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 </w:t>
      </w:r>
      <w:r w:rsidR="003963A9">
        <w:rPr>
          <w:rFonts w:ascii="Arial" w:hAnsi="Arial" w:cs="Arial"/>
          <w:b/>
          <w:sz w:val="24"/>
          <w:szCs w:val="24"/>
        </w:rPr>
        <w:t xml:space="preserve">vrchního referenta/rady </w:t>
      </w:r>
      <w:r w:rsidR="00866E12">
        <w:rPr>
          <w:rFonts w:ascii="Arial" w:hAnsi="Arial" w:cs="Arial"/>
          <w:b/>
          <w:sz w:val="24"/>
          <w:szCs w:val="24"/>
        </w:rPr>
        <w:t xml:space="preserve">v </w:t>
      </w:r>
      <w:r w:rsidR="00E60B19">
        <w:rPr>
          <w:rFonts w:ascii="Arial" w:hAnsi="Arial" w:cs="Arial"/>
          <w:b/>
          <w:sz w:val="24"/>
          <w:szCs w:val="24"/>
        </w:rPr>
        <w:t xml:space="preserve">oddělení </w:t>
      </w:r>
      <w:r w:rsidR="003963A9">
        <w:rPr>
          <w:rFonts w:ascii="Arial" w:hAnsi="Arial" w:cs="Arial"/>
          <w:b/>
          <w:sz w:val="24"/>
          <w:szCs w:val="24"/>
        </w:rPr>
        <w:t>dokumentační ochrany</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3963A9">
        <w:rPr>
          <w:rFonts w:ascii="Arial" w:hAnsi="Arial" w:cs="Arial"/>
        </w:rPr>
        <w:t>83314</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C165D">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3963A9">
        <w:rPr>
          <w:rFonts w:ascii="Arial" w:hAnsi="Arial" w:cs="Arial"/>
        </w:rPr>
        <w:t>2</w:t>
      </w:r>
      <w:r w:rsidR="00C50002">
        <w:rPr>
          <w:rFonts w:ascii="Arial" w:hAnsi="Arial" w:cs="Arial"/>
        </w:rPr>
        <w:t>3</w:t>
      </w:r>
      <w:r w:rsidR="003963A9">
        <w:rPr>
          <w:rFonts w:ascii="Arial" w:hAnsi="Arial" w:cs="Arial"/>
        </w:rPr>
        <w:t>. června</w:t>
      </w:r>
      <w:r w:rsidR="00356563">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3963A9">
        <w:rPr>
          <w:rFonts w:ascii="Arial" w:hAnsi="Arial" w:cs="Arial"/>
          <w:b/>
        </w:rPr>
        <w:t xml:space="preserve">vrchního </w:t>
      </w:r>
      <w:r w:rsidR="005C1347">
        <w:rPr>
          <w:rFonts w:ascii="Arial" w:hAnsi="Arial" w:cs="Arial"/>
          <w:b/>
        </w:rPr>
        <w:t>referenta</w:t>
      </w:r>
      <w:r w:rsidR="003963A9">
        <w:rPr>
          <w:rFonts w:ascii="Arial" w:hAnsi="Arial" w:cs="Arial"/>
          <w:b/>
        </w:rPr>
        <w:t>/rady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3963A9">
        <w:rPr>
          <w:rFonts w:ascii="Arial" w:hAnsi="Arial" w:cs="Arial"/>
          <w:b/>
        </w:rPr>
        <w:t>dokumentační ochrany</w:t>
      </w:r>
      <w:r w:rsidRPr="00725FC1">
        <w:rPr>
          <w:rFonts w:ascii="Arial" w:hAnsi="Arial" w:cs="Arial"/>
          <w:b/>
        </w:rPr>
        <w:t>, ID </w:t>
      </w:r>
      <w:r w:rsidR="003963A9">
        <w:rPr>
          <w:rFonts w:ascii="Arial" w:hAnsi="Arial" w:cs="Arial"/>
          <w:b/>
        </w:rPr>
        <w:t>30259926</w:t>
      </w:r>
      <w:r>
        <w:rPr>
          <w:rFonts w:ascii="Arial" w:hAnsi="Arial" w:cs="Arial"/>
        </w:rPr>
        <w:t>, v obor</w:t>
      </w:r>
      <w:r w:rsidR="00406442">
        <w:rPr>
          <w:rFonts w:ascii="Arial" w:hAnsi="Arial" w:cs="Arial"/>
        </w:rPr>
        <w:t>u</w:t>
      </w:r>
      <w:r>
        <w:rPr>
          <w:rFonts w:ascii="Arial" w:hAnsi="Arial" w:cs="Arial"/>
        </w:rPr>
        <w:t xml:space="preserve"> služby:</w:t>
      </w:r>
    </w:p>
    <w:p w:rsidR="00BD4CA3" w:rsidRDefault="00997DC6" w:rsidP="00E60B19">
      <w:pPr>
        <w:pStyle w:val="Odstavecseseznamem"/>
        <w:numPr>
          <w:ilvl w:val="0"/>
          <w:numId w:val="3"/>
        </w:numPr>
        <w:spacing w:after="120" w:line="360" w:lineRule="auto"/>
        <w:jc w:val="both"/>
        <w:rPr>
          <w:rFonts w:ascii="Arial" w:hAnsi="Arial" w:cs="Arial"/>
          <w:i/>
        </w:rPr>
      </w:pPr>
      <w:r>
        <w:rPr>
          <w:rFonts w:ascii="Arial" w:hAnsi="Arial" w:cs="Arial"/>
          <w:i/>
        </w:rPr>
        <w:t xml:space="preserve"> </w:t>
      </w:r>
      <w:r w:rsidR="00E60B19">
        <w:rPr>
          <w:rFonts w:ascii="Arial" w:hAnsi="Arial" w:cs="Arial"/>
          <w:i/>
        </w:rPr>
        <w:t>3</w:t>
      </w:r>
      <w:r w:rsidR="003C4450">
        <w:rPr>
          <w:rFonts w:ascii="Arial" w:hAnsi="Arial" w:cs="Arial"/>
          <w:i/>
        </w:rPr>
        <w:t>1</w:t>
      </w:r>
      <w:r w:rsidR="006F67FE">
        <w:rPr>
          <w:rFonts w:ascii="Arial" w:hAnsi="Arial" w:cs="Arial"/>
          <w:i/>
        </w:rPr>
        <w:t>.</w:t>
      </w:r>
      <w:r w:rsidR="00E60B19">
        <w:rPr>
          <w:rFonts w:ascii="Arial" w:hAnsi="Arial" w:cs="Arial"/>
          <w:i/>
        </w:rPr>
        <w:t xml:space="preserve"> V</w:t>
      </w:r>
      <w:r w:rsidR="003C4450">
        <w:rPr>
          <w:rFonts w:ascii="Arial" w:hAnsi="Arial" w:cs="Arial"/>
          <w:i/>
        </w:rPr>
        <w:t>ni</w:t>
      </w:r>
      <w:r w:rsidR="000C165D">
        <w:rPr>
          <w:rFonts w:ascii="Arial" w:hAnsi="Arial" w:cs="Arial"/>
          <w:i/>
        </w:rPr>
        <w:t>třní pořádek a bezpečnost státu</w:t>
      </w:r>
      <w:r w:rsidR="00BD4CA3">
        <w:rPr>
          <w:rFonts w:ascii="Arial" w:hAnsi="Arial" w:cs="Arial"/>
          <w:i/>
        </w:rPr>
        <w:t>,</w:t>
      </w:r>
    </w:p>
    <w:p w:rsidR="00E60B19" w:rsidRDefault="00BD4CA3" w:rsidP="00E60B19">
      <w:pPr>
        <w:pStyle w:val="Odstavecseseznamem"/>
        <w:numPr>
          <w:ilvl w:val="0"/>
          <w:numId w:val="3"/>
        </w:numPr>
        <w:spacing w:after="120" w:line="360" w:lineRule="auto"/>
        <w:jc w:val="both"/>
        <w:rPr>
          <w:rFonts w:ascii="Arial" w:hAnsi="Arial" w:cs="Arial"/>
          <w:i/>
        </w:rPr>
      </w:pPr>
      <w:r>
        <w:rPr>
          <w:rFonts w:ascii="Arial" w:hAnsi="Arial" w:cs="Arial"/>
          <w:i/>
        </w:rPr>
        <w:t>75. Ochrana utajovaných informací</w:t>
      </w:r>
      <w:r w:rsidR="000C165D">
        <w:rPr>
          <w:rFonts w:ascii="Arial" w:hAnsi="Arial" w:cs="Arial"/>
          <w:i/>
        </w:rPr>
        <w:t>.</w:t>
      </w:r>
    </w:p>
    <w:p w:rsidR="006F67FE" w:rsidRDefault="006F67FE" w:rsidP="00F05909">
      <w:pPr>
        <w:spacing w:after="120" w:line="360" w:lineRule="auto"/>
        <w:jc w:val="both"/>
        <w:rPr>
          <w:rFonts w:ascii="Arial" w:hAnsi="Arial" w:cs="Arial"/>
        </w:rPr>
      </w:pPr>
      <w:bookmarkStart w:id="0" w:name="_GoBack"/>
      <w:bookmarkEnd w:id="0"/>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3963A9">
        <w:rPr>
          <w:rFonts w:ascii="Arial" w:hAnsi="Arial" w:cs="Arial"/>
          <w:b/>
          <w:i/>
        </w:rPr>
        <w:t>srpen</w:t>
      </w:r>
      <w:proofErr w:type="gramEnd"/>
      <w:r w:rsidR="00714A54">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Pr="003963A9" w:rsidRDefault="006F67FE" w:rsidP="003963A9">
      <w:pPr>
        <w:spacing w:line="360" w:lineRule="auto"/>
        <w:rPr>
          <w:rFonts w:ascii="Arial" w:hAnsi="Arial" w:cs="Arial"/>
          <w:b/>
        </w:rPr>
      </w:pPr>
      <w:r>
        <w:rPr>
          <w:rFonts w:ascii="Arial" w:hAnsi="Arial" w:cs="Arial"/>
        </w:rPr>
        <w:t>Služební místo je zařazeno podle Přílohy č. 1 k zákonu do</w:t>
      </w:r>
      <w:r>
        <w:rPr>
          <w:rFonts w:ascii="Arial" w:hAnsi="Arial" w:cs="Arial"/>
          <w:i/>
        </w:rPr>
        <w:t xml:space="preserve"> </w:t>
      </w:r>
      <w:r w:rsidR="003963A9">
        <w:rPr>
          <w:rFonts w:ascii="Arial" w:hAnsi="Arial" w:cs="Arial"/>
          <w:b/>
          <w:i/>
        </w:rPr>
        <w:t>10</w:t>
      </w:r>
      <w:r w:rsidR="003F1D5A">
        <w:rPr>
          <w:rFonts w:ascii="Arial" w:hAnsi="Arial" w:cs="Arial"/>
          <w:b/>
          <w:i/>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4F2FA0">
        <w:rPr>
          <w:rFonts w:ascii="Arial" w:hAnsi="Arial" w:cs="Arial"/>
        </w:rPr>
        <w:t xml:space="preserve"> </w:t>
      </w:r>
      <w:r w:rsidR="003963A9">
        <w:rPr>
          <w:rFonts w:ascii="Arial" w:hAnsi="Arial" w:cs="Arial"/>
        </w:rPr>
        <w:t>působnost v oblasti krycích dokladů; zabezpečení ochrany osobních údajů.</w:t>
      </w:r>
      <w:r w:rsidR="00406442">
        <w:rPr>
          <w:rFonts w:ascii="Arial" w:hAnsi="Arial" w:cs="Arial"/>
        </w:rPr>
        <w:t xml:space="preserve"> </w:t>
      </w:r>
      <w:r w:rsidR="003963A9">
        <w:rPr>
          <w:rFonts w:ascii="Arial" w:hAnsi="Arial" w:cs="Arial"/>
        </w:rPr>
        <w:t xml:space="preserve">Výkon služby také zahrnuje časté cestování mimo služební působiště Praha. </w:t>
      </w:r>
      <w:r w:rsidR="000C165D">
        <w:rPr>
          <w:rFonts w:ascii="Arial" w:hAnsi="Arial" w:cs="Arial"/>
        </w:rPr>
        <w:t>P</w:t>
      </w:r>
      <w:r w:rsidR="003F1D5A">
        <w:rPr>
          <w:rFonts w:ascii="Arial" w:hAnsi="Arial" w:cs="Arial"/>
        </w:rPr>
        <w:t xml:space="preserve">okročilá znalost </w:t>
      </w:r>
      <w:r w:rsidR="00866E12">
        <w:rPr>
          <w:rFonts w:ascii="Arial" w:hAnsi="Arial" w:cs="Arial"/>
        </w:rPr>
        <w:t>MS OFFICE j</w:t>
      </w:r>
      <w:r w:rsidR="00406442">
        <w:rPr>
          <w:rFonts w:ascii="Arial" w:hAnsi="Arial" w:cs="Arial"/>
        </w:rPr>
        <w:t>e</w:t>
      </w:r>
      <w:r w:rsidR="00866E12">
        <w:rPr>
          <w:rFonts w:ascii="Arial" w:hAnsi="Arial" w:cs="Arial"/>
        </w:rPr>
        <w:t xml:space="preserve"> výhodou.</w:t>
      </w:r>
      <w:r w:rsidR="000C165D">
        <w:rPr>
          <w:rFonts w:ascii="Arial" w:hAnsi="Arial" w:cs="Arial"/>
        </w:rPr>
        <w:t xml:space="preserve"> Služební místo</w:t>
      </w:r>
      <w:r w:rsidR="00406442">
        <w:rPr>
          <w:rFonts w:ascii="Arial" w:hAnsi="Arial" w:cs="Arial"/>
        </w:rPr>
        <w:t xml:space="preserve"> není</w:t>
      </w:r>
      <w:r w:rsidR="000C165D">
        <w:rPr>
          <w:rFonts w:ascii="Arial" w:hAnsi="Arial" w:cs="Arial"/>
        </w:rPr>
        <w:t xml:space="preserve"> vhodné </w:t>
      </w:r>
      <w:r w:rsidR="00374A0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3963A9">
        <w:rPr>
          <w:rFonts w:ascii="Arial" w:hAnsi="Arial" w:cs="Arial"/>
          <w:b/>
        </w:rPr>
        <w:t>1</w:t>
      </w:r>
      <w:r w:rsidR="00C50002">
        <w:rPr>
          <w:rFonts w:ascii="Arial" w:hAnsi="Arial" w:cs="Arial"/>
          <w:b/>
        </w:rPr>
        <w:t>4</w:t>
      </w:r>
      <w:r w:rsidR="003963A9">
        <w:rPr>
          <w:rFonts w:ascii="Arial" w:hAnsi="Arial" w:cs="Arial"/>
          <w:b/>
        </w:rPr>
        <w:t>. července</w:t>
      </w:r>
      <w:r w:rsidR="000C165D">
        <w:rPr>
          <w:rFonts w:ascii="Arial" w:hAnsi="Arial" w:cs="Arial"/>
          <w:b/>
        </w:rPr>
        <w:t xml:space="preserve"> </w:t>
      </w:r>
      <w:r w:rsidR="00227386">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3963A9">
        <w:rPr>
          <w:rFonts w:ascii="Arial" w:hAnsi="Arial" w:cs="Arial"/>
          <w:b/>
        </w:rPr>
        <w:t>vrchního</w:t>
      </w:r>
      <w:r w:rsidR="005C1347">
        <w:rPr>
          <w:rFonts w:ascii="Arial" w:hAnsi="Arial" w:cs="Arial"/>
          <w:b/>
        </w:rPr>
        <w:t xml:space="preserve"> referenta</w:t>
      </w:r>
      <w:r w:rsidR="003963A9">
        <w:rPr>
          <w:rFonts w:ascii="Arial" w:hAnsi="Arial" w:cs="Arial"/>
          <w:b/>
        </w:rPr>
        <w:t>/rady</w:t>
      </w:r>
      <w:r w:rsidR="005C1347">
        <w:rPr>
          <w:rFonts w:ascii="Arial" w:hAnsi="Arial" w:cs="Arial"/>
          <w:b/>
        </w:rPr>
        <w:t xml:space="preserve">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3963A9">
        <w:rPr>
          <w:rFonts w:ascii="Arial" w:hAnsi="Arial" w:cs="Arial"/>
          <w:b/>
        </w:rPr>
        <w:t>dokumentační ochrany bezpečnostního odboru</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lastRenderedPageBreak/>
        <w:t>ID</w:t>
      </w:r>
      <w:r w:rsidR="00374A0F" w:rsidRPr="00374A0F">
        <w:rPr>
          <w:rFonts w:ascii="Arial" w:hAnsi="Arial" w:cs="Arial"/>
          <w:b/>
        </w:rPr>
        <w:t> </w:t>
      </w:r>
      <w:r w:rsidR="003963A9">
        <w:rPr>
          <w:rFonts w:ascii="Arial" w:hAnsi="Arial" w:cs="Arial"/>
          <w:b/>
        </w:rPr>
        <w:t>30259926</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4062C2">
        <w:rPr>
          <w:rFonts w:ascii="Arial" w:hAnsi="Arial" w:cs="Arial"/>
          <w:b/>
        </w:rPr>
        <w:t xml:space="preserve"> </w:t>
      </w:r>
      <w:r w:rsidR="00B77E46" w:rsidRPr="00B77E46">
        <w:rPr>
          <w:rFonts w:ascii="Arial" w:hAnsi="Arial" w:cs="Arial"/>
          <w:b/>
        </w:rPr>
        <w:t>MV-</w:t>
      </w:r>
      <w:r w:rsidR="003963A9">
        <w:rPr>
          <w:rFonts w:ascii="Arial" w:hAnsi="Arial" w:cs="Arial"/>
          <w:b/>
        </w:rPr>
        <w:t>83314</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C165D">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3963A9">
        <w:rPr>
          <w:rFonts w:ascii="Arial" w:hAnsi="Arial" w:cs="Arial"/>
          <w:b/>
        </w:rPr>
        <w:t>vrchního</w:t>
      </w:r>
      <w:r w:rsidR="005C1347">
        <w:rPr>
          <w:rFonts w:ascii="Arial" w:hAnsi="Arial" w:cs="Arial"/>
          <w:b/>
        </w:rPr>
        <w:t xml:space="preserve"> referenta</w:t>
      </w:r>
      <w:r w:rsidR="003963A9">
        <w:rPr>
          <w:rFonts w:ascii="Arial" w:hAnsi="Arial" w:cs="Arial"/>
          <w:b/>
        </w:rPr>
        <w:t>/rady</w:t>
      </w:r>
      <w:r w:rsidR="005C1347">
        <w:rPr>
          <w:rFonts w:ascii="Arial" w:hAnsi="Arial" w:cs="Arial"/>
          <w:b/>
        </w:rPr>
        <w:t xml:space="preserve"> </w:t>
      </w:r>
      <w:r w:rsidR="004062C2">
        <w:rPr>
          <w:rFonts w:ascii="Arial" w:hAnsi="Arial" w:cs="Arial"/>
          <w:b/>
        </w:rPr>
        <w:t xml:space="preserve">v oddělení </w:t>
      </w:r>
      <w:r w:rsidR="003963A9">
        <w:rPr>
          <w:rFonts w:ascii="Arial" w:hAnsi="Arial" w:cs="Arial"/>
          <w:b/>
        </w:rPr>
        <w:t>dokumentační ochrany bezpečnostního odboru</w:t>
      </w:r>
      <w:r w:rsidR="00406442">
        <w:rPr>
          <w:rFonts w:ascii="Arial" w:hAnsi="Arial" w:cs="Arial"/>
          <w:b/>
        </w:rPr>
        <w:t xml:space="preserve"> </w:t>
      </w:r>
      <w:r>
        <w:rPr>
          <w:rFonts w:ascii="Arial" w:hAnsi="Arial" w:cs="Arial"/>
          <w:b/>
        </w:rPr>
        <w:t>se v souladu se zákonem může zúčastnit žadatel</w:t>
      </w:r>
      <w:r w:rsidR="003963A9">
        <w:rPr>
          <w:rFonts w:ascii="Arial" w:hAnsi="Arial" w:cs="Arial"/>
          <w:b/>
        </w:rPr>
        <w:t>/ka</w:t>
      </w:r>
      <w:r>
        <w:rPr>
          <w:rFonts w:ascii="Arial" w:hAnsi="Arial" w:cs="Arial"/>
          <w:b/>
        </w:rPr>
        <w:t>, který</w:t>
      </w:r>
      <w:r w:rsidR="003963A9">
        <w:rPr>
          <w:rFonts w:ascii="Arial" w:hAnsi="Arial" w:cs="Arial"/>
          <w:b/>
        </w:rPr>
        <w:t>/á</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570146" w:rsidRDefault="00BD7EFB" w:rsidP="00570146">
      <w:pPr>
        <w:pStyle w:val="Odstavecseseznamem"/>
        <w:numPr>
          <w:ilvl w:val="0"/>
          <w:numId w:val="10"/>
        </w:numPr>
        <w:spacing w:after="120" w:line="360" w:lineRule="auto"/>
        <w:ind w:left="709" w:hanging="425"/>
        <w:jc w:val="both"/>
        <w:rPr>
          <w:rFonts w:ascii="Arial" w:hAnsi="Arial" w:cs="Arial"/>
          <w:b/>
        </w:rPr>
      </w:pPr>
      <w:r w:rsidRPr="00570146">
        <w:rPr>
          <w:rFonts w:ascii="Arial" w:hAnsi="Arial" w:cs="Arial"/>
          <w:b/>
        </w:rPr>
        <w:t>S</w:t>
      </w:r>
      <w:r w:rsidR="006F67FE" w:rsidRPr="00570146">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3963A9">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221109">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0C165D" w:rsidRDefault="000C165D"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3963A9">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0C165D" w:rsidRDefault="000C165D" w:rsidP="000C165D">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3963A9">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221109">
        <w:rPr>
          <w:rStyle w:val="Znakapoznpodarou"/>
          <w:rFonts w:ascii="Arial" w:hAnsi="Arial"/>
        </w:rPr>
        <w:footnoteReference w:id="3"/>
      </w:r>
    </w:p>
    <w:p w:rsidR="000C165D" w:rsidRDefault="000C165D"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3963A9">
        <w:rPr>
          <w:rFonts w:ascii="Arial" w:hAnsi="Arial" w:cs="Arial"/>
        </w:rPr>
        <w:t>/á</w:t>
      </w:r>
      <w:r>
        <w:rPr>
          <w:rFonts w:ascii="Arial" w:hAnsi="Arial" w:cs="Arial"/>
        </w:rPr>
        <w:t xml:space="preserve"> [§ 25 odst. 1 písm. d) zákona];</w:t>
      </w:r>
    </w:p>
    <w:p w:rsidR="00DD5618" w:rsidRDefault="00406442" w:rsidP="00221109">
      <w:pPr>
        <w:spacing w:after="0" w:line="360" w:lineRule="auto"/>
        <w:ind w:left="567" w:hanging="567"/>
        <w:jc w:val="both"/>
        <w:rPr>
          <w:rFonts w:ascii="Arial" w:hAnsi="Arial" w:cs="Arial"/>
        </w:rPr>
      </w:pPr>
      <w:r>
        <w:rPr>
          <w:rFonts w:ascii="Arial" w:hAnsi="Arial" w:cs="Arial"/>
        </w:rPr>
        <w:t xml:space="preserve">        </w:t>
      </w:r>
      <w:r w:rsidR="00356563">
        <w:rPr>
          <w:rFonts w:ascii="Arial" w:hAnsi="Arial" w:cs="Arial"/>
        </w:rPr>
        <w:t xml:space="preserve"> Splnění tohoto předpokladu se podle § 26 odst. 1 věta druhá zákona dokládá výpisem</w:t>
      </w:r>
      <w:r w:rsidR="00DD5618">
        <w:rPr>
          <w:rFonts w:ascii="Arial" w:hAnsi="Arial" w:cs="Arial"/>
        </w:rPr>
        <w:t xml:space="preserve"> </w:t>
      </w:r>
      <w:r w:rsidR="00356563">
        <w:rPr>
          <w:rFonts w:ascii="Arial" w:hAnsi="Arial" w:cs="Arial"/>
        </w:rPr>
        <w:t>z Rejstříku trestů, který nesmí být starší než 3 měsíce</w:t>
      </w:r>
      <w:r w:rsidR="00221109">
        <w:rPr>
          <w:rFonts w:ascii="Arial" w:hAnsi="Arial" w:cs="Arial"/>
        </w:rPr>
        <w:t>;</w:t>
      </w:r>
      <w:r w:rsidR="00DD5618">
        <w:rPr>
          <w:rFonts w:ascii="Arial" w:hAnsi="Arial" w:cs="Arial"/>
        </w:rPr>
        <w:t xml:space="preserve"> </w:t>
      </w:r>
    </w:p>
    <w:p w:rsidR="00221109" w:rsidRDefault="00221109" w:rsidP="00221109">
      <w:pPr>
        <w:spacing w:after="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3963A9">
        <w:rPr>
          <w:rFonts w:ascii="Arial" w:hAnsi="Arial" w:cs="Arial"/>
        </w:rPr>
        <w:t>/a</w:t>
      </w:r>
      <w:r>
        <w:rPr>
          <w:rFonts w:ascii="Arial" w:hAnsi="Arial" w:cs="Arial"/>
        </w:rPr>
        <w:t xml:space="preserve"> vzdělání stanoveného zákonem pro toto služební místo [§ 25 odst. 1 písm. e) zákona], tj. </w:t>
      </w:r>
      <w:r w:rsidR="003963A9">
        <w:rPr>
          <w:rFonts w:ascii="Arial" w:hAnsi="Arial" w:cs="Arial"/>
        </w:rPr>
        <w:t>vyšší odborné vzdělání nebo bakalářský studijní program</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221109">
        <w:rPr>
          <w:rFonts w:ascii="Arial" w:hAnsi="Arial" w:cs="Arial"/>
        </w:rPr>
        <w:t>vysvědčení</w:t>
      </w:r>
      <w:r w:rsidR="003963A9">
        <w:rPr>
          <w:rFonts w:ascii="Arial" w:hAnsi="Arial" w:cs="Arial"/>
        </w:rPr>
        <w:t xml:space="preserve"> o dosaženém vyšším odborném vzdělání nebo </w:t>
      </w:r>
      <w:proofErr w:type="gramStart"/>
      <w:r w:rsidR="00814DAD">
        <w:rPr>
          <w:rFonts w:ascii="Arial" w:hAnsi="Arial" w:cs="Arial"/>
        </w:rPr>
        <w:t>bakalářském</w:t>
      </w:r>
      <w:proofErr w:type="gramEnd"/>
      <w:r w:rsidR="00814DAD">
        <w:rPr>
          <w:rFonts w:ascii="Arial" w:hAnsi="Arial" w:cs="Arial"/>
        </w:rPr>
        <w:t xml:space="preserve"> studijním programu</w:t>
      </w:r>
      <w:r>
        <w:rPr>
          <w:rFonts w:ascii="Arial" w:hAnsi="Arial" w:cs="Arial"/>
        </w:rPr>
        <w:t xml:space="preserve">). Při podání žádosti lze podle § 26 odst. 2 zákona doložit pouze písemné </w:t>
      </w:r>
      <w:r>
        <w:rPr>
          <w:rFonts w:ascii="Arial" w:hAnsi="Arial" w:cs="Arial"/>
        </w:rPr>
        <w:lastRenderedPageBreak/>
        <w:t>čestné prohlášení o dosaženém vzdělání;</w:t>
      </w:r>
      <w:r w:rsidR="00221109">
        <w:rPr>
          <w:rStyle w:val="Znakapoznpodarou"/>
          <w:rFonts w:ascii="Arial" w:hAnsi="Arial"/>
        </w:rPr>
        <w:footnoteReference w:id="4"/>
      </w:r>
      <w:r>
        <w:rPr>
          <w:rFonts w:ascii="Arial" w:hAnsi="Arial" w:cs="Arial"/>
        </w:rPr>
        <w:t xml:space="preserve"> v takovém případě žadatel</w:t>
      </w:r>
      <w:r w:rsidR="00814DAD">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BD7EFB" w:rsidRDefault="00BD7EFB"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106FC0">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487EE9" w:rsidRDefault="00570146" w:rsidP="00487EE9">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487EE9">
        <w:rPr>
          <w:rFonts w:ascii="Arial" w:hAnsi="Arial" w:cs="Arial"/>
          <w:b/>
        </w:rPr>
        <w:t xml:space="preserve">č. 9/2016, kterým se stanoví požadavky na služební a pracovní místa na Ministerstvu vnitra, ve znění </w:t>
      </w:r>
      <w:r w:rsidR="001648B5">
        <w:rPr>
          <w:rFonts w:ascii="Arial" w:hAnsi="Arial" w:cs="Arial"/>
          <w:b/>
        </w:rPr>
        <w:t>pozdějších předpisů</w:t>
      </w:r>
      <w:r w:rsidR="00487EE9">
        <w:rPr>
          <w:rFonts w:ascii="Arial" w:hAnsi="Arial" w:cs="Arial"/>
          <w:b/>
        </w:rPr>
        <w:t>.</w:t>
      </w:r>
    </w:p>
    <w:p w:rsidR="00570146" w:rsidRPr="00570146" w:rsidRDefault="00570146" w:rsidP="00570146">
      <w:pPr>
        <w:pStyle w:val="Textpoznpodarou"/>
        <w:numPr>
          <w:ilvl w:val="0"/>
          <w:numId w:val="12"/>
        </w:numPr>
        <w:spacing w:after="0" w:line="360" w:lineRule="auto"/>
        <w:ind w:left="709" w:hanging="142"/>
        <w:jc w:val="both"/>
        <w:rPr>
          <w:rFonts w:ascii="Arial" w:hAnsi="Arial" w:cs="Arial"/>
          <w:b/>
          <w:sz w:val="22"/>
          <w:szCs w:val="22"/>
        </w:rPr>
      </w:pPr>
      <w:r w:rsidRPr="00570146">
        <w:rPr>
          <w:rFonts w:ascii="Arial" w:hAnsi="Arial" w:cs="Arial"/>
          <w:sz w:val="22"/>
          <w:szCs w:val="22"/>
        </w:rPr>
        <w:t>podle § 25 odst. 5 písm. b) zákona a výše uvedeného služebního předpisu způsobilost seznamovat se s utajovanými informacemi alespoň stupně utajení „</w:t>
      </w:r>
      <w:r w:rsidRPr="00570146">
        <w:rPr>
          <w:rFonts w:ascii="Arial" w:hAnsi="Arial" w:cs="Arial"/>
          <w:b/>
          <w:sz w:val="22"/>
          <w:szCs w:val="22"/>
        </w:rPr>
        <w:t>Důvěrné</w:t>
      </w:r>
      <w:r w:rsidRPr="00570146">
        <w:rPr>
          <w:rFonts w:ascii="Arial" w:hAnsi="Arial" w:cs="Arial"/>
          <w:sz w:val="22"/>
          <w:szCs w:val="22"/>
        </w:rPr>
        <w:t xml:space="preserve">“ v souladu se zákonem č. 412/2005 Sb., o ochraně utajovaných informací </w:t>
      </w:r>
      <w:r w:rsidRPr="00570146">
        <w:rPr>
          <w:rFonts w:ascii="Arial" w:hAnsi="Arial" w:cs="Arial"/>
          <w:sz w:val="22"/>
          <w:szCs w:val="22"/>
        </w:rPr>
        <w:br/>
        <w:t>a o bezpečnostní způsobilosti, ve znění pozdějších předpisů.</w:t>
      </w:r>
    </w:p>
    <w:p w:rsidR="00570146" w:rsidRDefault="00570146" w:rsidP="00570146">
      <w:pPr>
        <w:pStyle w:val="Textpoznpodarou"/>
        <w:spacing w:after="0" w:line="360" w:lineRule="auto"/>
        <w:ind w:left="851"/>
        <w:jc w:val="both"/>
        <w:rPr>
          <w:rFonts w:ascii="Arial" w:hAnsi="Arial" w:cs="Arial"/>
          <w:sz w:val="22"/>
          <w:szCs w:val="22"/>
        </w:rPr>
      </w:pPr>
    </w:p>
    <w:p w:rsidR="00106FC0" w:rsidRDefault="00570146" w:rsidP="00570146">
      <w:pPr>
        <w:pStyle w:val="Textpoznpodarou"/>
        <w:spacing w:after="0" w:line="360" w:lineRule="auto"/>
        <w:ind w:left="709"/>
        <w:jc w:val="both"/>
        <w:rPr>
          <w:rFonts w:ascii="Arial" w:hAnsi="Arial" w:cs="Arial"/>
          <w:sz w:val="22"/>
          <w:szCs w:val="22"/>
        </w:rPr>
      </w:pPr>
      <w:r w:rsidRPr="00570146">
        <w:rPr>
          <w:rFonts w:ascii="Arial" w:hAnsi="Arial" w:cs="Arial"/>
          <w:sz w:val="22"/>
          <w:szCs w:val="22"/>
        </w:rPr>
        <w:t>Splnění tohoto požadavku se dokládá úředně ověřenou kopií platného osvědčení</w:t>
      </w:r>
      <w:r w:rsidRPr="00570146">
        <w:rPr>
          <w:rFonts w:ascii="Arial" w:hAnsi="Arial" w:cs="Arial"/>
          <w:sz w:val="22"/>
          <w:szCs w:val="22"/>
        </w:rPr>
        <w:br/>
        <w:t>o splnění podmínek pro přístup k utajované informaci stupně utajení „</w:t>
      </w:r>
      <w:r>
        <w:rPr>
          <w:rFonts w:ascii="Arial" w:hAnsi="Arial" w:cs="Arial"/>
          <w:sz w:val="22"/>
          <w:szCs w:val="22"/>
        </w:rPr>
        <w:t>Důvěrné</w:t>
      </w:r>
      <w:r w:rsidRPr="00570146">
        <w:rPr>
          <w:rFonts w:ascii="Arial" w:hAnsi="Arial" w:cs="Arial"/>
          <w:sz w:val="22"/>
          <w:szCs w:val="22"/>
        </w:rPr>
        <w:t>“. V případě, že uchazeč</w:t>
      </w:r>
      <w:r w:rsidR="00814DAD">
        <w:rPr>
          <w:rFonts w:ascii="Arial" w:hAnsi="Arial" w:cs="Arial"/>
          <w:sz w:val="22"/>
          <w:szCs w:val="22"/>
        </w:rPr>
        <w:t>/ka</w:t>
      </w:r>
      <w:r w:rsidRPr="00570146">
        <w:rPr>
          <w:rFonts w:ascii="Arial" w:hAnsi="Arial" w:cs="Arial"/>
          <w:sz w:val="22"/>
          <w:szCs w:val="22"/>
        </w:rPr>
        <w:t xml:space="preserve"> nedisponuje příslušným osvědčením a zároveň jeho</w:t>
      </w:r>
      <w:r w:rsidR="00814DAD">
        <w:rPr>
          <w:rFonts w:ascii="Arial" w:hAnsi="Arial" w:cs="Arial"/>
          <w:sz w:val="22"/>
          <w:szCs w:val="22"/>
        </w:rPr>
        <w:t>/její</w:t>
      </w:r>
      <w:r w:rsidRPr="00570146">
        <w:rPr>
          <w:rFonts w:ascii="Arial" w:hAnsi="Arial" w:cs="Arial"/>
          <w:sz w:val="22"/>
          <w:szCs w:val="22"/>
        </w:rPr>
        <w:t xml:space="preserve"> žádost nebude vyřazena z jiných důvodů postupem podle § 27 odst. zákona o státní službě, lze tento požadavek splnit dokladem o podání žádosti o vydání osvědčení před vydáním rozhodnutí o zařazení na služební místo. K podání žádosti o vydání </w:t>
      </w:r>
      <w:r w:rsidR="00814DAD">
        <w:rPr>
          <w:rFonts w:ascii="Arial" w:hAnsi="Arial" w:cs="Arial"/>
          <w:sz w:val="22"/>
          <w:szCs w:val="22"/>
        </w:rPr>
        <w:t>osvědčení</w:t>
      </w:r>
      <w:r w:rsidRPr="00570146">
        <w:rPr>
          <w:rFonts w:ascii="Arial" w:hAnsi="Arial" w:cs="Arial"/>
          <w:sz w:val="22"/>
          <w:szCs w:val="22"/>
        </w:rPr>
        <w:t xml:space="preserve"> bude konkrétní žadatel</w:t>
      </w:r>
      <w:r w:rsidR="00814DAD">
        <w:rPr>
          <w:rFonts w:ascii="Arial" w:hAnsi="Arial" w:cs="Arial"/>
          <w:sz w:val="22"/>
          <w:szCs w:val="22"/>
        </w:rPr>
        <w:t>/ka</w:t>
      </w:r>
      <w:r w:rsidRPr="00570146">
        <w:rPr>
          <w:rFonts w:ascii="Arial" w:hAnsi="Arial" w:cs="Arial"/>
          <w:sz w:val="22"/>
          <w:szCs w:val="22"/>
        </w:rPr>
        <w:t xml:space="preserve"> vyzván</w:t>
      </w:r>
      <w:r w:rsidR="00814DAD">
        <w:rPr>
          <w:rFonts w:ascii="Arial" w:hAnsi="Arial" w:cs="Arial"/>
          <w:sz w:val="22"/>
          <w:szCs w:val="22"/>
        </w:rPr>
        <w:t>/a</w:t>
      </w:r>
      <w:r w:rsidRPr="00570146">
        <w:rPr>
          <w:rFonts w:ascii="Arial" w:hAnsi="Arial" w:cs="Arial"/>
          <w:sz w:val="22"/>
          <w:szCs w:val="22"/>
        </w:rPr>
        <w:t xml:space="preserve"> </w:t>
      </w:r>
      <w:r w:rsidR="00814DAD">
        <w:rPr>
          <w:rFonts w:ascii="Arial" w:hAnsi="Arial" w:cs="Arial"/>
          <w:sz w:val="22"/>
          <w:szCs w:val="22"/>
        </w:rPr>
        <w:t>služebním orgánem až poté, co o </w:t>
      </w:r>
      <w:r w:rsidRPr="00570146">
        <w:rPr>
          <w:rFonts w:ascii="Arial" w:hAnsi="Arial" w:cs="Arial"/>
          <w:sz w:val="22"/>
          <w:szCs w:val="22"/>
        </w:rPr>
        <w:t>něm</w:t>
      </w:r>
      <w:r w:rsidR="00814DAD">
        <w:rPr>
          <w:rFonts w:ascii="Arial" w:hAnsi="Arial" w:cs="Arial"/>
          <w:sz w:val="22"/>
          <w:szCs w:val="22"/>
        </w:rPr>
        <w:t xml:space="preserve">/o ní </w:t>
      </w:r>
      <w:r w:rsidRPr="00570146">
        <w:rPr>
          <w:rFonts w:ascii="Arial" w:hAnsi="Arial" w:cs="Arial"/>
          <w:sz w:val="22"/>
          <w:szCs w:val="22"/>
        </w:rPr>
        <w:t>bude jako o nejvhodnějším uchazeči</w:t>
      </w:r>
      <w:r w:rsidR="00814DAD">
        <w:rPr>
          <w:rFonts w:ascii="Arial" w:hAnsi="Arial" w:cs="Arial"/>
          <w:sz w:val="22"/>
          <w:szCs w:val="22"/>
        </w:rPr>
        <w:t>/nejvhodnější uchazečce</w:t>
      </w:r>
      <w:r w:rsidRPr="00570146">
        <w:rPr>
          <w:rFonts w:ascii="Arial" w:hAnsi="Arial" w:cs="Arial"/>
          <w:sz w:val="22"/>
          <w:szCs w:val="22"/>
        </w:rPr>
        <w:t xml:space="preserve"> uzavřena dohoda mezi bezprostředně nadřízeným představeným a služebním orgánem, ale ještě předtím, než bude vydáno rozhodnutí o přijetí do služebního poměru a zařazení na služební místo.</w:t>
      </w:r>
    </w:p>
    <w:p w:rsidR="001648B5" w:rsidRPr="00570146" w:rsidRDefault="001648B5" w:rsidP="00570146">
      <w:pPr>
        <w:pStyle w:val="Textpoznpodarou"/>
        <w:spacing w:after="0" w:line="360" w:lineRule="auto"/>
        <w:ind w:left="709"/>
        <w:jc w:val="both"/>
        <w:rPr>
          <w:rFonts w:ascii="Arial" w:hAnsi="Arial" w:cs="Arial"/>
          <w:b/>
          <w:sz w:val="22"/>
          <w:szCs w:val="22"/>
        </w:rPr>
      </w:pPr>
    </w:p>
    <w:p w:rsidR="00570146" w:rsidRDefault="00570146" w:rsidP="00DA60B3">
      <w:pPr>
        <w:pStyle w:val="Textpoznpodarou"/>
        <w:spacing w:after="0"/>
        <w:rPr>
          <w:rFonts w:ascii="Arial" w:hAnsi="Arial" w:cs="Arial"/>
          <w:b/>
        </w:rPr>
      </w:pPr>
    </w:p>
    <w:p w:rsidR="006F67FE" w:rsidRPr="00814DAD" w:rsidRDefault="006F67FE" w:rsidP="00DA60B3">
      <w:pPr>
        <w:pStyle w:val="Textpoznpodarou"/>
        <w:spacing w:after="0"/>
        <w:rPr>
          <w:rFonts w:ascii="Arial" w:hAnsi="Arial" w:cs="Arial"/>
          <w:b/>
          <w:sz w:val="22"/>
          <w:szCs w:val="22"/>
        </w:rPr>
      </w:pPr>
      <w:r w:rsidRPr="00814DAD">
        <w:rPr>
          <w:rFonts w:ascii="Arial" w:hAnsi="Arial" w:cs="Arial"/>
          <w:b/>
          <w:sz w:val="22"/>
          <w:szCs w:val="22"/>
        </w:rPr>
        <w:lastRenderedPageBreak/>
        <w:t>K žádosti dále žadatel</w:t>
      </w:r>
      <w:r w:rsidR="00814DAD">
        <w:rPr>
          <w:rFonts w:ascii="Arial" w:hAnsi="Arial" w:cs="Arial"/>
          <w:b/>
          <w:sz w:val="22"/>
          <w:szCs w:val="22"/>
        </w:rPr>
        <w:t>/ka</w:t>
      </w:r>
      <w:r w:rsidRPr="00814DAD">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814DAD">
      <w:pPr>
        <w:spacing w:after="0" w:line="360" w:lineRule="auto"/>
        <w:jc w:val="both"/>
        <w:rPr>
          <w:rFonts w:ascii="Arial" w:hAnsi="Arial" w:cs="Arial"/>
        </w:rPr>
      </w:pPr>
      <w:r>
        <w:rPr>
          <w:rFonts w:ascii="Arial" w:hAnsi="Arial" w:cs="Arial"/>
        </w:rPr>
        <w:t>b) písemnou práci v rozsahu maximálně dvou normostran</w:t>
      </w:r>
      <w:r w:rsidR="00106FC0">
        <w:rPr>
          <w:rStyle w:val="Znakapoznpodarou"/>
          <w:rFonts w:ascii="Arial" w:hAnsi="Arial"/>
        </w:rPr>
        <w:footnoteReference w:id="6"/>
      </w:r>
      <w:r>
        <w:rPr>
          <w:rFonts w:ascii="Arial" w:hAnsi="Arial" w:cs="Arial"/>
        </w:rPr>
        <w:t xml:space="preserve"> na téma „Motivace žadatele</w:t>
      </w:r>
      <w:r w:rsidR="00814DAD">
        <w:rPr>
          <w:rFonts w:ascii="Arial" w:hAnsi="Arial" w:cs="Arial"/>
        </w:rPr>
        <w:t>/žadatelky</w:t>
      </w:r>
      <w:r>
        <w:rPr>
          <w:rFonts w:ascii="Arial" w:hAnsi="Arial" w:cs="Arial"/>
        </w:rPr>
        <w:t xml:space="preserve"> ve vztahu ke služebnímu místu, na něž se hlásí do výběrového řízení.“</w:t>
      </w:r>
    </w:p>
    <w:p w:rsidR="00BD7EFB" w:rsidRDefault="00BD7EFB" w:rsidP="00F05909">
      <w:pPr>
        <w:spacing w:after="0" w:line="240" w:lineRule="auto"/>
        <w:jc w:val="both"/>
        <w:rPr>
          <w:rFonts w:ascii="Arial" w:hAnsi="Arial" w:cs="Arial"/>
        </w:rPr>
      </w:pPr>
    </w:p>
    <w:p w:rsidR="00BD7EFB" w:rsidRDefault="00BD7EFB" w:rsidP="00F05909">
      <w:pPr>
        <w:spacing w:after="0" w:line="240" w:lineRule="auto"/>
        <w:jc w:val="both"/>
        <w:rPr>
          <w:rFonts w:ascii="Arial" w:hAnsi="Arial" w:cs="Arial"/>
        </w:rPr>
      </w:pPr>
    </w:p>
    <w:p w:rsidR="006F67FE" w:rsidRDefault="006F67FE" w:rsidP="00F05909">
      <w:pPr>
        <w:spacing w:after="0" w:line="240" w:lineRule="auto"/>
        <w:jc w:val="both"/>
        <w:rPr>
          <w:rFonts w:ascii="Arial" w:hAnsi="Arial" w:cs="Arial"/>
          <w:b/>
        </w:rPr>
      </w:pPr>
      <w:r w:rsidRPr="006F7FD7">
        <w:rPr>
          <w:rFonts w:ascii="Arial" w:hAnsi="Arial" w:cs="Arial"/>
          <w:b/>
        </w:rPr>
        <w:t>Bližší informace poskytne:</w:t>
      </w:r>
    </w:p>
    <w:p w:rsidR="00F1309C" w:rsidRPr="006F7FD7" w:rsidRDefault="00F1309C" w:rsidP="00F05909">
      <w:pPr>
        <w:spacing w:after="0" w:line="240" w:lineRule="auto"/>
        <w:jc w:val="both"/>
        <w:rPr>
          <w:rFonts w:ascii="Arial" w:hAnsi="Arial" w:cs="Arial"/>
          <w:b/>
        </w:rPr>
      </w:pPr>
    </w:p>
    <w:p w:rsidR="00806C7F" w:rsidRDefault="00814DAD" w:rsidP="00806C7F">
      <w:pPr>
        <w:spacing w:after="0" w:line="240" w:lineRule="auto"/>
        <w:jc w:val="both"/>
        <w:rPr>
          <w:rFonts w:ascii="Arial" w:hAnsi="Arial" w:cs="Arial"/>
        </w:rPr>
      </w:pPr>
      <w:r>
        <w:rPr>
          <w:rFonts w:ascii="Arial" w:hAnsi="Arial" w:cs="Arial"/>
        </w:rPr>
        <w:t>Libuše Kapralíková</w:t>
      </w:r>
    </w:p>
    <w:p w:rsidR="00814DAD" w:rsidRDefault="00814DAD" w:rsidP="00806C7F">
      <w:pPr>
        <w:spacing w:after="0" w:line="240" w:lineRule="auto"/>
        <w:jc w:val="both"/>
        <w:rPr>
          <w:rFonts w:ascii="Arial" w:hAnsi="Arial" w:cs="Arial"/>
        </w:rPr>
      </w:pPr>
      <w:r>
        <w:rPr>
          <w:rFonts w:ascii="Arial" w:hAnsi="Arial" w:cs="Arial"/>
        </w:rPr>
        <w:t>odbor personální</w:t>
      </w:r>
    </w:p>
    <w:p w:rsidR="00814DAD" w:rsidRDefault="00814DAD" w:rsidP="00806C7F">
      <w:pPr>
        <w:spacing w:after="0" w:line="240" w:lineRule="auto"/>
        <w:jc w:val="both"/>
        <w:rPr>
          <w:rFonts w:ascii="Arial" w:hAnsi="Arial" w:cs="Arial"/>
        </w:rPr>
      </w:pPr>
      <w:r>
        <w:rPr>
          <w:rFonts w:ascii="Arial" w:hAnsi="Arial" w:cs="Arial"/>
        </w:rPr>
        <w:t>tel.: +420 974 832 292</w:t>
      </w:r>
    </w:p>
    <w:p w:rsidR="00814DAD" w:rsidRDefault="00814DAD" w:rsidP="00806C7F">
      <w:pPr>
        <w:spacing w:after="0" w:line="240" w:lineRule="auto"/>
        <w:jc w:val="both"/>
        <w:rPr>
          <w:rFonts w:ascii="Arial" w:hAnsi="Arial" w:cs="Arial"/>
        </w:rPr>
      </w:pPr>
      <w:r>
        <w:rPr>
          <w:rFonts w:ascii="Arial" w:hAnsi="Arial" w:cs="Arial"/>
        </w:rPr>
        <w:t>e-mail: libuse.kapralikova@mvcr.cz</w:t>
      </w:r>
    </w:p>
    <w:p w:rsidR="00814DAD" w:rsidRDefault="00814DAD"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Pr="006F7FD7" w:rsidRDefault="006F67FE" w:rsidP="00F05909">
      <w:pPr>
        <w:pStyle w:val="Bezmezer"/>
        <w:rPr>
          <w:rFonts w:ascii="Arial" w:hAnsi="Arial" w:cs="Arial"/>
          <w:b/>
        </w:rPr>
      </w:pPr>
      <w:r>
        <w:t xml:space="preserve">                                                                                                                       </w:t>
      </w:r>
      <w:r w:rsidRPr="006F7FD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629A" w:rsidRDefault="005B629A" w:rsidP="004E6D6E">
      <w:pPr>
        <w:spacing w:after="0" w:line="240" w:lineRule="auto"/>
      </w:pPr>
      <w:r>
        <w:separator/>
      </w:r>
    </w:p>
  </w:endnote>
  <w:endnote w:type="continuationSeparator" w:id="0">
    <w:p w:rsidR="005B629A" w:rsidRDefault="005B629A"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629A" w:rsidRDefault="005B629A" w:rsidP="004E6D6E">
      <w:pPr>
        <w:spacing w:after="0" w:line="240" w:lineRule="auto"/>
      </w:pPr>
      <w:r>
        <w:separator/>
      </w:r>
    </w:p>
  </w:footnote>
  <w:footnote w:type="continuationSeparator" w:id="0">
    <w:p w:rsidR="005B629A" w:rsidRDefault="005B629A"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3963A9">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221109" w:rsidRDefault="00221109" w:rsidP="00106FC0">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106FC0" w:rsidRDefault="00106FC0" w:rsidP="00106FC0">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106FC0" w:rsidRDefault="00106FC0">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 xml:space="preserve">Úprava dokumentů zpracovaných textovými </w:t>
      </w:r>
      <w:r w:rsidRPr="00106FC0">
        <w:rPr>
          <w:rFonts w:ascii="Arial" w:hAnsi="Arial" w:cs="Arial"/>
          <w:i/>
          <w:iCs/>
        </w:rPr>
        <w:t>pr</w:t>
      </w:r>
      <w:r w:rsidRPr="00106FC0">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46476F7"/>
    <w:multiLevelType w:val="hybridMultilevel"/>
    <w:tmpl w:val="72F6E88E"/>
    <w:lvl w:ilvl="0" w:tplc="C3DECD0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2">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2D2948A5"/>
    <w:multiLevelType w:val="hybridMultilevel"/>
    <w:tmpl w:val="658040FA"/>
    <w:lvl w:ilvl="0" w:tplc="04050001">
      <w:start w:val="1"/>
      <w:numFmt w:val="bullet"/>
      <w:lvlText w:val=""/>
      <w:lvlJc w:val="left"/>
      <w:pPr>
        <w:ind w:left="1571" w:hanging="360"/>
      </w:pPr>
      <w:rPr>
        <w:rFonts w:ascii="Symbol" w:hAnsi="Symbol" w:hint="default"/>
      </w:rPr>
    </w:lvl>
    <w:lvl w:ilvl="1" w:tplc="04050003" w:tentative="1">
      <w:start w:val="1"/>
      <w:numFmt w:val="bullet"/>
      <w:lvlText w:val="o"/>
      <w:lvlJc w:val="left"/>
      <w:pPr>
        <w:ind w:left="2291" w:hanging="360"/>
      </w:pPr>
      <w:rPr>
        <w:rFonts w:ascii="Courier New" w:hAnsi="Courier New" w:cs="Courier New" w:hint="default"/>
      </w:rPr>
    </w:lvl>
    <w:lvl w:ilvl="2" w:tplc="04050005" w:tentative="1">
      <w:start w:val="1"/>
      <w:numFmt w:val="bullet"/>
      <w:lvlText w:val=""/>
      <w:lvlJc w:val="left"/>
      <w:pPr>
        <w:ind w:left="3011" w:hanging="360"/>
      </w:pPr>
      <w:rPr>
        <w:rFonts w:ascii="Wingdings" w:hAnsi="Wingdings" w:hint="default"/>
      </w:rPr>
    </w:lvl>
    <w:lvl w:ilvl="3" w:tplc="04050001" w:tentative="1">
      <w:start w:val="1"/>
      <w:numFmt w:val="bullet"/>
      <w:lvlText w:val=""/>
      <w:lvlJc w:val="left"/>
      <w:pPr>
        <w:ind w:left="3731" w:hanging="360"/>
      </w:pPr>
      <w:rPr>
        <w:rFonts w:ascii="Symbol" w:hAnsi="Symbol" w:hint="default"/>
      </w:rPr>
    </w:lvl>
    <w:lvl w:ilvl="4" w:tplc="04050003" w:tentative="1">
      <w:start w:val="1"/>
      <w:numFmt w:val="bullet"/>
      <w:lvlText w:val="o"/>
      <w:lvlJc w:val="left"/>
      <w:pPr>
        <w:ind w:left="4451" w:hanging="360"/>
      </w:pPr>
      <w:rPr>
        <w:rFonts w:ascii="Courier New" w:hAnsi="Courier New" w:cs="Courier New" w:hint="default"/>
      </w:rPr>
    </w:lvl>
    <w:lvl w:ilvl="5" w:tplc="04050005" w:tentative="1">
      <w:start w:val="1"/>
      <w:numFmt w:val="bullet"/>
      <w:lvlText w:val=""/>
      <w:lvlJc w:val="left"/>
      <w:pPr>
        <w:ind w:left="5171" w:hanging="360"/>
      </w:pPr>
      <w:rPr>
        <w:rFonts w:ascii="Wingdings" w:hAnsi="Wingdings" w:hint="default"/>
      </w:rPr>
    </w:lvl>
    <w:lvl w:ilvl="6" w:tplc="04050001" w:tentative="1">
      <w:start w:val="1"/>
      <w:numFmt w:val="bullet"/>
      <w:lvlText w:val=""/>
      <w:lvlJc w:val="left"/>
      <w:pPr>
        <w:ind w:left="5891" w:hanging="360"/>
      </w:pPr>
      <w:rPr>
        <w:rFonts w:ascii="Symbol" w:hAnsi="Symbol" w:hint="default"/>
      </w:rPr>
    </w:lvl>
    <w:lvl w:ilvl="7" w:tplc="04050003" w:tentative="1">
      <w:start w:val="1"/>
      <w:numFmt w:val="bullet"/>
      <w:lvlText w:val="o"/>
      <w:lvlJc w:val="left"/>
      <w:pPr>
        <w:ind w:left="6611" w:hanging="360"/>
      </w:pPr>
      <w:rPr>
        <w:rFonts w:ascii="Courier New" w:hAnsi="Courier New" w:cs="Courier New" w:hint="default"/>
      </w:rPr>
    </w:lvl>
    <w:lvl w:ilvl="8" w:tplc="04050005" w:tentative="1">
      <w:start w:val="1"/>
      <w:numFmt w:val="bullet"/>
      <w:lvlText w:val=""/>
      <w:lvlJc w:val="left"/>
      <w:pPr>
        <w:ind w:left="7331" w:hanging="360"/>
      </w:pPr>
      <w:rPr>
        <w:rFonts w:ascii="Wingdings" w:hAnsi="Wingdings" w:hint="default"/>
      </w:rPr>
    </w:lvl>
  </w:abstractNum>
  <w:abstractNum w:abstractNumId="5">
    <w:nsid w:val="442D3AFF"/>
    <w:multiLevelType w:val="hybridMultilevel"/>
    <w:tmpl w:val="0154513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6">
    <w:nsid w:val="54465779"/>
    <w:multiLevelType w:val="hybridMultilevel"/>
    <w:tmpl w:val="1250DC42"/>
    <w:lvl w:ilvl="0" w:tplc="D2F452E8">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7">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8">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9">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8"/>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8"/>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7"/>
  </w:num>
  <w:num w:numId="7">
    <w:abstractNumId w:val="9"/>
  </w:num>
  <w:num w:numId="8">
    <w:abstractNumId w:val="2"/>
  </w:num>
  <w:num w:numId="9">
    <w:abstractNumId w:val="6"/>
  </w:num>
  <w:num w:numId="10">
    <w:abstractNumId w:val="1"/>
  </w:num>
  <w:num w:numId="11">
    <w:abstractNumId w:val="5"/>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05FC"/>
    <w:rsid w:val="00050B92"/>
    <w:rsid w:val="00055013"/>
    <w:rsid w:val="00060A7D"/>
    <w:rsid w:val="00072F71"/>
    <w:rsid w:val="00073FDD"/>
    <w:rsid w:val="00094F27"/>
    <w:rsid w:val="00095283"/>
    <w:rsid w:val="000C165D"/>
    <w:rsid w:val="000C5743"/>
    <w:rsid w:val="000D39F8"/>
    <w:rsid w:val="000D7394"/>
    <w:rsid w:val="000E6142"/>
    <w:rsid w:val="000F363D"/>
    <w:rsid w:val="00106FC0"/>
    <w:rsid w:val="001275F4"/>
    <w:rsid w:val="00140133"/>
    <w:rsid w:val="0014163E"/>
    <w:rsid w:val="0014420B"/>
    <w:rsid w:val="0015463D"/>
    <w:rsid w:val="00163243"/>
    <w:rsid w:val="001648B5"/>
    <w:rsid w:val="00167E0E"/>
    <w:rsid w:val="001706FB"/>
    <w:rsid w:val="001815A5"/>
    <w:rsid w:val="00194F04"/>
    <w:rsid w:val="001A36BE"/>
    <w:rsid w:val="001A7E80"/>
    <w:rsid w:val="001C3894"/>
    <w:rsid w:val="001D7B69"/>
    <w:rsid w:val="001E0A28"/>
    <w:rsid w:val="001E2D9A"/>
    <w:rsid w:val="001F6F19"/>
    <w:rsid w:val="001F7961"/>
    <w:rsid w:val="00207D01"/>
    <w:rsid w:val="00221109"/>
    <w:rsid w:val="00227386"/>
    <w:rsid w:val="00230DA3"/>
    <w:rsid w:val="0024111F"/>
    <w:rsid w:val="00247FA8"/>
    <w:rsid w:val="0026258C"/>
    <w:rsid w:val="00265DF8"/>
    <w:rsid w:val="00280C74"/>
    <w:rsid w:val="002840F7"/>
    <w:rsid w:val="00291A41"/>
    <w:rsid w:val="002B42C7"/>
    <w:rsid w:val="002B6DF5"/>
    <w:rsid w:val="002C73D3"/>
    <w:rsid w:val="002D29F6"/>
    <w:rsid w:val="002D53AF"/>
    <w:rsid w:val="0033183D"/>
    <w:rsid w:val="00356563"/>
    <w:rsid w:val="00356588"/>
    <w:rsid w:val="00365D22"/>
    <w:rsid w:val="00374A0F"/>
    <w:rsid w:val="00382F37"/>
    <w:rsid w:val="00385F56"/>
    <w:rsid w:val="003963A9"/>
    <w:rsid w:val="003975F3"/>
    <w:rsid w:val="003B23E2"/>
    <w:rsid w:val="003B6251"/>
    <w:rsid w:val="003C4450"/>
    <w:rsid w:val="003C4AB8"/>
    <w:rsid w:val="003E41DD"/>
    <w:rsid w:val="003F1D5A"/>
    <w:rsid w:val="003F41A4"/>
    <w:rsid w:val="004005CD"/>
    <w:rsid w:val="004062C2"/>
    <w:rsid w:val="00406442"/>
    <w:rsid w:val="004169C8"/>
    <w:rsid w:val="00433B8A"/>
    <w:rsid w:val="00440118"/>
    <w:rsid w:val="00453F61"/>
    <w:rsid w:val="00462479"/>
    <w:rsid w:val="00487EE9"/>
    <w:rsid w:val="004917CB"/>
    <w:rsid w:val="004A3C29"/>
    <w:rsid w:val="004C1734"/>
    <w:rsid w:val="004C70F8"/>
    <w:rsid w:val="004E6D6E"/>
    <w:rsid w:val="004F2FA0"/>
    <w:rsid w:val="005138FD"/>
    <w:rsid w:val="00513FA4"/>
    <w:rsid w:val="00514CA1"/>
    <w:rsid w:val="00515E8C"/>
    <w:rsid w:val="005230C1"/>
    <w:rsid w:val="00526747"/>
    <w:rsid w:val="005428F9"/>
    <w:rsid w:val="00570146"/>
    <w:rsid w:val="00575BBC"/>
    <w:rsid w:val="00593DD9"/>
    <w:rsid w:val="005A5627"/>
    <w:rsid w:val="005B629A"/>
    <w:rsid w:val="005C1347"/>
    <w:rsid w:val="005D7DED"/>
    <w:rsid w:val="00612699"/>
    <w:rsid w:val="00624401"/>
    <w:rsid w:val="006341B8"/>
    <w:rsid w:val="00660788"/>
    <w:rsid w:val="00662E43"/>
    <w:rsid w:val="00672A26"/>
    <w:rsid w:val="0069196A"/>
    <w:rsid w:val="00697D85"/>
    <w:rsid w:val="006B2848"/>
    <w:rsid w:val="006B38AF"/>
    <w:rsid w:val="006C4492"/>
    <w:rsid w:val="006F4DC3"/>
    <w:rsid w:val="006F67FE"/>
    <w:rsid w:val="006F7FD7"/>
    <w:rsid w:val="007138C3"/>
    <w:rsid w:val="00714A54"/>
    <w:rsid w:val="00714D20"/>
    <w:rsid w:val="00725FC1"/>
    <w:rsid w:val="00735A34"/>
    <w:rsid w:val="007442D6"/>
    <w:rsid w:val="0077115A"/>
    <w:rsid w:val="00776F91"/>
    <w:rsid w:val="00794739"/>
    <w:rsid w:val="007A3C69"/>
    <w:rsid w:val="007B24F3"/>
    <w:rsid w:val="007F0111"/>
    <w:rsid w:val="00806C7F"/>
    <w:rsid w:val="008133BB"/>
    <w:rsid w:val="00814DAD"/>
    <w:rsid w:val="00823E94"/>
    <w:rsid w:val="00824868"/>
    <w:rsid w:val="008436B9"/>
    <w:rsid w:val="0084450B"/>
    <w:rsid w:val="008451C7"/>
    <w:rsid w:val="0084627E"/>
    <w:rsid w:val="00866E12"/>
    <w:rsid w:val="00867CAD"/>
    <w:rsid w:val="008B45F4"/>
    <w:rsid w:val="008D4F70"/>
    <w:rsid w:val="008E15DA"/>
    <w:rsid w:val="008E362B"/>
    <w:rsid w:val="008F2107"/>
    <w:rsid w:val="00901181"/>
    <w:rsid w:val="009067FB"/>
    <w:rsid w:val="00925B7F"/>
    <w:rsid w:val="00926019"/>
    <w:rsid w:val="00936685"/>
    <w:rsid w:val="00944932"/>
    <w:rsid w:val="009454C2"/>
    <w:rsid w:val="00962D95"/>
    <w:rsid w:val="0098730B"/>
    <w:rsid w:val="00991EF5"/>
    <w:rsid w:val="009977E4"/>
    <w:rsid w:val="00997DC6"/>
    <w:rsid w:val="009A7C5B"/>
    <w:rsid w:val="009E63A7"/>
    <w:rsid w:val="00A14383"/>
    <w:rsid w:val="00A5333F"/>
    <w:rsid w:val="00A72314"/>
    <w:rsid w:val="00AA162E"/>
    <w:rsid w:val="00AA36B6"/>
    <w:rsid w:val="00B21D93"/>
    <w:rsid w:val="00B54265"/>
    <w:rsid w:val="00B77E46"/>
    <w:rsid w:val="00BC2B76"/>
    <w:rsid w:val="00BC552A"/>
    <w:rsid w:val="00BD4CA3"/>
    <w:rsid w:val="00BD7EFB"/>
    <w:rsid w:val="00BE65E5"/>
    <w:rsid w:val="00BF4C85"/>
    <w:rsid w:val="00C0277A"/>
    <w:rsid w:val="00C36297"/>
    <w:rsid w:val="00C442BF"/>
    <w:rsid w:val="00C50002"/>
    <w:rsid w:val="00C52D0C"/>
    <w:rsid w:val="00C9124C"/>
    <w:rsid w:val="00CA0429"/>
    <w:rsid w:val="00CA1532"/>
    <w:rsid w:val="00CC014C"/>
    <w:rsid w:val="00D01B51"/>
    <w:rsid w:val="00D11200"/>
    <w:rsid w:val="00D11CA8"/>
    <w:rsid w:val="00D41A15"/>
    <w:rsid w:val="00D455C4"/>
    <w:rsid w:val="00D5479B"/>
    <w:rsid w:val="00D734E0"/>
    <w:rsid w:val="00D9380C"/>
    <w:rsid w:val="00D95379"/>
    <w:rsid w:val="00DA60B3"/>
    <w:rsid w:val="00DA67E9"/>
    <w:rsid w:val="00DD47F4"/>
    <w:rsid w:val="00DD5618"/>
    <w:rsid w:val="00DE35C3"/>
    <w:rsid w:val="00DF7F48"/>
    <w:rsid w:val="00E12075"/>
    <w:rsid w:val="00E14B2D"/>
    <w:rsid w:val="00E20141"/>
    <w:rsid w:val="00E26AD2"/>
    <w:rsid w:val="00E334CC"/>
    <w:rsid w:val="00E374D4"/>
    <w:rsid w:val="00E44A73"/>
    <w:rsid w:val="00E60B19"/>
    <w:rsid w:val="00E809C9"/>
    <w:rsid w:val="00E8191E"/>
    <w:rsid w:val="00EB4511"/>
    <w:rsid w:val="00EC01DC"/>
    <w:rsid w:val="00EC4D7E"/>
    <w:rsid w:val="00F05909"/>
    <w:rsid w:val="00F122D0"/>
    <w:rsid w:val="00F1309C"/>
    <w:rsid w:val="00F22E72"/>
    <w:rsid w:val="00F2349D"/>
    <w:rsid w:val="00F513AD"/>
    <w:rsid w:val="00F60E4A"/>
    <w:rsid w:val="00F63128"/>
    <w:rsid w:val="00F6458A"/>
    <w:rsid w:val="00F74F2E"/>
    <w:rsid w:val="00FA0D10"/>
    <w:rsid w:val="00FA400F"/>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877959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25B12D-CC06-493D-A580-FAF8DBD151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TotalTime>
  <Pages>4</Pages>
  <Words>949</Words>
  <Characters>5602</Characters>
  <Application>Microsoft Office Word</Application>
  <DocSecurity>0</DocSecurity>
  <Lines>46</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6538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31</cp:revision>
  <cp:lastPrinted>2016-02-05T12:15:00Z</cp:lastPrinted>
  <dcterms:created xsi:type="dcterms:W3CDTF">2015-11-26T06:49:00Z</dcterms:created>
  <dcterms:modified xsi:type="dcterms:W3CDTF">2016-06-21T12:00:00Z</dcterms:modified>
</cp:coreProperties>
</file>