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9B4C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8094F">
        <w:rPr>
          <w:rFonts w:ascii="Times New Roman" w:hAnsi="Times New Roman" w:cs="Times New Roman"/>
          <w:b/>
          <w:sz w:val="24"/>
          <w:szCs w:val="24"/>
          <w:u w:val="single"/>
        </w:rPr>
        <w:t>Bezpečnostní sbory ČR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496D">
        <w:rPr>
          <w:rFonts w:ascii="Times New Roman" w:hAnsi="Times New Roman" w:cs="Times New Roman"/>
          <w:sz w:val="24"/>
          <w:szCs w:val="24"/>
        </w:rPr>
      </w:r>
      <w:r w:rsidR="00C2496D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9B4C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8094F">
        <w:rPr>
          <w:rFonts w:ascii="Times New Roman" w:hAnsi="Times New Roman" w:cs="Times New Roman"/>
          <w:b/>
          <w:sz w:val="24"/>
          <w:szCs w:val="24"/>
          <w:u w:val="single"/>
        </w:rPr>
        <w:t>Bezpečnostní sbory ČR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B4CA5">
        <w:rPr>
          <w:rFonts w:ascii="Times New Roman" w:hAnsi="Times New Roman" w:cs="Times New Roman"/>
          <w:b/>
        </w:rPr>
        <w:t xml:space="preserve"> </w:t>
      </w:r>
      <w:r w:rsidR="000044E6">
        <w:rPr>
          <w:rFonts w:ascii="Times New Roman" w:hAnsi="Times New Roman" w:cs="Times New Roman"/>
          <w:b/>
        </w:rPr>
        <w:t xml:space="preserve"> </w:t>
      </w:r>
      <w:r w:rsidR="00A673F2">
        <w:rPr>
          <w:rFonts w:ascii="Times New Roman" w:hAnsi="Times New Roman" w:cs="Times New Roman"/>
          <w:b/>
        </w:rPr>
        <w:t xml:space="preserve">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496D">
        <w:rPr>
          <w:rFonts w:ascii="Times New Roman" w:hAnsi="Times New Roman" w:cs="Times New Roman"/>
          <w:sz w:val="24"/>
          <w:szCs w:val="24"/>
        </w:rPr>
      </w:r>
      <w:r w:rsidR="00C2496D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2496D">
              <w:rPr>
                <w:rFonts w:ascii="Times New Roman" w:hAnsi="Times New Roman" w:cs="Times New Roman"/>
              </w:rPr>
            </w:r>
            <w:r w:rsidR="00C2496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18094F">
              <w:rPr>
                <w:rFonts w:ascii="Times New Roman" w:hAnsi="Times New Roman" w:cs="Times New Roman"/>
                <w:b/>
                <w:bCs/>
              </w:rPr>
              <w:t>Bezpečnostní sbory ČR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2496D">
              <w:rPr>
                <w:rFonts w:ascii="Times New Roman" w:hAnsi="Times New Roman" w:cs="Times New Roman"/>
              </w:rPr>
            </w:r>
            <w:r w:rsidR="00C2496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18094F">
        <w:rPr>
          <w:rFonts w:ascii="Times New Roman" w:hAnsi="Times New Roman" w:cs="Times New Roman"/>
          <w:bCs/>
        </w:rPr>
        <w:t>,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</w:t>
      </w:r>
      <w:r w:rsidR="0018094F">
        <w:rPr>
          <w:rFonts w:ascii="Times New Roman" w:hAnsi="Times New Roman" w:cs="Times New Roman"/>
          <w:bCs/>
        </w:rPr>
        <w:t xml:space="preserve">                  </w:t>
      </w:r>
      <w:r w:rsidR="003A66C3">
        <w:rPr>
          <w:rFonts w:ascii="Times New Roman" w:hAnsi="Times New Roman" w:cs="Times New Roman"/>
          <w:bCs/>
        </w:rPr>
        <w:t xml:space="preserve">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18094F">
        <w:rPr>
          <w:rFonts w:ascii="Times New Roman" w:hAnsi="Times New Roman" w:cs="Times New Roman"/>
          <w:bCs/>
        </w:rPr>
        <w:t>Tajné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A46AD" w:rsidRDefault="009A46AD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10. Platné osvědčení podle § 39 zákona č. 412/2005 Sb. o absolvování kurzu zvláštní odborné způsobilosti pracovníků kryptografické ochrany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2496D">
        <w:rPr>
          <w:rFonts w:ascii="Times New Roman" w:hAnsi="Times New Roman" w:cs="Times New Roman"/>
          <w:b/>
          <w:bCs/>
        </w:rPr>
      </w:r>
      <w:r w:rsidR="00C2496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96D" w:rsidRDefault="00C2496D" w:rsidP="00386203">
      <w:pPr>
        <w:spacing w:after="0" w:line="240" w:lineRule="auto"/>
      </w:pPr>
      <w:r>
        <w:separator/>
      </w:r>
    </w:p>
  </w:endnote>
  <w:endnote w:type="continuationSeparator" w:id="0">
    <w:p w:rsidR="00C2496D" w:rsidRDefault="00C249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094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96D" w:rsidRDefault="00C2496D" w:rsidP="00386203">
      <w:pPr>
        <w:spacing w:after="0" w:line="240" w:lineRule="auto"/>
      </w:pPr>
      <w:r>
        <w:separator/>
      </w:r>
    </w:p>
  </w:footnote>
  <w:footnote w:type="continuationSeparator" w:id="0">
    <w:p w:rsidR="00C2496D" w:rsidRDefault="00C2496D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9B4CA5">
        <w:rPr>
          <w:rFonts w:ascii="Times New Roman" w:hAnsi="Times New Roman" w:cs="Times New Roman"/>
          <w:sz w:val="20"/>
          <w:szCs w:val="20"/>
        </w:rPr>
        <w:t xml:space="preserve"> </w:t>
      </w:r>
      <w:r w:rsidR="0018094F">
        <w:rPr>
          <w:rFonts w:ascii="Times New Roman" w:hAnsi="Times New Roman" w:cs="Times New Roman"/>
          <w:sz w:val="20"/>
          <w:szCs w:val="20"/>
        </w:rPr>
        <w:t>Bezpečnostní sbory ČR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9B4CA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8094F">
        <w:rPr>
          <w:rFonts w:ascii="Times New Roman" w:hAnsi="Times New Roman" w:cs="Times New Roman"/>
          <w:color w:val="000000"/>
          <w:sz w:val="20"/>
          <w:szCs w:val="20"/>
        </w:rPr>
        <w:t>Bezpečnostní sbory ČR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 xml:space="preserve">Čestné prohlášení lze též nahradit zasláním kopie občanského průkazu nebo jiného průkazu totožnosti, z něhož je zřejmé státní občanství žadatele; </w:t>
      </w:r>
      <w:bookmarkStart w:id="0" w:name="_GoBack"/>
      <w:bookmarkEnd w:id="0"/>
      <w:r w:rsidRPr="003A66C3">
        <w:rPr>
          <w:rFonts w:ascii="Times New Roman" w:hAnsi="Times New Roman" w:cs="Times New Roman"/>
          <w:sz w:val="18"/>
          <w:szCs w:val="18"/>
        </w:rPr>
        <w:t>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094F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37A0D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A46AD"/>
    <w:rsid w:val="009B02D5"/>
    <w:rsid w:val="009B4CA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496D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40DE1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37CDCB-BF9B-4CE2-BDA4-B38289007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820</Words>
  <Characters>4843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2016-06-16T07:01:00Z</cp:lastPrinted>
  <dcterms:created xsi:type="dcterms:W3CDTF">2015-08-05T12:57:00Z</dcterms:created>
  <dcterms:modified xsi:type="dcterms:W3CDTF">2016-06-20T12:55:00Z</dcterms:modified>
</cp:coreProperties>
</file>