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E02FB" w:rsidP="00F05909">
      <w:pPr>
        <w:spacing w:after="120" w:line="36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3E6D23">
        <w:rPr>
          <w:rFonts w:ascii="Arial" w:hAnsi="Arial" w:cs="Arial"/>
          <w:b/>
          <w:sz w:val="24"/>
          <w:szCs w:val="24"/>
        </w:rPr>
        <w:t>krizového řízení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E6D23">
        <w:rPr>
          <w:rFonts w:ascii="Arial" w:hAnsi="Arial" w:cs="Arial"/>
        </w:rPr>
        <w:t>76862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A7CF6">
        <w:rPr>
          <w:rFonts w:ascii="Arial" w:hAnsi="Arial" w:cs="Arial"/>
        </w:rPr>
        <w:t xml:space="preserve">8. června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E02FB">
        <w:rPr>
          <w:rFonts w:ascii="Arial" w:hAnsi="Arial" w:cs="Arial"/>
          <w:b/>
        </w:rPr>
        <w:t xml:space="preserve">vrchního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6D23">
        <w:rPr>
          <w:rFonts w:ascii="Arial" w:hAnsi="Arial" w:cs="Arial"/>
          <w:b/>
        </w:rPr>
        <w:t>krizového řízení</w:t>
      </w:r>
      <w:r w:rsidRPr="00725FC1">
        <w:rPr>
          <w:rFonts w:ascii="Arial" w:hAnsi="Arial" w:cs="Arial"/>
          <w:b/>
        </w:rPr>
        <w:t>, ID </w:t>
      </w:r>
      <w:r w:rsidR="003E6D23">
        <w:rPr>
          <w:rFonts w:ascii="Arial" w:hAnsi="Arial" w:cs="Arial"/>
          <w:b/>
        </w:rPr>
        <w:t>17019315</w:t>
      </w:r>
      <w:r>
        <w:rPr>
          <w:rFonts w:ascii="Arial" w:hAnsi="Arial" w:cs="Arial"/>
        </w:rPr>
        <w:t>, v obor</w:t>
      </w:r>
      <w:r w:rsidR="002E02FB">
        <w:rPr>
          <w:rFonts w:ascii="Arial" w:hAnsi="Arial" w:cs="Arial"/>
        </w:rPr>
        <w:t>ech</w:t>
      </w:r>
      <w:r>
        <w:rPr>
          <w:rFonts w:ascii="Arial" w:hAnsi="Arial" w:cs="Arial"/>
        </w:rPr>
        <w:t xml:space="preserve"> služby:</w:t>
      </w:r>
    </w:p>
    <w:p w:rsidR="002E02FB" w:rsidRDefault="002E02FB" w:rsidP="00E60B1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997DC6" w:rsidRPr="0024111F" w:rsidRDefault="003E6D23" w:rsidP="003E6D23">
      <w:pPr>
        <w:pStyle w:val="Odstavecseseznamem"/>
        <w:numPr>
          <w:ilvl w:val="0"/>
          <w:numId w:val="3"/>
        </w:numPr>
        <w:spacing w:after="120" w:line="360" w:lineRule="auto"/>
        <w:jc w:val="both"/>
        <w:rPr>
          <w:rFonts w:ascii="Arial" w:hAnsi="Arial" w:cs="Arial"/>
          <w:i/>
        </w:rPr>
      </w:pPr>
      <w:r>
        <w:rPr>
          <w:rFonts w:ascii="Arial" w:hAnsi="Arial" w:cs="Arial"/>
          <w:i/>
        </w:rPr>
        <w:t>32. Krizové řízení, ochrana obyvatelstva a integrovaný záchranný systém.</w:t>
      </w:r>
      <w:r w:rsidRPr="0024111F">
        <w:rPr>
          <w:rFonts w:ascii="Arial" w:hAnsi="Arial" w:cs="Arial"/>
          <w:i/>
        </w:rPr>
        <w:t xml:space="preserve"> </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E02FB">
        <w:rPr>
          <w:rFonts w:ascii="Arial" w:hAnsi="Arial" w:cs="Arial"/>
          <w:b/>
          <w:i/>
        </w:rPr>
        <w:t>červenec</w:t>
      </w:r>
      <w:r w:rsidR="005A7CF6">
        <w:rPr>
          <w:rFonts w:ascii="Arial" w:hAnsi="Arial" w:cs="Arial"/>
          <w:b/>
          <w:i/>
        </w:rPr>
        <w:t>/srpen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F1D5A">
        <w:rPr>
          <w:rFonts w:ascii="Arial" w:hAnsi="Arial" w:cs="Arial"/>
          <w:b/>
          <w:i/>
        </w:rPr>
        <w:t>1</w:t>
      </w:r>
      <w:r w:rsidR="002E02FB">
        <w:rPr>
          <w:rFonts w:ascii="Arial" w:hAnsi="Arial" w:cs="Arial"/>
          <w:b/>
          <w:i/>
        </w:rPr>
        <w:t>4</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3E6D23">
        <w:rPr>
          <w:rFonts w:ascii="Arial" w:hAnsi="Arial" w:cs="Arial"/>
        </w:rPr>
        <w:t>analytickou a koncepční činnost v oblasti vnitřního pořádku a bezpečnosti na celostátní úrovni; analytickou a koncepční činnost v oblastech vybraných celostátních bezpečnostních hrozeb na celostátní úrovni; organizační a administrativní činnost související se svěřenou agendou.</w:t>
      </w:r>
      <w:r w:rsidR="000C165D">
        <w:rPr>
          <w:rFonts w:ascii="Arial" w:hAnsi="Arial" w:cs="Arial"/>
        </w:rPr>
        <w:t xml:space="preserve"> P</w:t>
      </w:r>
      <w:r w:rsidR="003F1D5A">
        <w:rPr>
          <w:rFonts w:ascii="Arial" w:hAnsi="Arial" w:cs="Arial"/>
        </w:rPr>
        <w:t xml:space="preserve">okročilá znalost </w:t>
      </w:r>
      <w:r w:rsidR="00866E12">
        <w:rPr>
          <w:rFonts w:ascii="Arial" w:hAnsi="Arial" w:cs="Arial"/>
        </w:rPr>
        <w:t>MS OFFICE j</w:t>
      </w:r>
      <w:r w:rsidR="00B5161D">
        <w:rPr>
          <w:rFonts w:ascii="Arial" w:hAnsi="Arial" w:cs="Arial"/>
        </w:rPr>
        <w:t>e</w:t>
      </w:r>
      <w:r w:rsidR="00866E12">
        <w:rPr>
          <w:rFonts w:ascii="Arial" w:hAnsi="Arial" w:cs="Arial"/>
        </w:rPr>
        <w:t xml:space="preserve"> výhodou.</w:t>
      </w:r>
      <w:r w:rsidR="000C165D">
        <w:rPr>
          <w:rFonts w:ascii="Arial" w:hAnsi="Arial" w:cs="Arial"/>
        </w:rPr>
        <w:t xml:space="preserve"> </w:t>
      </w:r>
      <w:r w:rsidR="00537E50">
        <w:rPr>
          <w:rFonts w:ascii="Arial" w:hAnsi="Arial" w:cs="Arial"/>
        </w:rPr>
        <w:t xml:space="preserve">Na služebním místě je stanoven </w:t>
      </w:r>
      <w:r w:rsidR="00537E50" w:rsidRPr="000053A7">
        <w:rPr>
          <w:rFonts w:ascii="Arial" w:hAnsi="Arial" w:cs="Arial"/>
          <w:b/>
        </w:rPr>
        <w:t>zvláštní příplatek</w:t>
      </w:r>
      <w:r w:rsidR="00537E50">
        <w:rPr>
          <w:rFonts w:ascii="Arial" w:hAnsi="Arial" w:cs="Arial"/>
        </w:rPr>
        <w:t xml:space="preserve"> podle nařízení vlády č. 304/2014 Sb. </w:t>
      </w:r>
      <w:r w:rsidR="000C165D">
        <w:rPr>
          <w:rFonts w:ascii="Arial" w:hAnsi="Arial" w:cs="Arial"/>
        </w:rPr>
        <w:t>Služební místo je vhodné 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A7CF6">
        <w:rPr>
          <w:rFonts w:ascii="Arial" w:hAnsi="Arial" w:cs="Arial"/>
          <w:b/>
        </w:rPr>
        <w:t>29</w:t>
      </w:r>
      <w:r w:rsidR="002E02FB">
        <w:rPr>
          <w:rFonts w:ascii="Arial" w:hAnsi="Arial" w:cs="Arial"/>
          <w:b/>
        </w:rPr>
        <w:t>. června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E02FB">
        <w:rPr>
          <w:rFonts w:ascii="Arial" w:hAnsi="Arial" w:cs="Arial"/>
          <w:b/>
        </w:rPr>
        <w:t xml:space="preserve">vrchního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6D23">
        <w:rPr>
          <w:rFonts w:ascii="Arial" w:hAnsi="Arial" w:cs="Arial"/>
          <w:b/>
        </w:rPr>
        <w:t xml:space="preserve">krizového řízení </w:t>
      </w:r>
      <w:r w:rsidR="002E02FB">
        <w:rPr>
          <w:rFonts w:ascii="Arial" w:hAnsi="Arial" w:cs="Arial"/>
          <w:b/>
        </w:rPr>
        <w:t>odboru</w:t>
      </w:r>
      <w:r w:rsidR="003E6D23">
        <w:rPr>
          <w:rFonts w:ascii="Arial" w:hAnsi="Arial" w:cs="Arial"/>
          <w:b/>
        </w:rPr>
        <w:t xml:space="preserve"> bezpečnostní politiky a prevence</w:t>
      </w:r>
      <w:r w:rsidR="00C863E5">
        <w:rPr>
          <w:rFonts w:ascii="Arial" w:hAnsi="Arial" w:cs="Arial"/>
          <w:b/>
        </w:rPr>
        <w:t xml:space="preserve"> kriminality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E6D23">
        <w:rPr>
          <w:rFonts w:ascii="Arial" w:hAnsi="Arial" w:cs="Arial"/>
          <w:b/>
        </w:rPr>
        <w:t>17019315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3E6D23">
        <w:rPr>
          <w:rFonts w:ascii="Arial" w:hAnsi="Arial" w:cs="Arial"/>
          <w:b/>
        </w:rPr>
        <w:t>76862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E02FB">
        <w:rPr>
          <w:rFonts w:ascii="Arial" w:hAnsi="Arial" w:cs="Arial"/>
          <w:b/>
        </w:rPr>
        <w:t xml:space="preserve">vrchního ministerského rady v oddělení </w:t>
      </w:r>
      <w:r w:rsidR="003E6D23">
        <w:rPr>
          <w:rFonts w:ascii="Arial" w:hAnsi="Arial" w:cs="Arial"/>
          <w:b/>
        </w:rPr>
        <w:t>krizového řízení odboru bezpečnostní politiky a prevence</w:t>
      </w:r>
      <w:r w:rsidR="00C863E5">
        <w:rPr>
          <w:rFonts w:ascii="Arial" w:hAnsi="Arial" w:cs="Arial"/>
          <w:b/>
        </w:rPr>
        <w:t xml:space="preserve"> kriminality</w:t>
      </w:r>
      <w:bookmarkStart w:id="0" w:name="_GoBack"/>
      <w:bookmarkEnd w:id="0"/>
      <w:r w:rsidR="002E02FB">
        <w:rPr>
          <w:rFonts w:ascii="Arial" w:hAnsi="Arial" w:cs="Arial"/>
          <w:b/>
        </w:rPr>
        <w:t xml:space="preserve"> </w:t>
      </w:r>
      <w:r>
        <w:rPr>
          <w:rFonts w:ascii="Arial" w:hAnsi="Arial" w:cs="Arial"/>
          <w:b/>
        </w:rPr>
        <w:t>se v souladu se zákonem může zúčastnit žadatel</w:t>
      </w:r>
      <w:r w:rsidR="005A7CF6">
        <w:rPr>
          <w:rFonts w:ascii="Arial" w:hAnsi="Arial" w:cs="Arial"/>
          <w:b/>
        </w:rPr>
        <w:t>/</w:t>
      </w:r>
      <w:proofErr w:type="spellStart"/>
      <w:r w:rsidR="005A7CF6">
        <w:rPr>
          <w:rFonts w:ascii="Arial" w:hAnsi="Arial" w:cs="Arial"/>
          <w:b/>
        </w:rPr>
        <w:t>ka</w:t>
      </w:r>
      <w:proofErr w:type="spellEnd"/>
      <w:r>
        <w:rPr>
          <w:rFonts w:ascii="Arial" w:hAnsi="Arial" w:cs="Arial"/>
          <w:b/>
        </w:rPr>
        <w:t>, který</w:t>
      </w:r>
      <w:r w:rsidR="005A7CF6">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102560" w:rsidRDefault="00102560" w:rsidP="00102560">
      <w:pPr>
        <w:pStyle w:val="Odstavecseseznamem"/>
        <w:spacing w:after="120" w:line="360" w:lineRule="auto"/>
        <w:ind w:left="912"/>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5A7CF6">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5A7CF6">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5A7CF6">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5A7CF6">
        <w:rPr>
          <w:rFonts w:ascii="Arial" w:hAnsi="Arial" w:cs="Arial"/>
        </w:rPr>
        <w:t>/á</w:t>
      </w:r>
      <w:r>
        <w:rPr>
          <w:rFonts w:ascii="Arial" w:hAnsi="Arial" w:cs="Arial"/>
        </w:rPr>
        <w:t xml:space="preserve"> [§ 25 odst. 1 písm. d) zákona];</w:t>
      </w:r>
    </w:p>
    <w:p w:rsidR="00537E50" w:rsidRDefault="00356563" w:rsidP="00537E50">
      <w:pPr>
        <w:spacing w:after="120" w:line="360" w:lineRule="auto"/>
        <w:ind w:left="567" w:hanging="567"/>
        <w:jc w:val="both"/>
        <w:rPr>
          <w:rFonts w:ascii="Arial" w:hAnsi="Arial" w:cs="Arial"/>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z Rejstříku trestů, který nesmí být starší než 3 měsíce,</w:t>
      </w:r>
    </w:p>
    <w:p w:rsidR="00DD5618" w:rsidRDefault="00DD5618" w:rsidP="00DD5618">
      <w:pPr>
        <w:spacing w:after="120" w:line="360" w:lineRule="auto"/>
        <w:ind w:left="567"/>
        <w:jc w:val="both"/>
        <w:rPr>
          <w:rFonts w:ascii="Arial" w:hAnsi="Arial" w:cs="Arial"/>
        </w:rPr>
      </w:pPr>
      <w:r>
        <w:rPr>
          <w:rFonts w:ascii="Arial" w:hAnsi="Arial" w:cs="Arial"/>
        </w:rPr>
        <w:t xml:space="preserve">  </w:t>
      </w:r>
    </w:p>
    <w:p w:rsidR="005A7CF6" w:rsidRDefault="005A7CF6" w:rsidP="00DD5618">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5A7CF6">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537E50">
        <w:rPr>
          <w:rFonts w:ascii="Arial" w:hAnsi="Arial" w:cs="Arial"/>
          <w:vertAlign w:val="superscript"/>
        </w:rPr>
        <w:t>4</w:t>
      </w:r>
      <w:r>
        <w:rPr>
          <w:rFonts w:ascii="Arial" w:hAnsi="Arial" w:cs="Arial"/>
        </w:rPr>
        <w:t>; v takovém případě žadatel</w:t>
      </w:r>
      <w:r w:rsidR="005A7CF6">
        <w:rPr>
          <w:rFonts w:ascii="Arial" w:hAnsi="Arial" w:cs="Arial"/>
        </w:rPr>
        <w:t>/</w:t>
      </w:r>
      <w:proofErr w:type="spellStart"/>
      <w:r w:rsidR="005A7CF6">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37E50">
        <w:rPr>
          <w:rFonts w:ascii="Arial" w:hAnsi="Arial" w:cs="Arial"/>
          <w:vertAlign w:val="superscript"/>
        </w:rPr>
        <w:t>5</w:t>
      </w:r>
      <w:r>
        <w:rPr>
          <w:rFonts w:ascii="Arial" w:hAnsi="Arial" w:cs="Arial"/>
        </w:rPr>
        <w:t>; uvedenou listinu lze v takovém případě doložit následně, nejpozději před konáním pohovoru;</w:t>
      </w:r>
    </w:p>
    <w:p w:rsidR="00537E50" w:rsidRDefault="00537E50" w:rsidP="00265DF8">
      <w:pPr>
        <w:spacing w:after="120" w:line="360" w:lineRule="auto"/>
        <w:ind w:left="567"/>
        <w:jc w:val="both"/>
        <w:rPr>
          <w:rFonts w:ascii="Arial" w:hAnsi="Arial" w:cs="Arial"/>
        </w:rPr>
      </w:pPr>
    </w:p>
    <w:p w:rsidR="00637323" w:rsidRPr="00537E50" w:rsidRDefault="00DD5618" w:rsidP="00537E50">
      <w:pPr>
        <w:pStyle w:val="Odstavecseseznamem"/>
        <w:numPr>
          <w:ilvl w:val="0"/>
          <w:numId w:val="9"/>
        </w:numPr>
        <w:spacing w:after="120" w:line="360" w:lineRule="auto"/>
        <w:jc w:val="both"/>
        <w:rPr>
          <w:rFonts w:ascii="Arial" w:hAnsi="Arial" w:cs="Arial"/>
          <w:b/>
        </w:rPr>
      </w:pPr>
      <w:r w:rsidRPr="00537E50">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537E50">
        <w:rPr>
          <w:rFonts w:ascii="Arial" w:hAnsi="Arial" w:cs="Arial"/>
          <w:b/>
        </w:rPr>
        <w:br/>
      </w:r>
      <w:r w:rsidR="00637323" w:rsidRPr="00537E50">
        <w:rPr>
          <w:rFonts w:ascii="Arial" w:hAnsi="Arial" w:cs="Arial"/>
          <w:b/>
        </w:rPr>
        <w:t xml:space="preserve">č. 9/2016, kterým se stanoví požadavky na služební a pracovní místa na Ministerstvu vnitra, ve znění </w:t>
      </w:r>
      <w:r w:rsidR="003E6D23" w:rsidRPr="00537E50">
        <w:rPr>
          <w:rFonts w:ascii="Arial" w:hAnsi="Arial" w:cs="Arial"/>
          <w:b/>
        </w:rPr>
        <w:t>pozdějších předpisů</w:t>
      </w:r>
      <w:r w:rsidR="00637323" w:rsidRPr="00537E50">
        <w:rPr>
          <w:rFonts w:ascii="Arial" w:hAnsi="Arial" w:cs="Arial"/>
          <w:b/>
        </w:rPr>
        <w:t>.</w:t>
      </w:r>
    </w:p>
    <w:p w:rsidR="00537E50" w:rsidRPr="00537E50" w:rsidRDefault="00537E50" w:rsidP="00537E50">
      <w:pPr>
        <w:pStyle w:val="Odstavecseseznamem"/>
        <w:spacing w:after="120" w:line="360" w:lineRule="auto"/>
        <w:ind w:left="912"/>
        <w:jc w:val="both"/>
        <w:rPr>
          <w:rFonts w:ascii="Arial" w:hAnsi="Arial" w:cs="Arial"/>
          <w:b/>
        </w:rPr>
      </w:pPr>
    </w:p>
    <w:p w:rsidR="003E6D23" w:rsidRPr="005751F2" w:rsidRDefault="003E6D23" w:rsidP="003E6D23">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2</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w:t>
      </w:r>
      <w:r w:rsidRPr="005751F2">
        <w:rPr>
          <w:rFonts w:ascii="Arial" w:hAnsi="Arial" w:cs="Arial"/>
        </w:rPr>
        <w:t xml:space="preserve"> </w:t>
      </w:r>
    </w:p>
    <w:p w:rsidR="003E6D23" w:rsidRDefault="003E6D23" w:rsidP="003E6D23">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537E50" w:rsidRDefault="00537E50" w:rsidP="003E6D23">
      <w:pPr>
        <w:spacing w:after="0" w:line="360" w:lineRule="auto"/>
        <w:ind w:left="567"/>
        <w:jc w:val="both"/>
        <w:rPr>
          <w:rFonts w:ascii="Arial" w:hAnsi="Arial" w:cs="Arial"/>
        </w:rPr>
      </w:pPr>
    </w:p>
    <w:p w:rsidR="00537E50" w:rsidRDefault="00537E50" w:rsidP="00537E50">
      <w:pPr>
        <w:pStyle w:val="Odstavecseseznamem"/>
        <w:autoSpaceDE w:val="0"/>
        <w:autoSpaceDN w:val="0"/>
        <w:adjustRightInd w:val="0"/>
        <w:spacing w:after="0" w:line="360" w:lineRule="auto"/>
        <w:ind w:left="0"/>
        <w:jc w:val="both"/>
        <w:rPr>
          <w:rFonts w:ascii="Arial" w:hAnsi="Arial" w:cs="Arial"/>
        </w:rPr>
      </w:pPr>
    </w:p>
    <w:p w:rsidR="00537E50" w:rsidRDefault="00537E50" w:rsidP="00537E50">
      <w:pPr>
        <w:pStyle w:val="Odstavecseseznamem"/>
        <w:autoSpaceDE w:val="0"/>
        <w:autoSpaceDN w:val="0"/>
        <w:adjustRightInd w:val="0"/>
        <w:spacing w:after="0" w:line="360" w:lineRule="auto"/>
        <w:ind w:left="0"/>
        <w:jc w:val="both"/>
        <w:rPr>
          <w:rFonts w:ascii="Arial" w:hAnsi="Arial" w:cs="Arial"/>
        </w:rPr>
      </w:pPr>
    </w:p>
    <w:p w:rsidR="00537E50" w:rsidRDefault="00537E50" w:rsidP="00537E50">
      <w:pPr>
        <w:pStyle w:val="Odstavecseseznamem"/>
        <w:autoSpaceDE w:val="0"/>
        <w:autoSpaceDN w:val="0"/>
        <w:adjustRightInd w:val="0"/>
        <w:spacing w:after="0" w:line="360" w:lineRule="auto"/>
        <w:ind w:left="0"/>
        <w:jc w:val="both"/>
        <w:rPr>
          <w:rFonts w:ascii="Arial" w:hAnsi="Arial" w:cs="Arial"/>
        </w:rPr>
      </w:pPr>
    </w:p>
    <w:p w:rsidR="00537E50" w:rsidRPr="00867CAD" w:rsidRDefault="00537E50" w:rsidP="00537E50">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537E50" w:rsidRPr="00DA60B3" w:rsidRDefault="00537E50" w:rsidP="00537E50">
      <w:pPr>
        <w:pStyle w:val="Textpoznpodarou"/>
        <w:spacing w:after="0" w:line="240" w:lineRule="auto"/>
        <w:jc w:val="both"/>
        <w:rPr>
          <w:rFonts w:ascii="Times New Roman" w:hAnsi="Times New Roman"/>
          <w:u w:val="single"/>
        </w:rPr>
      </w:pPr>
      <w:r>
        <w:rPr>
          <w:rStyle w:val="Znakapoznpodarou"/>
        </w:rPr>
        <w:t>4</w:t>
      </w:r>
      <w:r>
        <w:t xml:space="preserve"> </w:t>
      </w:r>
      <w:r>
        <w:rPr>
          <w:rFonts w:ascii="Arial" w:hAnsi="Arial" w:cs="Arial"/>
        </w:rPr>
        <w:t xml:space="preserve"> Písemné čestné prohlášení o dosaženém vzdělání tvoří Přílohu č. 4 tohoto oznámení.</w:t>
      </w:r>
    </w:p>
    <w:p w:rsidR="00537E50" w:rsidRDefault="00537E50" w:rsidP="00537E50">
      <w:pPr>
        <w:pStyle w:val="Textpoznpodarou"/>
        <w:spacing w:after="0"/>
        <w:rPr>
          <w:rFonts w:ascii="Arial" w:hAnsi="Arial" w:cs="Arial"/>
        </w:rPr>
      </w:pPr>
      <w:r>
        <w:rPr>
          <w:rStyle w:val="Znakapoznpodarou"/>
        </w:rPr>
        <w:t>5</w:t>
      </w:r>
      <w:r>
        <w:t xml:space="preserve"> </w:t>
      </w:r>
      <w:r>
        <w:rPr>
          <w:rFonts w:ascii="Arial" w:hAnsi="Arial" w:cs="Arial"/>
        </w:rPr>
        <w:t xml:space="preserve"> Písemné čestné prohlášení o zdravotní způsobilosti tvoří Přílohu č. 5 tohoto oznámení.</w:t>
      </w:r>
    </w:p>
    <w:p w:rsidR="00537E50" w:rsidRDefault="00537E50" w:rsidP="00537E50">
      <w:pPr>
        <w:pStyle w:val="Textpoznpodarou"/>
        <w:spacing w:after="0"/>
        <w:rPr>
          <w:rFonts w:ascii="Arial" w:hAnsi="Arial" w:cs="Arial"/>
        </w:rPr>
      </w:pPr>
    </w:p>
    <w:p w:rsidR="00DD5618" w:rsidRDefault="00DD5618" w:rsidP="00537E50">
      <w:pPr>
        <w:pStyle w:val="Odstavecseseznamem"/>
        <w:numPr>
          <w:ilvl w:val="0"/>
          <w:numId w:val="8"/>
        </w:numPr>
        <w:tabs>
          <w:tab w:val="left" w:pos="284"/>
        </w:tabs>
        <w:spacing w:after="0" w:line="360" w:lineRule="auto"/>
        <w:ind w:left="567" w:firstLine="0"/>
        <w:jc w:val="both"/>
        <w:rPr>
          <w:rFonts w:ascii="Arial" w:hAnsi="Arial" w:cs="Arial"/>
        </w:rPr>
      </w:pPr>
      <w:r>
        <w:rPr>
          <w:rFonts w:ascii="Arial" w:hAnsi="Arial" w:cs="Arial"/>
        </w:rPr>
        <w:lastRenderedPageBreak/>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00A40BA9">
        <w:rPr>
          <w:rFonts w:ascii="Arial" w:hAnsi="Arial" w:cs="Arial"/>
          <w:b/>
        </w:rPr>
        <w:t>Tajné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537E50" w:rsidRDefault="00537E50" w:rsidP="00537E50">
      <w:pPr>
        <w:pStyle w:val="Odstavecseseznamem"/>
        <w:tabs>
          <w:tab w:val="left" w:pos="284"/>
        </w:tabs>
        <w:spacing w:after="0" w:line="360" w:lineRule="auto"/>
        <w:ind w:left="567"/>
        <w:jc w:val="both"/>
        <w:rPr>
          <w:rFonts w:ascii="Arial" w:hAnsi="Arial" w:cs="Arial"/>
        </w:rPr>
      </w:pPr>
    </w:p>
    <w:p w:rsidR="00DD5618" w:rsidRDefault="00DD5618" w:rsidP="00537E50">
      <w:pPr>
        <w:tabs>
          <w:tab w:val="left" w:pos="284"/>
        </w:tabs>
        <w:spacing w:after="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o splnění podmínek pro přístup k utajované informaci stupně utajení „</w:t>
      </w:r>
      <w:r w:rsidR="00A40BA9">
        <w:rPr>
          <w:rFonts w:ascii="Arial" w:hAnsi="Arial" w:cs="Arial"/>
        </w:rPr>
        <w:t>Tajné</w:t>
      </w:r>
      <w:r w:rsidRPr="00DD5618">
        <w:rPr>
          <w:rFonts w:ascii="Arial" w:hAnsi="Arial" w:cs="Arial"/>
        </w:rPr>
        <w:t>“. V případě, že uchazeč</w:t>
      </w:r>
      <w:r w:rsidR="005A7CF6">
        <w:rPr>
          <w:rFonts w:ascii="Arial" w:hAnsi="Arial" w:cs="Arial"/>
        </w:rPr>
        <w:t>/</w:t>
      </w:r>
      <w:proofErr w:type="spellStart"/>
      <w:r w:rsidR="005A7CF6">
        <w:rPr>
          <w:rFonts w:ascii="Arial" w:hAnsi="Arial" w:cs="Arial"/>
        </w:rPr>
        <w:t>ka</w:t>
      </w:r>
      <w:proofErr w:type="spellEnd"/>
      <w:r w:rsidRPr="00DD5618">
        <w:rPr>
          <w:rFonts w:ascii="Arial" w:hAnsi="Arial" w:cs="Arial"/>
        </w:rPr>
        <w:t xml:space="preserve"> nedisponuje příslušným osvědčením a zároveň jeho</w:t>
      </w:r>
      <w:r w:rsidR="005A7CF6">
        <w:rPr>
          <w:rFonts w:ascii="Arial" w:hAnsi="Arial" w:cs="Arial"/>
        </w:rPr>
        <w:t>/její</w:t>
      </w:r>
      <w:r w:rsidRPr="00DD5618">
        <w:rPr>
          <w:rFonts w:ascii="Arial" w:hAnsi="Arial" w:cs="Arial"/>
        </w:rPr>
        <w:t xml:space="preserve"> žádost </w:t>
      </w:r>
      <w:r w:rsidR="00537E50">
        <w:rPr>
          <w:rFonts w:ascii="Arial" w:hAnsi="Arial" w:cs="Arial"/>
        </w:rPr>
        <w:t>n</w:t>
      </w:r>
      <w:r w:rsidR="006F7FD7" w:rsidRPr="00DD5618">
        <w:rPr>
          <w:rFonts w:ascii="Arial" w:hAnsi="Arial" w:cs="Arial"/>
        </w:rPr>
        <w:t xml:space="preserve">ebude vyřazena z jiných důvodů postupem podle § 27 odst. zákona o státní službě, </w:t>
      </w:r>
      <w:r w:rsidRPr="00DD5618">
        <w:rPr>
          <w:rFonts w:ascii="Arial" w:hAnsi="Arial" w:cs="Arial"/>
        </w:rPr>
        <w:t xml:space="preserve">lze tento požadavek splnit dokladem o podání žádosti o vydání osvědčení před vydáním rozhodnutí o zařazení na služební místo. K podání žádosti o vydání </w:t>
      </w:r>
      <w:r>
        <w:rPr>
          <w:rFonts w:ascii="Arial" w:hAnsi="Arial" w:cs="Arial"/>
        </w:rPr>
        <w:t xml:space="preserve">osvědčení </w:t>
      </w:r>
      <w:r w:rsidRPr="00DD5618">
        <w:rPr>
          <w:rFonts w:ascii="Arial" w:hAnsi="Arial" w:cs="Arial"/>
        </w:rPr>
        <w:t>bude konkrétní žadatel</w:t>
      </w:r>
      <w:r w:rsidR="005A7CF6">
        <w:rPr>
          <w:rFonts w:ascii="Arial" w:hAnsi="Arial" w:cs="Arial"/>
        </w:rPr>
        <w:t>/</w:t>
      </w:r>
      <w:proofErr w:type="spellStart"/>
      <w:r w:rsidR="005A7CF6">
        <w:rPr>
          <w:rFonts w:ascii="Arial" w:hAnsi="Arial" w:cs="Arial"/>
        </w:rPr>
        <w:t>ka</w:t>
      </w:r>
      <w:proofErr w:type="spellEnd"/>
      <w:r w:rsidRPr="00DD5618">
        <w:rPr>
          <w:rFonts w:ascii="Arial" w:hAnsi="Arial" w:cs="Arial"/>
        </w:rPr>
        <w:t xml:space="preserve"> vyzván služebním orgánem až poté, co o něm bude jako o nejvhodnějším uchazeči</w:t>
      </w:r>
      <w:r w:rsidR="005A7CF6">
        <w:rPr>
          <w:rFonts w:ascii="Arial" w:hAnsi="Arial" w:cs="Arial"/>
        </w:rPr>
        <w:t>/nejvhodnější uchazečce</w:t>
      </w:r>
      <w:r w:rsidRPr="00DD5618">
        <w:rPr>
          <w:rFonts w:ascii="Arial" w:hAnsi="Arial" w:cs="Arial"/>
        </w:rPr>
        <w:t xml:space="preserve"> uzavřena dohoda mezi bezprostředně nadřízeným</w:t>
      </w:r>
      <w:r>
        <w:rPr>
          <w:rFonts w:ascii="Arial" w:hAnsi="Arial" w:cs="Arial"/>
        </w:rPr>
        <w:t xml:space="preserve"> </w:t>
      </w:r>
      <w:r w:rsidRPr="00DD5618">
        <w:rPr>
          <w:rFonts w:ascii="Arial" w:hAnsi="Arial" w:cs="Arial"/>
        </w:rPr>
        <w:t xml:space="preserve">představeným a služebním orgánem, ale ještě předtím, než bude vydáno rozhodnutí o přijetí do služebního poměru a zařazení na služební místo. </w:t>
      </w:r>
    </w:p>
    <w:p w:rsidR="00537E50" w:rsidRPr="00DD5618" w:rsidRDefault="00537E50" w:rsidP="00537E50">
      <w:pPr>
        <w:tabs>
          <w:tab w:val="left" w:pos="284"/>
        </w:tabs>
        <w:spacing w:after="0" w:line="360" w:lineRule="auto"/>
        <w:ind w:left="567"/>
        <w:jc w:val="both"/>
        <w:rPr>
          <w:rFonts w:ascii="Arial" w:hAnsi="Arial" w:cs="Arial"/>
        </w:rPr>
      </w:pPr>
    </w:p>
    <w:p w:rsidR="00DD5618" w:rsidRDefault="00DD5618"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5A7CF6">
        <w:rPr>
          <w:rFonts w:ascii="Arial" w:hAnsi="Arial" w:cs="Arial"/>
          <w:b/>
        </w:rPr>
        <w:t>/</w:t>
      </w:r>
      <w:proofErr w:type="spellStart"/>
      <w:r w:rsidR="005A7CF6">
        <w:rPr>
          <w:rFonts w:ascii="Arial" w:hAnsi="Arial" w:cs="Arial"/>
          <w:b/>
        </w:rPr>
        <w:t>ka</w:t>
      </w:r>
      <w:proofErr w:type="spellEnd"/>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5A7CF6">
      <w:pPr>
        <w:spacing w:after="0" w:line="360" w:lineRule="auto"/>
        <w:jc w:val="both"/>
        <w:rPr>
          <w:rFonts w:ascii="Arial" w:hAnsi="Arial" w:cs="Arial"/>
        </w:rPr>
      </w:pPr>
      <w:r>
        <w:rPr>
          <w:rFonts w:ascii="Arial" w:hAnsi="Arial" w:cs="Arial"/>
        </w:rPr>
        <w:t>b) písemnou práci v rozsahu maximálně dvou normostran</w:t>
      </w:r>
      <w:r w:rsidR="00537E50">
        <w:rPr>
          <w:rFonts w:ascii="Arial" w:hAnsi="Arial" w:cs="Arial"/>
          <w:vertAlign w:val="superscript"/>
        </w:rPr>
        <w:t>6</w:t>
      </w:r>
      <w:r>
        <w:rPr>
          <w:rFonts w:ascii="Arial" w:hAnsi="Arial" w:cs="Arial"/>
        </w:rPr>
        <w:t xml:space="preserve"> na téma „Motivace žadatele</w:t>
      </w:r>
      <w:r w:rsidR="005A7CF6">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721760" w:rsidRDefault="00F245AF" w:rsidP="00806C7F">
      <w:pPr>
        <w:spacing w:after="0" w:line="240" w:lineRule="auto"/>
        <w:jc w:val="both"/>
        <w:rPr>
          <w:rFonts w:ascii="Arial" w:hAnsi="Arial" w:cs="Arial"/>
        </w:rPr>
      </w:pPr>
      <w:r>
        <w:rPr>
          <w:rFonts w:ascii="Arial" w:hAnsi="Arial" w:cs="Arial"/>
        </w:rPr>
        <w:t>Mgr. Jana Douděrová</w:t>
      </w:r>
    </w:p>
    <w:p w:rsidR="00F245AF" w:rsidRDefault="00F245AF" w:rsidP="00806C7F">
      <w:pPr>
        <w:spacing w:after="0" w:line="240" w:lineRule="auto"/>
        <w:jc w:val="both"/>
        <w:rPr>
          <w:rFonts w:ascii="Arial" w:hAnsi="Arial" w:cs="Arial"/>
        </w:rPr>
      </w:pPr>
      <w:r>
        <w:rPr>
          <w:rFonts w:ascii="Arial" w:hAnsi="Arial" w:cs="Arial"/>
        </w:rPr>
        <w:t>odbor personální</w:t>
      </w:r>
    </w:p>
    <w:p w:rsidR="00F245AF" w:rsidRDefault="00F245AF" w:rsidP="00806C7F">
      <w:pPr>
        <w:spacing w:after="0" w:line="240" w:lineRule="auto"/>
        <w:jc w:val="both"/>
        <w:rPr>
          <w:rFonts w:ascii="Arial" w:hAnsi="Arial" w:cs="Arial"/>
        </w:rPr>
      </w:pPr>
      <w:r>
        <w:rPr>
          <w:rFonts w:ascii="Arial" w:hAnsi="Arial" w:cs="Arial"/>
        </w:rPr>
        <w:t>tel.: +420 974 833 297</w:t>
      </w:r>
    </w:p>
    <w:p w:rsidR="00F245AF" w:rsidRDefault="00F245AF" w:rsidP="00806C7F">
      <w:pPr>
        <w:spacing w:after="0" w:line="240" w:lineRule="auto"/>
        <w:jc w:val="both"/>
        <w:rPr>
          <w:rFonts w:ascii="Arial" w:hAnsi="Arial" w:cs="Arial"/>
        </w:rPr>
      </w:pPr>
      <w:r>
        <w:rPr>
          <w:rFonts w:ascii="Arial" w:hAnsi="Arial" w:cs="Arial"/>
        </w:rPr>
        <w:t>e-mail: jana.douderova@mvcr.cz</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537E50" w:rsidP="00F05909">
      <w:pPr>
        <w:pStyle w:val="Textpoznpodarou"/>
        <w:jc w:val="both"/>
        <w:rPr>
          <w:rFonts w:ascii="Arial" w:hAnsi="Arial" w:cs="Arial"/>
        </w:rPr>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717C" w:rsidRDefault="0066717C" w:rsidP="004E6D6E">
      <w:pPr>
        <w:spacing w:after="0" w:line="240" w:lineRule="auto"/>
      </w:pPr>
      <w:r>
        <w:separator/>
      </w:r>
    </w:p>
  </w:endnote>
  <w:endnote w:type="continuationSeparator" w:id="0">
    <w:p w:rsidR="0066717C" w:rsidRDefault="0066717C" w:rsidP="004E6D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717C" w:rsidRDefault="0066717C" w:rsidP="004E6D6E">
      <w:pPr>
        <w:spacing w:after="0" w:line="240" w:lineRule="auto"/>
      </w:pPr>
      <w:r>
        <w:separator/>
      </w:r>
    </w:p>
  </w:footnote>
  <w:footnote w:type="continuationSeparator" w:id="0">
    <w:p w:rsidR="0066717C" w:rsidRDefault="0066717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A7CF6">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E6D6E"/>
    <w:rsid w:val="00007F30"/>
    <w:rsid w:val="00022814"/>
    <w:rsid w:val="00022DE7"/>
    <w:rsid w:val="00055013"/>
    <w:rsid w:val="00072F71"/>
    <w:rsid w:val="00073FDD"/>
    <w:rsid w:val="00094F27"/>
    <w:rsid w:val="00095283"/>
    <w:rsid w:val="000C165D"/>
    <w:rsid w:val="000C5743"/>
    <w:rsid w:val="000D39F8"/>
    <w:rsid w:val="000F363D"/>
    <w:rsid w:val="00102560"/>
    <w:rsid w:val="001275F4"/>
    <w:rsid w:val="00140133"/>
    <w:rsid w:val="0014163E"/>
    <w:rsid w:val="0014420B"/>
    <w:rsid w:val="0015463D"/>
    <w:rsid w:val="00163243"/>
    <w:rsid w:val="00167E0E"/>
    <w:rsid w:val="001706FB"/>
    <w:rsid w:val="001815A5"/>
    <w:rsid w:val="00187F1C"/>
    <w:rsid w:val="00194F04"/>
    <w:rsid w:val="001A36BE"/>
    <w:rsid w:val="001C05BF"/>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E02FB"/>
    <w:rsid w:val="0033183D"/>
    <w:rsid w:val="00356563"/>
    <w:rsid w:val="00356588"/>
    <w:rsid w:val="00365D22"/>
    <w:rsid w:val="00374A0F"/>
    <w:rsid w:val="00382F37"/>
    <w:rsid w:val="00385F56"/>
    <w:rsid w:val="003975F3"/>
    <w:rsid w:val="003B23E2"/>
    <w:rsid w:val="003B6251"/>
    <w:rsid w:val="003C4450"/>
    <w:rsid w:val="003C4AB8"/>
    <w:rsid w:val="003E41DD"/>
    <w:rsid w:val="003E6D23"/>
    <w:rsid w:val="003F1D5A"/>
    <w:rsid w:val="003F41A4"/>
    <w:rsid w:val="004005CD"/>
    <w:rsid w:val="004062C2"/>
    <w:rsid w:val="004169C8"/>
    <w:rsid w:val="00433B8A"/>
    <w:rsid w:val="00453F61"/>
    <w:rsid w:val="00462479"/>
    <w:rsid w:val="00463191"/>
    <w:rsid w:val="0046719D"/>
    <w:rsid w:val="004917CB"/>
    <w:rsid w:val="004A3C29"/>
    <w:rsid w:val="004C1734"/>
    <w:rsid w:val="004C70F8"/>
    <w:rsid w:val="004E6D6E"/>
    <w:rsid w:val="004F2FA0"/>
    <w:rsid w:val="005138FD"/>
    <w:rsid w:val="00513FA4"/>
    <w:rsid w:val="00514CA1"/>
    <w:rsid w:val="00515E8C"/>
    <w:rsid w:val="005230C1"/>
    <w:rsid w:val="00526747"/>
    <w:rsid w:val="00537E50"/>
    <w:rsid w:val="005428F9"/>
    <w:rsid w:val="00575BBC"/>
    <w:rsid w:val="00586311"/>
    <w:rsid w:val="00593DD9"/>
    <w:rsid w:val="005A5627"/>
    <w:rsid w:val="005A7CF6"/>
    <w:rsid w:val="005D7DED"/>
    <w:rsid w:val="00612699"/>
    <w:rsid w:val="00624401"/>
    <w:rsid w:val="006341B8"/>
    <w:rsid w:val="00637323"/>
    <w:rsid w:val="00660788"/>
    <w:rsid w:val="00662E43"/>
    <w:rsid w:val="0066717C"/>
    <w:rsid w:val="00672A26"/>
    <w:rsid w:val="0069196A"/>
    <w:rsid w:val="00697D85"/>
    <w:rsid w:val="006B2848"/>
    <w:rsid w:val="006B38AF"/>
    <w:rsid w:val="006C4492"/>
    <w:rsid w:val="006F4DC3"/>
    <w:rsid w:val="006F67FE"/>
    <w:rsid w:val="006F7FD7"/>
    <w:rsid w:val="007138C3"/>
    <w:rsid w:val="00714A54"/>
    <w:rsid w:val="00714D20"/>
    <w:rsid w:val="0072176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91478"/>
    <w:rsid w:val="008B45F4"/>
    <w:rsid w:val="008D4F70"/>
    <w:rsid w:val="008E15DA"/>
    <w:rsid w:val="008E333C"/>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40BA9"/>
    <w:rsid w:val="00A5333F"/>
    <w:rsid w:val="00A72314"/>
    <w:rsid w:val="00AA162E"/>
    <w:rsid w:val="00AA36B6"/>
    <w:rsid w:val="00B21D93"/>
    <w:rsid w:val="00B5161D"/>
    <w:rsid w:val="00B54265"/>
    <w:rsid w:val="00B77E46"/>
    <w:rsid w:val="00BC2B76"/>
    <w:rsid w:val="00BC552A"/>
    <w:rsid w:val="00BE65E5"/>
    <w:rsid w:val="00BF4C85"/>
    <w:rsid w:val="00C0277A"/>
    <w:rsid w:val="00C36297"/>
    <w:rsid w:val="00C442BF"/>
    <w:rsid w:val="00C52D0C"/>
    <w:rsid w:val="00C863E5"/>
    <w:rsid w:val="00C9124C"/>
    <w:rsid w:val="00CA0429"/>
    <w:rsid w:val="00CA1532"/>
    <w:rsid w:val="00CC014C"/>
    <w:rsid w:val="00D01B51"/>
    <w:rsid w:val="00D02F37"/>
    <w:rsid w:val="00D11200"/>
    <w:rsid w:val="00D11CA8"/>
    <w:rsid w:val="00D37A3E"/>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07154"/>
    <w:rsid w:val="00F10C64"/>
    <w:rsid w:val="00F122D0"/>
    <w:rsid w:val="00F1309C"/>
    <w:rsid w:val="00F22E72"/>
    <w:rsid w:val="00F2349D"/>
    <w:rsid w:val="00F245AF"/>
    <w:rsid w:val="00F513AD"/>
    <w:rsid w:val="00F60E4A"/>
    <w:rsid w:val="00F63128"/>
    <w:rsid w:val="00F6458A"/>
    <w:rsid w:val="00F74F2E"/>
    <w:rsid w:val="00FA0D10"/>
    <w:rsid w:val="00FA400F"/>
    <w:rsid w:val="00FD7984"/>
    <w:rsid w:val="00FF11C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78198968">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B181E-62E2-4AEA-9177-795B04755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1037</Words>
  <Characters>6600</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tata</cp:lastModifiedBy>
  <cp:revision>29</cp:revision>
  <cp:lastPrinted>2016-05-12T12:55:00Z</cp:lastPrinted>
  <dcterms:created xsi:type="dcterms:W3CDTF">2015-11-26T06:49:00Z</dcterms:created>
  <dcterms:modified xsi:type="dcterms:W3CDTF">2016-06-04T07:10:00Z</dcterms:modified>
</cp:coreProperties>
</file>