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r>
        <w:rPr>
          <w:rFonts w:ascii="Arial" w:hAnsi="Arial" w:cs="Arial"/>
        </w:rPr>
        <w:t xml:space="preserve">Praha </w:t>
      </w:r>
      <w:r w:rsidR="0039575F">
        <w:rPr>
          <w:rFonts w:ascii="Arial" w:hAnsi="Arial" w:cs="Arial"/>
        </w:rPr>
        <w:t>1</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bookmarkStart w:id="0" w:name="_GoBack"/>
      <w:r w:rsidR="006B6475">
        <w:rPr>
          <w:rFonts w:ascii="Arial" w:hAnsi="Arial" w:cs="Arial"/>
        </w:rPr>
        <w:t>MV-</w:t>
      </w:r>
      <w:r w:rsidR="00153945" w:rsidRPr="00E10634">
        <w:rPr>
          <w:rFonts w:ascii="Arial" w:hAnsi="Arial" w:cs="Arial"/>
        </w:rPr>
        <w:t>81</w:t>
      </w:r>
      <w:r w:rsidR="00E10634">
        <w:rPr>
          <w:rFonts w:ascii="Arial" w:hAnsi="Arial" w:cs="Arial"/>
        </w:rPr>
        <w:t>549</w:t>
      </w:r>
      <w:r w:rsidR="006B6475">
        <w:rPr>
          <w:rFonts w:ascii="Arial" w:hAnsi="Arial" w:cs="Arial"/>
        </w:rPr>
        <w:t>-</w:t>
      </w:r>
      <w:r w:rsidR="006B6475" w:rsidRPr="006B6475">
        <w:rPr>
          <w:rFonts w:ascii="Arial" w:hAnsi="Arial" w:cs="Arial"/>
        </w:rPr>
        <w:t>1/SST-201</w:t>
      </w:r>
      <w:r w:rsidR="00133DD3">
        <w:rPr>
          <w:rFonts w:ascii="Arial" w:hAnsi="Arial" w:cs="Arial"/>
        </w:rPr>
        <w:t>6</w:t>
      </w:r>
      <w:bookmarkEnd w:id="0"/>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594DE5">
        <w:rPr>
          <w:rFonts w:ascii="Arial" w:hAnsi="Arial" w:cs="Arial"/>
        </w:rPr>
        <w:t>2</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8E6A6B">
        <w:rPr>
          <w:rFonts w:ascii="Arial" w:hAnsi="Arial" w:cs="Arial"/>
          <w:b/>
        </w:rPr>
        <w:t>metodiky a řízení</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v odboru sociálního zabezpečení</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F576A2">
        <w:rPr>
          <w:rFonts w:ascii="Arial" w:hAnsi="Arial" w:cs="Arial"/>
          <w:b/>
          <w:i/>
        </w:rPr>
        <w:t xml:space="preserve"> oddělení </w:t>
      </w:r>
      <w:r w:rsidR="008E6A6B" w:rsidRPr="00F576A2">
        <w:rPr>
          <w:rFonts w:ascii="Arial" w:hAnsi="Arial" w:cs="Arial"/>
          <w:b/>
          <w:i/>
        </w:rPr>
        <w:t>metodiky a řízení</w:t>
      </w:r>
      <w:r w:rsidR="008E6A6B">
        <w:rPr>
          <w:rFonts w:ascii="Arial" w:hAnsi="Arial" w:cs="Arial"/>
          <w:b/>
        </w:rPr>
        <w:t xml:space="preserve"> </w:t>
      </w:r>
      <w:r w:rsidR="008E6A6B">
        <w:rPr>
          <w:rFonts w:ascii="Arial" w:hAnsi="Arial" w:cs="Arial"/>
          <w:b/>
        </w:rPr>
        <w:br/>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r w:rsidR="007D3B38">
        <w:rPr>
          <w:rFonts w:ascii="Arial" w:eastAsia="Times New Roman" w:hAnsi="Arial" w:cs="Arial"/>
          <w:b/>
          <w:i/>
          <w:lang w:eastAsia="cs-CZ"/>
        </w:rPr>
        <w:br/>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F576A2">
        <w:rPr>
          <w:rFonts w:ascii="Arial" w:hAnsi="Arial" w:cs="Arial"/>
        </w:rPr>
        <w:t xml:space="preserve">vedoucí oddělení </w:t>
      </w:r>
      <w:r w:rsidR="008E6A6B">
        <w:rPr>
          <w:rFonts w:ascii="Arial" w:hAnsi="Arial" w:cs="Arial"/>
        </w:rPr>
        <w:t xml:space="preserve">metodiky a řízení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8E6A6B">
        <w:rPr>
          <w:rFonts w:ascii="Arial" w:hAnsi="Arial" w:cs="Arial"/>
        </w:rPr>
        <w:t xml:space="preserve"> metodiky a řízení</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33674A">
        <w:rPr>
          <w:rFonts w:ascii="Arial" w:hAnsi="Arial" w:cs="Arial"/>
        </w:rPr>
        <w:t>17004</w:t>
      </w:r>
      <w:r w:rsidR="00CD55A6">
        <w:rPr>
          <w:rFonts w:ascii="Arial" w:hAnsi="Arial" w:cs="Arial"/>
        </w:rPr>
        <w:t>8</w:t>
      </w:r>
      <w:r w:rsidR="00AF41E9">
        <w:rPr>
          <w:rFonts w:ascii="Arial" w:hAnsi="Arial" w:cs="Arial"/>
        </w:rPr>
        <w:t>7</w:t>
      </w:r>
      <w:r w:rsidR="008E6A6B">
        <w:rPr>
          <w:rFonts w:ascii="Arial" w:hAnsi="Arial" w:cs="Arial"/>
        </w:rPr>
        <w:t>9</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AF41E9">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CD55A6" w:rsidRDefault="00CD55A6" w:rsidP="00DB5717">
      <w:pPr>
        <w:jc w:val="both"/>
        <w:rPr>
          <w:rFonts w:ascii="Arial" w:eastAsia="Times New Roman" w:hAnsi="Arial" w:cs="Arial"/>
          <w:b/>
          <w:lang w:eastAsia="cs-CZ"/>
        </w:rPr>
      </w:pPr>
      <w:r>
        <w:rPr>
          <w:rFonts w:ascii="Arial" w:eastAsia="Times New Roman" w:hAnsi="Arial" w:cs="Arial"/>
          <w:b/>
          <w:lang w:eastAsia="cs-CZ"/>
        </w:rPr>
        <w:t xml:space="preserve">22. sociální pojištění </w:t>
      </w:r>
    </w:p>
    <w:p w:rsidR="00473DFA"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r w:rsidR="00CD55A6">
        <w:rPr>
          <w:rFonts w:ascii="Arial" w:eastAsia="Times New Roman" w:hAnsi="Arial" w:cs="Arial"/>
          <w:b/>
          <w:lang w:eastAsia="cs-CZ"/>
        </w:rPr>
        <w: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E10634">
        <w:rPr>
          <w:rFonts w:ascii="Arial" w:hAnsi="Arial" w:cs="Arial"/>
        </w:rPr>
        <w:t xml:space="preserve">metodiky a řízení </w:t>
      </w:r>
      <w:r w:rsidR="00CD55A6" w:rsidRPr="00E0653E">
        <w:rPr>
          <w:rFonts w:ascii="Arial" w:hAnsi="Arial" w:cs="Arial"/>
        </w:rPr>
        <w:t>v odboru</w:t>
      </w:r>
      <w:r w:rsidR="00CD55A6">
        <w:rPr>
          <w:rFonts w:ascii="Arial" w:hAnsi="Arial" w:cs="Arial"/>
          <w:b/>
        </w:rPr>
        <w:t xml:space="preserve"> </w:t>
      </w:r>
      <w:r w:rsidR="00CD55A6" w:rsidRPr="00E0653E">
        <w:rPr>
          <w:rFonts w:ascii="Arial" w:hAnsi="Arial" w:cs="Arial"/>
        </w:rPr>
        <w:t xml:space="preserve">sociálního </w:t>
      </w:r>
      <w:r w:rsidR="00CD55A6">
        <w:rPr>
          <w:rFonts w:ascii="Arial" w:hAnsi="Arial" w:cs="Arial"/>
        </w:rPr>
        <w:t xml:space="preserve">zabezpečení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8E6A6B">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FB4EA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/-nou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594DE5">
        <w:rPr>
          <w:rFonts w:ascii="Arial" w:hAnsi="Arial" w:cs="Arial"/>
          <w:color w:val="000000" w:themeColor="text1"/>
          <w:sz w:val="22"/>
          <w:szCs w:val="22"/>
        </w:rPr>
        <w:t>é</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o</w:t>
      </w:r>
      <w:r w:rsidR="00594DE5">
        <w:rPr>
          <w:rFonts w:ascii="Arial" w:hAnsi="Arial" w:cs="Arial"/>
          <w:color w:val="000000" w:themeColor="text1"/>
          <w:sz w:val="22"/>
          <w:szCs w:val="22"/>
        </w:rPr>
        <w:t>svědčení</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594DE5">
        <w:rPr>
          <w:rFonts w:ascii="Arial" w:hAnsi="Arial" w:cs="Arial"/>
          <w:color w:val="000000" w:themeColor="text1"/>
          <w:sz w:val="22"/>
          <w:szCs w:val="22"/>
        </w:rPr>
        <w:t>Důvěr</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tohoto požadavku se dokládá kopií příslušného o</w:t>
      </w:r>
      <w:r w:rsidR="00594DE5">
        <w:rPr>
          <w:rFonts w:ascii="Arial" w:hAnsi="Arial" w:cs="Arial"/>
          <w:color w:val="000000" w:themeColor="text1"/>
          <w:sz w:val="22"/>
          <w:szCs w:val="22"/>
        </w:rPr>
        <w:t>svědčení</w:t>
      </w:r>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F576A2">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o</w:t>
      </w:r>
      <w:r w:rsidR="00594DE5">
        <w:rPr>
          <w:rFonts w:ascii="Arial" w:hAnsi="Arial" w:cs="Arial"/>
          <w:color w:val="000000" w:themeColor="text1"/>
          <w:sz w:val="22"/>
          <w:szCs w:val="22"/>
        </w:rPr>
        <w:t>svědčením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594DE5">
        <w:rPr>
          <w:rFonts w:ascii="Arial" w:hAnsi="Arial" w:cs="Arial"/>
          <w:color w:val="000000" w:themeColor="text1"/>
        </w:rPr>
        <w:t>é</w:t>
      </w:r>
      <w:r w:rsidR="00800339">
        <w:rPr>
          <w:rFonts w:ascii="Arial" w:hAnsi="Arial" w:cs="Arial"/>
          <w:color w:val="000000" w:themeColor="text1"/>
        </w:rPr>
        <w:t xml:space="preserve"> </w:t>
      </w:r>
      <w:r w:rsidRPr="00DE6C6D">
        <w:rPr>
          <w:rFonts w:ascii="Arial" w:hAnsi="Arial" w:cs="Arial"/>
          <w:color w:val="000000" w:themeColor="text1"/>
        </w:rPr>
        <w:t>o</w:t>
      </w:r>
      <w:r w:rsidR="00594DE5">
        <w:rPr>
          <w:rFonts w:ascii="Arial" w:hAnsi="Arial" w:cs="Arial"/>
          <w:color w:val="000000" w:themeColor="text1"/>
        </w:rPr>
        <w:t>svědčení</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594DE5">
        <w:rPr>
          <w:rFonts w:ascii="Arial" w:hAnsi="Arial" w:cs="Arial"/>
          <w:color w:val="000000" w:themeColor="text1"/>
        </w:rPr>
        <w:t>Důvěr</w:t>
      </w:r>
      <w:r w:rsidR="00800339">
        <w:rPr>
          <w:rFonts w:ascii="Arial" w:hAnsi="Arial" w:cs="Arial"/>
          <w:color w:val="000000" w:themeColor="text1"/>
        </w:rPr>
        <w:t>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F576A2"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 xml:space="preserve">oddělení </w:t>
      </w:r>
      <w:r w:rsidR="00594DE5">
        <w:rPr>
          <w:rFonts w:ascii="Arial" w:hAnsi="Arial" w:cs="Arial"/>
        </w:rPr>
        <w:t xml:space="preserve">metodiky a řízení </w:t>
      </w:r>
      <w:r w:rsidR="00EC5A13" w:rsidRPr="00E0653E">
        <w:rPr>
          <w:rFonts w:ascii="Arial" w:hAnsi="Arial" w:cs="Arial"/>
        </w:rPr>
        <w:t>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r w:rsidRPr="00DE0387">
        <w:rPr>
          <w:rFonts w:ascii="Arial" w:hAnsi="Arial" w:cs="Arial"/>
          <w:color w:val="000000"/>
        </w:rPr>
        <w:t>“.</w:t>
      </w:r>
    </w:p>
    <w:p w:rsidR="00A525E9" w:rsidRDefault="00A525E9" w:rsidP="00F576A2">
      <w:pPr>
        <w:spacing w:after="0"/>
        <w:jc w:val="both"/>
        <w:rPr>
          <w:rFonts w:ascii="Arial" w:eastAsia="Times New Roman" w:hAnsi="Arial" w:cs="Arial"/>
          <w:lang w:eastAsia="cs-CZ"/>
        </w:rPr>
      </w:pPr>
    </w:p>
    <w:p w:rsidR="00A525E9" w:rsidRDefault="00A525E9" w:rsidP="00F576A2">
      <w:pPr>
        <w:spacing w:after="0"/>
        <w:jc w:val="both"/>
        <w:rPr>
          <w:rFonts w:ascii="Arial" w:eastAsia="Times New Roman" w:hAnsi="Arial" w:cs="Arial"/>
          <w:lang w:eastAsia="cs-CZ"/>
        </w:rPr>
      </w:pPr>
    </w:p>
    <w:p w:rsidR="00F0032A" w:rsidRDefault="0006351D" w:rsidP="00F576A2">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3B7602">
        <w:rPr>
          <w:rFonts w:ascii="Arial" w:eastAsia="Times New Roman" w:hAnsi="Arial" w:cs="Arial"/>
          <w:b/>
          <w:lang w:eastAsia="cs-CZ"/>
        </w:rPr>
        <w:t>2</w:t>
      </w:r>
      <w:r w:rsidR="00594DE5">
        <w:rPr>
          <w:rFonts w:ascii="Arial" w:eastAsia="Times New Roman" w:hAnsi="Arial" w:cs="Arial"/>
          <w:b/>
          <w:lang w:eastAsia="cs-CZ"/>
        </w:rPr>
        <w:t>2</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670F28">
        <w:rPr>
          <w:rFonts w:ascii="Arial" w:eastAsia="Times New Roman" w:hAnsi="Arial" w:cs="Arial"/>
          <w:b/>
          <w:lang w:eastAsia="cs-CZ"/>
        </w:rPr>
        <w:t>6</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F576A2">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3B7602">
        <w:rPr>
          <w:rFonts w:ascii="Arial" w:eastAsia="Times New Roman" w:hAnsi="Arial" w:cs="Arial"/>
          <w:lang w:eastAsia="cs-CZ"/>
        </w:rPr>
        <w:br/>
      </w:r>
      <w:r>
        <w:rPr>
          <w:rFonts w:ascii="Arial" w:eastAsia="Times New Roman" w:hAnsi="Arial" w:cs="Arial"/>
          <w:lang w:eastAsia="cs-CZ"/>
        </w:rPr>
        <w:t>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594DE5">
        <w:rPr>
          <w:rFonts w:ascii="Arial" w:hAnsi="Arial" w:cs="Arial"/>
        </w:rPr>
        <w:t xml:space="preserve">metodiky a řízení </w:t>
      </w:r>
      <w:r w:rsidR="00EC5A13" w:rsidRPr="00E0653E">
        <w:rPr>
          <w:rFonts w:ascii="Arial" w:hAnsi="Arial" w:cs="Arial"/>
        </w:rPr>
        <w:t>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r w:rsidR="00EC5A13"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670F28">
        <w:rPr>
          <w:rFonts w:ascii="Arial" w:eastAsia="Times New Roman" w:hAnsi="Arial" w:cs="Arial"/>
          <w:lang w:eastAsia="cs-CZ"/>
        </w:rPr>
        <w:t>srpen</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FB4EAE">
        <w:rPr>
          <w:rFonts w:ascii="Arial" w:hAnsi="Arial" w:cs="Arial"/>
          <w:b/>
        </w:rPr>
        <w:t>, v. r.</w:t>
      </w:r>
      <w:r w:rsidR="00CA4642" w:rsidRPr="00DE0387">
        <w:rPr>
          <w:rFonts w:ascii="Arial" w:hAnsi="Arial" w:cs="Arial"/>
          <w:b/>
        </w:rPr>
        <w:t xml:space="preserve"> </w:t>
      </w:r>
    </w:p>
    <w:p w:rsidR="0015261C" w:rsidRDefault="00276893" w:rsidP="00F576A2">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F576A2">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721" w:rsidRDefault="00B31721">
      <w:pPr>
        <w:spacing w:after="0" w:line="240" w:lineRule="auto"/>
      </w:pPr>
      <w:r>
        <w:separator/>
      </w:r>
    </w:p>
  </w:endnote>
  <w:endnote w:type="continuationSeparator" w:id="0">
    <w:p w:rsidR="00B31721" w:rsidRDefault="00B31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B31721">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721" w:rsidRDefault="00B31721">
      <w:pPr>
        <w:spacing w:after="0" w:line="240" w:lineRule="auto"/>
      </w:pPr>
      <w:r>
        <w:separator/>
      </w:r>
    </w:p>
  </w:footnote>
  <w:footnote w:type="continuationSeparator" w:id="0">
    <w:p w:rsidR="00B31721" w:rsidRDefault="00B31721">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F576A2">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F576A2">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F576A2">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165551" w:rsidRPr="00F576A2">
        <w:rPr>
          <w:rFonts w:ascii="Arial" w:hAnsi="Arial" w:cs="Arial"/>
          <w:sz w:val="18"/>
          <w:szCs w:val="18"/>
        </w:rPr>
        <w:t xml:space="preserve"> byl</w:t>
      </w:r>
      <w:r w:rsidR="00811D1D">
        <w:rPr>
          <w:rFonts w:ascii="Arial" w:hAnsi="Arial" w:cs="Arial"/>
          <w:sz w:val="18"/>
          <w:szCs w:val="18"/>
        </w:rPr>
        <w:t>/a</w:t>
      </w:r>
      <w:r w:rsidR="00165551" w:rsidRPr="00F576A2">
        <w:rPr>
          <w:rFonts w:ascii="Arial" w:hAnsi="Arial" w:cs="Arial"/>
          <w:sz w:val="18"/>
          <w:szCs w:val="18"/>
        </w:rPr>
        <w:t xml:space="preserve"> ke dni 2. března 2016 v pracovním poměru na dobu neurčitou k</w:t>
      </w:r>
      <w:r w:rsidR="00165551">
        <w:rPr>
          <w:sz w:val="18"/>
          <w:szCs w:val="18"/>
        </w:rPr>
        <w:t> </w:t>
      </w:r>
      <w:r w:rsidR="00165551" w:rsidRPr="00F576A2">
        <w:rPr>
          <w:rFonts w:ascii="Arial" w:hAnsi="Arial" w:cs="Arial"/>
          <w:sz w:val="18"/>
          <w:szCs w:val="18"/>
        </w:rPr>
        <w:t>České republice</w:t>
      </w:r>
      <w:r w:rsidR="00165551">
        <w:rPr>
          <w:sz w:val="18"/>
          <w:szCs w:val="18"/>
        </w:rPr>
        <w:t xml:space="preserve"> </w:t>
      </w:r>
      <w:r w:rsidR="00165551" w:rsidRPr="00F576A2">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4DC"/>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07E57"/>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B7602"/>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4DE5"/>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446B3"/>
    <w:rsid w:val="00772061"/>
    <w:rsid w:val="007737D3"/>
    <w:rsid w:val="00782080"/>
    <w:rsid w:val="00786EDA"/>
    <w:rsid w:val="0079022B"/>
    <w:rsid w:val="007916DF"/>
    <w:rsid w:val="007A3CFD"/>
    <w:rsid w:val="007A4C14"/>
    <w:rsid w:val="007B043D"/>
    <w:rsid w:val="007B439C"/>
    <w:rsid w:val="007B58C3"/>
    <w:rsid w:val="007C69F2"/>
    <w:rsid w:val="007D1010"/>
    <w:rsid w:val="007D3B38"/>
    <w:rsid w:val="007D4542"/>
    <w:rsid w:val="007D456E"/>
    <w:rsid w:val="007E3E0B"/>
    <w:rsid w:val="007E4C34"/>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E6A6B"/>
    <w:rsid w:val="008F0CAB"/>
    <w:rsid w:val="009042E8"/>
    <w:rsid w:val="0092007C"/>
    <w:rsid w:val="0092675E"/>
    <w:rsid w:val="009273E8"/>
    <w:rsid w:val="00940D44"/>
    <w:rsid w:val="0096457C"/>
    <w:rsid w:val="00972E3A"/>
    <w:rsid w:val="00984B03"/>
    <w:rsid w:val="00987D16"/>
    <w:rsid w:val="00995657"/>
    <w:rsid w:val="009A60DE"/>
    <w:rsid w:val="009C29C3"/>
    <w:rsid w:val="009D2956"/>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41E9"/>
    <w:rsid w:val="00AF50CC"/>
    <w:rsid w:val="00AF67E5"/>
    <w:rsid w:val="00AF69FA"/>
    <w:rsid w:val="00B078BE"/>
    <w:rsid w:val="00B106FB"/>
    <w:rsid w:val="00B146D9"/>
    <w:rsid w:val="00B17F5B"/>
    <w:rsid w:val="00B236AB"/>
    <w:rsid w:val="00B23FC8"/>
    <w:rsid w:val="00B2453D"/>
    <w:rsid w:val="00B31721"/>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10634"/>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576A2"/>
    <w:rsid w:val="00F761A8"/>
    <w:rsid w:val="00F84AE9"/>
    <w:rsid w:val="00F945F2"/>
    <w:rsid w:val="00F94C28"/>
    <w:rsid w:val="00FA001E"/>
    <w:rsid w:val="00FA4DF8"/>
    <w:rsid w:val="00FA7C3E"/>
    <w:rsid w:val="00FB3F0F"/>
    <w:rsid w:val="00FB4EAE"/>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45342-EA23-41D1-B014-059C6EC8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1358</Words>
  <Characters>8017</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2016-05-31T11:46:00Z</cp:lastPrinted>
  <dcterms:created xsi:type="dcterms:W3CDTF">2016-06-02T06:25:00Z</dcterms:created>
  <dcterms:modified xsi:type="dcterms:W3CDTF">2016-06-02T13:36:00Z</dcterms:modified>
</cp:coreProperties>
</file>