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vedoucí</w:t>
      </w:r>
      <w:r w:rsidR="00850B38">
        <w:rPr>
          <w:rFonts w:ascii="Arial" w:hAnsi="Arial" w:cs="Arial"/>
          <w:sz w:val="24"/>
          <w:szCs w:val="24"/>
        </w:rPr>
        <w:t xml:space="preserve"> oddělení</w:t>
      </w:r>
      <w:r w:rsidR="003169F0">
        <w:rPr>
          <w:rFonts w:ascii="Arial" w:hAnsi="Arial" w:cs="Arial"/>
          <w:sz w:val="24"/>
          <w:szCs w:val="24"/>
        </w:rPr>
        <w:t xml:space="preserve"> přezkumu přechodných pobytů v odboru správním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2016-05-26T06:55:00Z</dcterms:created>
  <dcterms:modified xsi:type="dcterms:W3CDTF">2016-05-26T12:29:00Z</dcterms:modified>
</cp:coreProperties>
</file>