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</w:t>
      </w:r>
      <w:r w:rsidR="00F61017">
        <w:rPr>
          <w:rFonts w:ascii="Arial" w:hAnsi="Arial" w:cs="Arial"/>
          <w:sz w:val="24"/>
          <w:szCs w:val="24"/>
        </w:rPr>
        <w:br/>
      </w:r>
      <w:r w:rsidRPr="00D85D3E">
        <w:rPr>
          <w:rFonts w:ascii="Arial" w:hAnsi="Arial" w:cs="Arial"/>
          <w:sz w:val="24"/>
          <w:szCs w:val="24"/>
        </w:rPr>
        <w:t>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35584D">
        <w:rPr>
          <w:rFonts w:ascii="Arial" w:hAnsi="Arial" w:cs="Arial"/>
          <w:sz w:val="24"/>
          <w:szCs w:val="24"/>
        </w:rPr>
        <w:t>ředitele odboru fondů Evropské unie v oblasti v</w:t>
      </w:r>
      <w:bookmarkStart w:id="0" w:name="_GoBack"/>
      <w:bookmarkEnd w:id="0"/>
      <w:r w:rsidR="0035584D">
        <w:rPr>
          <w:rFonts w:ascii="Arial" w:hAnsi="Arial" w:cs="Arial"/>
          <w:sz w:val="24"/>
          <w:szCs w:val="24"/>
        </w:rPr>
        <w:t>nitřních věcí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35584D"/>
    <w:rsid w:val="00504BCC"/>
    <w:rsid w:val="00522339"/>
    <w:rsid w:val="00524E6B"/>
    <w:rsid w:val="005C6B79"/>
    <w:rsid w:val="00643427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A5AB2"/>
    <w:rsid w:val="00B21796"/>
    <w:rsid w:val="00BC244C"/>
    <w:rsid w:val="00C87E79"/>
    <w:rsid w:val="00D341E7"/>
    <w:rsid w:val="00D85D3E"/>
    <w:rsid w:val="00E431E3"/>
    <w:rsid w:val="00E66E1C"/>
    <w:rsid w:val="00EA2588"/>
    <w:rsid w:val="00F6101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2016-04-15T10:54:00Z</cp:lastPrinted>
  <dcterms:created xsi:type="dcterms:W3CDTF">2016-01-22T11:01:00Z</dcterms:created>
  <dcterms:modified xsi:type="dcterms:W3CDTF">2016-04-15T10:54:00Z</dcterms:modified>
</cp:coreProperties>
</file>