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06351D">
        <w:trPr>
          <w:trHeight w:val="616"/>
        </w:trPr>
        <w:tc>
          <w:tcPr>
            <w:tcW w:w="241" w:type="dxa"/>
          </w:tcPr>
          <w:p w:rsidR="008178EB" w:rsidRPr="00377C56" w:rsidRDefault="008178EB" w:rsidP="00DD79CD">
            <w:pPr>
              <w:tabs>
                <w:tab w:val="left" w:pos="405"/>
                <w:tab w:val="left" w:pos="1095"/>
                <w:tab w:val="left" w:pos="1230"/>
                <w:tab w:val="center" w:pos="1692"/>
              </w:tabs>
              <w:spacing w:after="0"/>
              <w:jc w:val="center"/>
              <w:rPr>
                <w:rFonts w:ascii="CKGinis" w:hAnsi="CKGinis" w:cs="Arial"/>
                <w:sz w:val="72"/>
                <w:szCs w:val="72"/>
              </w:rPr>
            </w:pPr>
          </w:p>
        </w:tc>
      </w:tr>
      <w:tr w:rsidR="008178EB" w:rsidRPr="00CD4782" w:rsidTr="0006351D">
        <w:trPr>
          <w:trHeight w:val="154"/>
        </w:trPr>
        <w:tc>
          <w:tcPr>
            <w:tcW w:w="241" w:type="dxa"/>
          </w:tcPr>
          <w:p w:rsidR="008178EB" w:rsidRPr="005E7E43" w:rsidRDefault="008178EB" w:rsidP="00DD79CD">
            <w:pPr>
              <w:spacing w:after="0"/>
              <w:jc w:val="center"/>
              <w:rPr>
                <w:rFonts w:ascii="Arial" w:hAnsi="Arial" w:cs="Arial"/>
                <w:sz w:val="20"/>
                <w:szCs w:val="20"/>
              </w:rPr>
            </w:pPr>
          </w:p>
        </w:tc>
      </w:tr>
      <w:tr w:rsidR="008178EB" w:rsidRPr="00CD4782" w:rsidTr="0006351D">
        <w:trPr>
          <w:trHeight w:val="139"/>
        </w:trPr>
        <w:tc>
          <w:tcPr>
            <w:tcW w:w="241" w:type="dxa"/>
          </w:tcPr>
          <w:p w:rsidR="008178EB" w:rsidRPr="008321E0" w:rsidRDefault="008178EB" w:rsidP="00DD79CD">
            <w:pPr>
              <w:pStyle w:val="Text"/>
              <w:jc w:val="center"/>
              <w:rPr>
                <w:sz w:val="20"/>
                <w:szCs w:val="20"/>
              </w:rPr>
            </w:pPr>
          </w:p>
        </w:tc>
      </w:tr>
    </w:tbl>
    <w:p w:rsidR="008178EB" w:rsidRPr="00B548A3" w:rsidRDefault="00C829F2" w:rsidP="00594A84">
      <w:pPr>
        <w:spacing w:after="240"/>
        <w:ind w:left="4956" w:firstLine="708"/>
        <w:rPr>
          <w:rFonts w:ascii="Arial" w:hAnsi="Arial" w:cs="Arial"/>
        </w:rPr>
      </w:pPr>
      <w:r>
        <w:rPr>
          <w:rFonts w:ascii="Arial" w:hAnsi="Arial" w:cs="Arial"/>
        </w:rPr>
        <w:t xml:space="preserve">Č </w:t>
      </w:r>
      <w:r w:rsidR="006B6475">
        <w:rPr>
          <w:rFonts w:ascii="Arial" w:hAnsi="Arial" w:cs="Arial"/>
        </w:rPr>
        <w:t xml:space="preserve">. </w:t>
      </w:r>
      <w:proofErr w:type="gramStart"/>
      <w:r w:rsidR="006B6475">
        <w:rPr>
          <w:rFonts w:ascii="Arial" w:hAnsi="Arial" w:cs="Arial"/>
        </w:rPr>
        <w:t>j.</w:t>
      </w:r>
      <w:proofErr w:type="gramEnd"/>
      <w:r w:rsidR="006D51D7">
        <w:rPr>
          <w:rFonts w:ascii="Arial" w:hAnsi="Arial" w:cs="Arial"/>
        </w:rPr>
        <w:t xml:space="preserve"> </w:t>
      </w:r>
      <w:r w:rsidR="006B6475">
        <w:rPr>
          <w:rFonts w:ascii="Arial" w:hAnsi="Arial" w:cs="Arial"/>
        </w:rPr>
        <w:t>MV-</w:t>
      </w:r>
      <w:r w:rsidR="00AF2128">
        <w:rPr>
          <w:rFonts w:ascii="Arial" w:hAnsi="Arial" w:cs="Arial"/>
        </w:rPr>
        <w:t>56697</w:t>
      </w:r>
      <w:r w:rsidR="006B6475">
        <w:rPr>
          <w:rFonts w:ascii="Arial" w:hAnsi="Arial" w:cs="Arial"/>
        </w:rPr>
        <w:t>-</w:t>
      </w:r>
      <w:r w:rsidR="006B6475" w:rsidRPr="006B6475">
        <w:rPr>
          <w:rFonts w:ascii="Arial" w:hAnsi="Arial" w:cs="Arial"/>
        </w:rPr>
        <w:t>1/SST-201</w:t>
      </w:r>
      <w:r w:rsidR="00AF2128">
        <w:rPr>
          <w:rFonts w:ascii="Arial" w:hAnsi="Arial" w:cs="Arial"/>
        </w:rPr>
        <w:t>6</w:t>
      </w:r>
    </w:p>
    <w:p w:rsidR="00AF2128" w:rsidRDefault="00AF2128" w:rsidP="00D90964">
      <w:pPr>
        <w:spacing w:after="240" w:line="360" w:lineRule="auto"/>
        <w:jc w:val="both"/>
        <w:rPr>
          <w:rFonts w:ascii="Arial" w:hAnsi="Arial" w:cs="Arial"/>
          <w:b/>
          <w:sz w:val="32"/>
          <w:szCs w:val="32"/>
        </w:rPr>
      </w:pPr>
      <w:r w:rsidRPr="00735E30">
        <w:rPr>
          <w:rFonts w:ascii="Arial" w:eastAsia="Calibri" w:hAnsi="Arial" w:cs="Arial"/>
        </w:rPr>
        <w:t xml:space="preserve">Dne </w:t>
      </w:r>
      <w:r>
        <w:rPr>
          <w:rFonts w:ascii="Arial" w:eastAsia="Calibri" w:hAnsi="Arial" w:cs="Arial"/>
        </w:rPr>
        <w:t>2.</w:t>
      </w:r>
      <w:r w:rsidRPr="00735E30">
        <w:rPr>
          <w:rFonts w:ascii="Arial" w:eastAsia="Calibri" w:hAnsi="Arial" w:cs="Arial"/>
        </w:rPr>
        <w:t xml:space="preserve"> </w:t>
      </w:r>
      <w:r>
        <w:rPr>
          <w:rFonts w:ascii="Arial" w:eastAsia="Calibri" w:hAnsi="Arial" w:cs="Arial"/>
        </w:rPr>
        <w:t xml:space="preserve">prosince </w:t>
      </w:r>
      <w:r w:rsidRPr="00735E30">
        <w:rPr>
          <w:rFonts w:ascii="Arial" w:eastAsia="Calibri" w:hAnsi="Arial" w:cs="Arial"/>
        </w:rPr>
        <w:t xml:space="preserve">2015 státní tajemník v Ministerstvu vnitra jako služební orgán, příslušný dle </w:t>
      </w:r>
      <w:r w:rsidRPr="00735E30">
        <w:rPr>
          <w:rFonts w:ascii="Arial" w:eastAsia="Calibri" w:hAnsi="Arial" w:cs="Arial"/>
        </w:rPr>
        <w:br/>
        <w:t xml:space="preserve">§ 10 odst. 1 písm. f) zákona č. 234/2014 Sb., o státní službě, vyhlásil výběrové řízení na služební místo </w:t>
      </w:r>
      <w:r>
        <w:rPr>
          <w:rFonts w:ascii="Arial" w:eastAsia="Calibri" w:hAnsi="Arial" w:cs="Arial"/>
        </w:rPr>
        <w:t>ředitele odboru personálního</w:t>
      </w:r>
      <w:r w:rsidRPr="00735E30">
        <w:rPr>
          <w:rFonts w:ascii="Arial" w:eastAsia="Calibri" w:hAnsi="Arial" w:cs="Arial"/>
        </w:rPr>
        <w:t xml:space="preserve"> </w:t>
      </w:r>
      <w:r>
        <w:rPr>
          <w:rFonts w:ascii="Arial" w:eastAsia="Calibri" w:hAnsi="Arial" w:cs="Arial"/>
        </w:rPr>
        <w:t xml:space="preserve">(ID 17003958) </w:t>
      </w:r>
      <w:r w:rsidRPr="00735E30">
        <w:rPr>
          <w:rFonts w:ascii="Arial" w:eastAsia="Calibri" w:hAnsi="Arial" w:cs="Arial"/>
        </w:rPr>
        <w:t xml:space="preserve">s termínem zaslání </w:t>
      </w:r>
      <w:r>
        <w:rPr>
          <w:rFonts w:ascii="Arial" w:eastAsia="Calibri" w:hAnsi="Arial" w:cs="Arial"/>
        </w:rPr>
        <w:t xml:space="preserve">přihlášek do 6. </w:t>
      </w:r>
      <w:r w:rsidR="00AF69E4">
        <w:rPr>
          <w:rFonts w:ascii="Arial" w:eastAsia="Calibri" w:hAnsi="Arial" w:cs="Arial"/>
        </w:rPr>
        <w:t>ledna</w:t>
      </w:r>
      <w:r>
        <w:rPr>
          <w:rFonts w:ascii="Arial" w:eastAsia="Calibri" w:hAnsi="Arial" w:cs="Arial"/>
        </w:rPr>
        <w:t xml:space="preserve"> 201</w:t>
      </w:r>
      <w:r w:rsidR="00AF69E4">
        <w:rPr>
          <w:rFonts w:ascii="Arial" w:eastAsia="Calibri" w:hAnsi="Arial" w:cs="Arial"/>
        </w:rPr>
        <w:t>6</w:t>
      </w:r>
      <w:r w:rsidRPr="00735E30">
        <w:rPr>
          <w:rFonts w:ascii="Arial" w:eastAsia="Calibri" w:hAnsi="Arial" w:cs="Arial"/>
        </w:rPr>
        <w:t>.</w:t>
      </w:r>
      <w:r>
        <w:rPr>
          <w:rFonts w:ascii="Arial" w:eastAsia="Calibri" w:hAnsi="Arial" w:cs="Arial"/>
        </w:rPr>
        <w:t xml:space="preserve"> </w:t>
      </w:r>
      <w:r w:rsidRPr="00162DD6">
        <w:rPr>
          <w:rFonts w:ascii="Arial" w:hAnsi="Arial" w:cs="Arial"/>
        </w:rPr>
        <w:t xml:space="preserve">Jelikož </w:t>
      </w:r>
      <w:r>
        <w:rPr>
          <w:rFonts w:ascii="Arial" w:hAnsi="Arial" w:cs="Arial"/>
        </w:rPr>
        <w:t>na základě výsledů výběrového řízení</w:t>
      </w:r>
      <w:r w:rsidRPr="00162DD6">
        <w:rPr>
          <w:rFonts w:ascii="Arial" w:hAnsi="Arial" w:cs="Arial"/>
        </w:rPr>
        <w:t xml:space="preserve"> </w:t>
      </w:r>
      <w:r>
        <w:rPr>
          <w:rFonts w:ascii="Arial" w:eastAsia="Times New Roman" w:hAnsi="Arial" w:cs="Arial"/>
          <w:lang w:eastAsia="cs-CZ"/>
        </w:rPr>
        <w:t xml:space="preserve">na </w:t>
      </w:r>
      <w:r>
        <w:rPr>
          <w:rFonts w:ascii="Arial" w:hAnsi="Arial" w:cs="Arial"/>
        </w:rPr>
        <w:t xml:space="preserve">služební </w:t>
      </w:r>
      <w:r w:rsidRPr="00162DD6">
        <w:rPr>
          <w:rFonts w:ascii="Arial" w:hAnsi="Arial" w:cs="Arial"/>
        </w:rPr>
        <w:t>míst</w:t>
      </w:r>
      <w:r>
        <w:rPr>
          <w:rFonts w:ascii="Arial" w:hAnsi="Arial" w:cs="Arial"/>
        </w:rPr>
        <w:t>o</w:t>
      </w:r>
      <w:r w:rsidRPr="00162DD6">
        <w:rPr>
          <w:rFonts w:ascii="Arial" w:hAnsi="Arial" w:cs="Arial"/>
        </w:rPr>
        <w:t xml:space="preserve"> </w:t>
      </w:r>
      <w:r w:rsidRPr="004D4E59">
        <w:rPr>
          <w:rFonts w:ascii="Arial" w:hAnsi="Arial" w:cs="Arial"/>
        </w:rPr>
        <w:t>ředitele odboru personálního</w:t>
      </w:r>
      <w:r w:rsidRPr="00985985">
        <w:rPr>
          <w:rFonts w:ascii="Arial" w:hAnsi="Arial" w:cs="Arial"/>
        </w:rPr>
        <w:t xml:space="preserve"> </w:t>
      </w:r>
      <w:proofErr w:type="gramStart"/>
      <w:r w:rsidRPr="00162DD6">
        <w:rPr>
          <w:rFonts w:ascii="Arial" w:hAnsi="Arial" w:cs="Arial"/>
        </w:rPr>
        <w:t>č.j.</w:t>
      </w:r>
      <w:proofErr w:type="gramEnd"/>
      <w:r w:rsidRPr="00162DD6">
        <w:rPr>
          <w:rFonts w:ascii="Arial" w:hAnsi="Arial" w:cs="Arial"/>
        </w:rPr>
        <w:t xml:space="preserve">: </w:t>
      </w:r>
      <w:r w:rsidRPr="004D4E59">
        <w:rPr>
          <w:rFonts w:ascii="Arial" w:hAnsi="Arial" w:cs="Arial"/>
        </w:rPr>
        <w:t>MV-169803-1/SST-2015</w:t>
      </w:r>
      <w:r>
        <w:rPr>
          <w:rFonts w:ascii="Arial" w:hAnsi="Arial" w:cs="Arial"/>
        </w:rPr>
        <w:t xml:space="preserve"> nebyl vybrán žádný uchazeč, v</w:t>
      </w:r>
      <w:r w:rsidRPr="00AF2128">
        <w:rPr>
          <w:rFonts w:ascii="Arial" w:hAnsi="Arial" w:cs="Arial"/>
        </w:rPr>
        <w:t xml:space="preserve"> souvislosti s touto skutečností státní tajemník v Ministerstvu vnitra rozhodl o zrušení výběrového řízení</w:t>
      </w:r>
      <w:r w:rsidRPr="00AF2128">
        <w:t xml:space="preserve"> </w:t>
      </w:r>
      <w:r w:rsidRPr="00AF2128">
        <w:rPr>
          <w:rFonts w:ascii="Arial" w:hAnsi="Arial" w:cs="Arial"/>
        </w:rPr>
        <w:t>dle § 28 odst. 4 zákona č. 234/20</w:t>
      </w:r>
      <w:r>
        <w:rPr>
          <w:rFonts w:ascii="Arial" w:hAnsi="Arial" w:cs="Arial"/>
        </w:rPr>
        <w:t xml:space="preserve">14Sb., o státní službě. </w:t>
      </w:r>
      <w:r w:rsidRPr="00AF2128">
        <w:rPr>
          <w:rFonts w:ascii="Arial" w:hAnsi="Arial" w:cs="Arial"/>
        </w:rPr>
        <w:t>Toto výběrové řízení se tedy tímto vyhlašuje opětovně, prostřednictvím níže uvedeného oznámení.</w:t>
      </w:r>
    </w:p>
    <w:p w:rsidR="00AF2128" w:rsidRDefault="00AF2128" w:rsidP="008178EB">
      <w:pPr>
        <w:spacing w:after="240" w:line="240" w:lineRule="auto"/>
        <w:jc w:val="center"/>
        <w:rPr>
          <w:rFonts w:ascii="Arial" w:hAnsi="Arial" w:cs="Arial"/>
          <w:b/>
          <w:sz w:val="32"/>
          <w:szCs w:val="32"/>
        </w:rPr>
      </w:pP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1D1E6A" w:rsidRDefault="001D1E6A" w:rsidP="008178EB">
      <w:pPr>
        <w:spacing w:after="240" w:line="240" w:lineRule="auto"/>
        <w:jc w:val="center"/>
        <w:rPr>
          <w:rFonts w:ascii="Arial" w:hAnsi="Arial" w:cs="Arial"/>
          <w:b/>
          <w:sz w:val="32"/>
          <w:szCs w:val="32"/>
        </w:rPr>
      </w:pP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C829F2" w:rsidRPr="00C829F2" w:rsidRDefault="00C829F2"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AF2128">
        <w:rPr>
          <w:rFonts w:ascii="Arial" w:hAnsi="Arial" w:cs="Arial"/>
        </w:rPr>
        <w:t>1</w:t>
      </w:r>
      <w:r w:rsidR="00037ED5">
        <w:rPr>
          <w:rFonts w:ascii="Arial" w:hAnsi="Arial" w:cs="Arial"/>
        </w:rPr>
        <w:t>2</w:t>
      </w:r>
      <w:r w:rsidR="007B439C">
        <w:rPr>
          <w:rFonts w:ascii="Arial" w:hAnsi="Arial" w:cs="Arial"/>
        </w:rPr>
        <w:t>.</w:t>
      </w:r>
      <w:r w:rsidR="009D788A">
        <w:rPr>
          <w:rFonts w:ascii="Arial" w:hAnsi="Arial" w:cs="Arial"/>
        </w:rPr>
        <w:t xml:space="preserve"> </w:t>
      </w:r>
      <w:r w:rsidR="00AF2128">
        <w:rPr>
          <w:rFonts w:ascii="Arial" w:hAnsi="Arial" w:cs="Arial"/>
        </w:rPr>
        <w:t>dubna</w:t>
      </w:r>
      <w:r w:rsidR="007B439C">
        <w:rPr>
          <w:rFonts w:ascii="Arial" w:hAnsi="Arial" w:cs="Arial"/>
        </w:rPr>
        <w:t xml:space="preserve"> </w:t>
      </w:r>
      <w:r w:rsidR="00D722B9">
        <w:rPr>
          <w:rFonts w:ascii="Arial" w:hAnsi="Arial" w:cs="Arial"/>
        </w:rPr>
        <w:t>2</w:t>
      </w:r>
      <w:r>
        <w:rPr>
          <w:rFonts w:ascii="Arial" w:hAnsi="Arial" w:cs="Arial"/>
        </w:rPr>
        <w:t>01</w:t>
      </w:r>
      <w:r w:rsidR="00AF2128">
        <w:rPr>
          <w:rFonts w:ascii="Arial" w:hAnsi="Arial" w:cs="Arial"/>
        </w:rPr>
        <w:t>6</w:t>
      </w:r>
      <w:r>
        <w:rPr>
          <w:rFonts w:ascii="Arial" w:hAnsi="Arial" w:cs="Arial"/>
        </w:rPr>
        <w:t xml:space="preserve"> výběrové řízení na obsazení služebního místa</w:t>
      </w:r>
    </w:p>
    <w:p w:rsidR="006E1422" w:rsidRPr="006E1422" w:rsidRDefault="00544D1C" w:rsidP="006E1422">
      <w:pPr>
        <w:jc w:val="center"/>
        <w:rPr>
          <w:rFonts w:ascii="Arial" w:hAnsi="Arial" w:cs="Arial"/>
          <w:b/>
        </w:rPr>
      </w:pPr>
      <w:r>
        <w:rPr>
          <w:rFonts w:ascii="Arial" w:hAnsi="Arial" w:cs="Arial"/>
          <w:b/>
        </w:rPr>
        <w:t>ředitele odboru personálního</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rsidP="00544D1C">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544D1C" w:rsidRPr="00051B12">
        <w:rPr>
          <w:rFonts w:ascii="Arial" w:hAnsi="Arial" w:cs="Arial"/>
          <w:b/>
          <w:i/>
        </w:rPr>
        <w:t xml:space="preserve">ředitele odboru personálního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D90964" w:rsidRDefault="00FF7085" w:rsidP="004D07A6">
      <w:pPr>
        <w:spacing w:line="360" w:lineRule="auto"/>
        <w:jc w:val="both"/>
        <w:rPr>
          <w:rFonts w:ascii="Arial" w:eastAsia="Times New Roman" w:hAnsi="Arial" w:cs="Arial"/>
          <w:lang w:eastAsia="cs-CZ"/>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544D1C" w:rsidRPr="00544D1C">
        <w:rPr>
          <w:rFonts w:ascii="Arial" w:hAnsi="Arial" w:cs="Arial"/>
        </w:rPr>
        <w:t>ředitele odboru personálního</w:t>
      </w:r>
      <w:r w:rsidR="00544D1C">
        <w:rPr>
          <w:rFonts w:ascii="Arial" w:hAnsi="Arial" w:cs="Arial"/>
        </w:rPr>
        <w:t xml:space="preserve"> </w:t>
      </w:r>
      <w:r w:rsidR="008178EB">
        <w:rPr>
          <w:rFonts w:ascii="Arial" w:eastAsia="Times New Roman" w:hAnsi="Arial" w:cs="Arial"/>
          <w:lang w:eastAsia="cs-CZ"/>
        </w:rPr>
        <w:t xml:space="preserve">se, </w:t>
      </w:r>
      <w:r w:rsidR="00D90964" w:rsidRPr="00D90964">
        <w:rPr>
          <w:rFonts w:ascii="Arial" w:eastAsia="Times New Roman" w:hAnsi="Arial" w:cs="Arial"/>
          <w:lang w:eastAsia="cs-CZ"/>
        </w:rPr>
        <w:t>v souladu se zákonem o státní službě, může zúčastnit státní zaměstnanec ve služebním poměru na dobu neurčitou, který vykonává službu na služebním místě ve stejných oborech služby, v jakých je služební místo představeného, které má být obsazeno (alespoň v jednom z níže uvedených oborů služby); ustanovení § 51 odst. 4 se použije obdobně. Splnění těchto předpokladů se dokládá příslušnými listinami.</w:t>
      </w:r>
      <w:r w:rsidR="00D90964">
        <w:rPr>
          <w:rStyle w:val="Znakapoznpodarou"/>
          <w:rFonts w:ascii="Arial" w:eastAsia="Times New Roman" w:hAnsi="Arial" w:cs="Arial"/>
          <w:lang w:eastAsia="cs-CZ"/>
        </w:rPr>
        <w:footnoteReference w:id="1"/>
      </w:r>
    </w:p>
    <w:p w:rsidR="00D90964" w:rsidRDefault="003F76A8" w:rsidP="004D07A6">
      <w:pPr>
        <w:spacing w:line="360" w:lineRule="auto"/>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544D1C" w:rsidRPr="00544D1C">
        <w:rPr>
          <w:rFonts w:ascii="Arial" w:hAnsi="Arial" w:cs="Arial"/>
        </w:rPr>
        <w:t>ředitele odboru personálního</w:t>
      </w:r>
      <w:r w:rsidR="00D374E9">
        <w:rPr>
          <w:rFonts w:ascii="Arial" w:hAnsi="Arial" w:cs="Arial"/>
          <w:color w:val="000000"/>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327B2D">
        <w:rPr>
          <w:rFonts w:ascii="Arial" w:eastAsia="Times New Roman" w:hAnsi="Arial" w:cs="Arial"/>
          <w:b/>
          <w:lang w:eastAsia="cs-CZ"/>
        </w:rPr>
        <w:t>na dobu neurčito</w:t>
      </w:r>
      <w:r w:rsidR="00F94C28" w:rsidRPr="00327B2D">
        <w:rPr>
          <w:rFonts w:ascii="Arial" w:eastAsia="Times New Roman" w:hAnsi="Arial" w:cs="Arial"/>
          <w:b/>
          <w:lang w:eastAsia="cs-CZ"/>
        </w:rPr>
        <w:t>u</w:t>
      </w:r>
      <w:r w:rsidR="00253DA9">
        <w:rPr>
          <w:rFonts w:ascii="Arial" w:eastAsia="Times New Roman" w:hAnsi="Arial" w:cs="Arial"/>
          <w:lang w:eastAsia="cs-CZ"/>
        </w:rPr>
        <w:t xml:space="preserve"> v </w:t>
      </w:r>
      <w:r w:rsidR="00253DA9" w:rsidRPr="00327B2D">
        <w:rPr>
          <w:rFonts w:ascii="Arial" w:eastAsia="Times New Roman" w:hAnsi="Arial" w:cs="Arial"/>
          <w:b/>
          <w:lang w:eastAsia="cs-CZ"/>
        </w:rPr>
        <w:t>1</w:t>
      </w:r>
      <w:r w:rsidR="00544D1C">
        <w:rPr>
          <w:rFonts w:ascii="Arial" w:eastAsia="Times New Roman" w:hAnsi="Arial" w:cs="Arial"/>
          <w:b/>
          <w:lang w:eastAsia="cs-CZ"/>
        </w:rPr>
        <w:t>5</w:t>
      </w:r>
      <w:r w:rsidR="00253DA9" w:rsidRPr="00327B2D">
        <w:rPr>
          <w:rFonts w:ascii="Arial" w:eastAsia="Times New Roman" w:hAnsi="Arial" w:cs="Arial"/>
          <w:b/>
          <w:lang w:eastAsia="cs-CZ"/>
        </w:rPr>
        <w:t>. platové třídě</w:t>
      </w:r>
      <w:r w:rsidR="00253DA9">
        <w:rPr>
          <w:rFonts w:ascii="Arial" w:eastAsia="Times New Roman" w:hAnsi="Arial" w:cs="Arial"/>
          <w:lang w:eastAsia="cs-CZ"/>
        </w:rPr>
        <w:t xml:space="preserve">, </w:t>
      </w:r>
      <w:r w:rsidR="00FF7085">
        <w:rPr>
          <w:rFonts w:ascii="Arial" w:eastAsia="Times New Roman" w:hAnsi="Arial" w:cs="Arial"/>
          <w:lang w:eastAsia="cs-CZ"/>
        </w:rPr>
        <w:t>s</w:t>
      </w:r>
      <w:r w:rsidR="00253DA9">
        <w:rPr>
          <w:rFonts w:ascii="Arial" w:eastAsia="Times New Roman" w:hAnsi="Arial" w:cs="Arial"/>
          <w:lang w:eastAsia="cs-CZ"/>
        </w:rPr>
        <w:t> následující</w:t>
      </w:r>
      <w:r w:rsidR="00FF7085">
        <w:rPr>
          <w:rFonts w:ascii="Arial" w:eastAsia="Times New Roman" w:hAnsi="Arial" w:cs="Arial"/>
          <w:lang w:eastAsia="cs-CZ"/>
        </w:rPr>
        <w:t>mi obory</w:t>
      </w:r>
      <w:r w:rsidR="00253DA9">
        <w:rPr>
          <w:rFonts w:ascii="Arial" w:eastAsia="Times New Roman" w:hAnsi="Arial" w:cs="Arial"/>
          <w:lang w:eastAsia="cs-CZ"/>
        </w:rPr>
        <w:t xml:space="preserve"> služby: </w:t>
      </w:r>
      <w:r w:rsidR="00544D1C" w:rsidRPr="00544D1C">
        <w:rPr>
          <w:rFonts w:ascii="Arial" w:eastAsia="Times New Roman" w:hAnsi="Arial" w:cs="Arial"/>
          <w:b/>
          <w:lang w:eastAsia="cs-CZ"/>
        </w:rPr>
        <w:t>24. zaměstnanost</w:t>
      </w:r>
      <w:r w:rsidR="00544D1C">
        <w:rPr>
          <w:rFonts w:ascii="Arial" w:eastAsia="Times New Roman" w:hAnsi="Arial" w:cs="Arial"/>
          <w:lang w:eastAsia="cs-CZ"/>
        </w:rPr>
        <w:t xml:space="preserve">, </w:t>
      </w:r>
      <w:r w:rsidR="00544D1C" w:rsidRPr="00544D1C">
        <w:rPr>
          <w:rFonts w:ascii="Arial" w:eastAsia="Times New Roman" w:hAnsi="Arial" w:cs="Arial"/>
          <w:b/>
          <w:lang w:eastAsia="cs-CZ"/>
        </w:rPr>
        <w:t>25. pracovněprávní vztahy</w:t>
      </w:r>
      <w:r w:rsidR="00544D1C">
        <w:rPr>
          <w:rFonts w:ascii="Arial" w:eastAsia="Times New Roman" w:hAnsi="Arial" w:cs="Arial"/>
          <w:lang w:eastAsia="cs-CZ"/>
        </w:rPr>
        <w:t xml:space="preserve">, </w:t>
      </w:r>
      <w:r w:rsidR="00544D1C" w:rsidRPr="00544D1C">
        <w:rPr>
          <w:rFonts w:ascii="Arial" w:eastAsia="Times New Roman" w:hAnsi="Arial" w:cs="Arial"/>
          <w:b/>
          <w:lang w:eastAsia="cs-CZ"/>
        </w:rPr>
        <w:t xml:space="preserve">26. platy, mzdy a jiné odměny </w:t>
      </w:r>
      <w:r w:rsidR="0079022B">
        <w:rPr>
          <w:rFonts w:ascii="Arial" w:eastAsia="Times New Roman" w:hAnsi="Arial" w:cs="Arial"/>
          <w:b/>
          <w:lang w:eastAsia="cs-CZ"/>
        </w:rPr>
        <w:br/>
      </w:r>
      <w:r w:rsidR="00544D1C" w:rsidRPr="00544D1C">
        <w:rPr>
          <w:rFonts w:ascii="Arial" w:eastAsia="Times New Roman" w:hAnsi="Arial" w:cs="Arial"/>
          <w:b/>
          <w:lang w:eastAsia="cs-CZ"/>
        </w:rPr>
        <w:t>za práci</w:t>
      </w:r>
      <w:r w:rsidR="00544D1C">
        <w:rPr>
          <w:rFonts w:ascii="Arial" w:eastAsia="Times New Roman" w:hAnsi="Arial" w:cs="Arial"/>
          <w:lang w:eastAsia="cs-CZ"/>
        </w:rPr>
        <w:t xml:space="preserve">, </w:t>
      </w:r>
      <w:r w:rsidR="007D456E" w:rsidRPr="00327B2D">
        <w:rPr>
          <w:rFonts w:ascii="Arial" w:eastAsia="Times New Roman" w:hAnsi="Arial" w:cs="Arial"/>
          <w:b/>
          <w:lang w:eastAsia="cs-CZ"/>
        </w:rPr>
        <w:t xml:space="preserve">29. </w:t>
      </w:r>
      <w:r w:rsidR="00C27A65" w:rsidRPr="00327B2D">
        <w:rPr>
          <w:rFonts w:ascii="Arial" w:eastAsia="Times New Roman" w:hAnsi="Arial" w:cs="Arial"/>
          <w:b/>
          <w:lang w:eastAsia="cs-CZ"/>
        </w:rPr>
        <w:t>legislativa a právní činnost</w:t>
      </w:r>
      <w:r w:rsidR="00544D1C">
        <w:rPr>
          <w:rFonts w:ascii="Arial" w:eastAsia="Times New Roman" w:hAnsi="Arial" w:cs="Arial"/>
          <w:b/>
          <w:lang w:eastAsia="cs-CZ"/>
        </w:rPr>
        <w:t xml:space="preserve"> a 78.</w:t>
      </w:r>
      <w:r w:rsidR="008E2944" w:rsidRPr="00327B2D">
        <w:rPr>
          <w:rFonts w:ascii="Arial" w:eastAsia="Times New Roman" w:hAnsi="Arial" w:cs="Arial"/>
          <w:b/>
          <w:lang w:eastAsia="cs-CZ"/>
        </w:rPr>
        <w:t xml:space="preserve"> </w:t>
      </w:r>
      <w:r w:rsidR="0079022B">
        <w:rPr>
          <w:rFonts w:ascii="Arial" w:eastAsia="Times New Roman" w:hAnsi="Arial" w:cs="Arial"/>
          <w:b/>
          <w:lang w:eastAsia="cs-CZ"/>
        </w:rPr>
        <w:t>organizační</w:t>
      </w:r>
      <w:r w:rsidR="00544D1C">
        <w:rPr>
          <w:rFonts w:ascii="Arial" w:eastAsia="Times New Roman" w:hAnsi="Arial" w:cs="Arial"/>
          <w:b/>
          <w:lang w:eastAsia="cs-CZ"/>
        </w:rPr>
        <w:t xml:space="preserve"> věci státní služby a správa </w:t>
      </w:r>
      <w:r w:rsidR="00544D1C">
        <w:rPr>
          <w:rFonts w:ascii="Arial" w:eastAsia="Times New Roman" w:hAnsi="Arial" w:cs="Arial"/>
          <w:b/>
          <w:lang w:eastAsia="cs-CZ"/>
        </w:rPr>
        <w:lastRenderedPageBreak/>
        <w:t>služebních vztahů státních zaměstnanců</w:t>
      </w:r>
      <w:r w:rsidR="0079022B">
        <w:rPr>
          <w:rFonts w:ascii="Arial" w:eastAsia="Times New Roman" w:hAnsi="Arial" w:cs="Arial"/>
          <w:b/>
          <w:lang w:eastAsia="cs-CZ"/>
        </w:rPr>
        <w:t xml:space="preserve">, příslušníků bezpečnostních sborů a vojáků z povolání. </w:t>
      </w:r>
    </w:p>
    <w:p w:rsidR="004D07A6" w:rsidRDefault="004D07A6" w:rsidP="00D90964">
      <w:pPr>
        <w:spacing w:line="360" w:lineRule="auto"/>
        <w:jc w:val="both"/>
        <w:rPr>
          <w:rFonts w:ascii="Arial" w:eastAsia="Times New Roman" w:hAnsi="Arial" w:cs="Arial"/>
          <w:lang w:eastAsia="cs-CZ"/>
        </w:rPr>
      </w:pPr>
      <w:r w:rsidRPr="005255EB">
        <w:rPr>
          <w:rFonts w:ascii="Arial" w:eastAsia="Times New Roman" w:hAnsi="Arial" w:cs="Arial"/>
          <w:lang w:eastAsia="cs-CZ"/>
        </w:rPr>
        <w:t xml:space="preserve">Dále je v souladu s </w:t>
      </w:r>
      <w:r w:rsidR="00D90964" w:rsidRPr="00D90964">
        <w:rPr>
          <w:rFonts w:ascii="Arial" w:eastAsia="Times New Roman" w:hAnsi="Arial" w:cs="Arial"/>
          <w:lang w:eastAsia="cs-CZ"/>
        </w:rPr>
        <w:t xml:space="preserve">§ 25 odst. 5 písm. b) zákona o státní službě a v souladu se společným služebním předpisem náměstka ministra vnitra pro státní službu a státního tajemníka </w:t>
      </w:r>
      <w:r w:rsidR="00D90964">
        <w:rPr>
          <w:rFonts w:ascii="Arial" w:eastAsia="Times New Roman" w:hAnsi="Arial" w:cs="Arial"/>
          <w:lang w:eastAsia="cs-CZ"/>
        </w:rPr>
        <w:br/>
      </w:r>
      <w:r w:rsidR="00D90964" w:rsidRPr="00D90964">
        <w:rPr>
          <w:rFonts w:ascii="Arial" w:eastAsia="Times New Roman" w:hAnsi="Arial" w:cs="Arial"/>
          <w:lang w:eastAsia="cs-CZ"/>
        </w:rPr>
        <w:t>v Ministerstvu vnitra č. 9/2016, kterým se</w:t>
      </w:r>
      <w:r w:rsidR="00D90964">
        <w:rPr>
          <w:rFonts w:ascii="Arial" w:eastAsia="Times New Roman" w:hAnsi="Arial" w:cs="Arial"/>
          <w:lang w:eastAsia="cs-CZ"/>
        </w:rPr>
        <w:t xml:space="preserve"> stanoví požadavky na služební </w:t>
      </w:r>
      <w:r w:rsidR="00D90964" w:rsidRPr="00D90964">
        <w:rPr>
          <w:rFonts w:ascii="Arial" w:eastAsia="Times New Roman" w:hAnsi="Arial" w:cs="Arial"/>
          <w:lang w:eastAsia="cs-CZ"/>
        </w:rPr>
        <w:t xml:space="preserve">a pracovní místa </w:t>
      </w:r>
      <w:r w:rsidR="00D90964">
        <w:rPr>
          <w:rFonts w:ascii="Arial" w:eastAsia="Times New Roman" w:hAnsi="Arial" w:cs="Arial"/>
          <w:lang w:eastAsia="cs-CZ"/>
        </w:rPr>
        <w:br/>
      </w:r>
      <w:r w:rsidR="00D90964" w:rsidRPr="00D90964">
        <w:rPr>
          <w:rFonts w:ascii="Arial" w:eastAsia="Times New Roman" w:hAnsi="Arial" w:cs="Arial"/>
          <w:lang w:eastAsia="cs-CZ"/>
        </w:rPr>
        <w:t xml:space="preserve">v Ministerstvu vnitra, ve znění </w:t>
      </w:r>
      <w:r w:rsidR="00C87550">
        <w:rPr>
          <w:rFonts w:ascii="Arial" w:eastAsia="Times New Roman" w:hAnsi="Arial" w:cs="Arial"/>
          <w:lang w:eastAsia="cs-CZ"/>
        </w:rPr>
        <w:t>pozdějších předpisů</w:t>
      </w:r>
      <w:r w:rsidR="00D90964" w:rsidRPr="00D90964">
        <w:rPr>
          <w:rFonts w:ascii="Arial" w:eastAsia="Times New Roman" w:hAnsi="Arial" w:cs="Arial"/>
          <w:lang w:eastAsia="cs-CZ"/>
        </w:rPr>
        <w:t xml:space="preserve">, stanoven na služebním místě </w:t>
      </w:r>
      <w:r w:rsidR="00D90964">
        <w:rPr>
          <w:rFonts w:ascii="Arial" w:eastAsia="Times New Roman" w:hAnsi="Arial" w:cs="Arial"/>
          <w:lang w:eastAsia="cs-CZ"/>
        </w:rPr>
        <w:t>ředitele odboru personálního</w:t>
      </w:r>
      <w:r w:rsidR="00D90964" w:rsidRPr="00D90964">
        <w:rPr>
          <w:rFonts w:ascii="Arial" w:eastAsia="Times New Roman" w:hAnsi="Arial" w:cs="Arial"/>
          <w:lang w:eastAsia="cs-CZ"/>
        </w:rPr>
        <w:t xml:space="preserve"> požadavek přístupu k utajované informaci podle zákona č. 412/2005 Sb., o ochraně utajovaných informací a o bezpečnostní způsobilosti, ve znění pozdějších předpisů, na stupeň utajení </w:t>
      </w:r>
      <w:r w:rsidR="00D90964" w:rsidRPr="00D90964">
        <w:rPr>
          <w:rFonts w:ascii="Arial" w:eastAsia="Times New Roman" w:hAnsi="Arial" w:cs="Arial"/>
          <w:b/>
          <w:lang w:eastAsia="cs-CZ"/>
        </w:rPr>
        <w:t>„Důvěrné“.</w:t>
      </w:r>
    </w:p>
    <w:p w:rsidR="008530BD" w:rsidRPr="00D90964" w:rsidRDefault="008530BD" w:rsidP="00D374E9">
      <w:pPr>
        <w:spacing w:after="0" w:line="360" w:lineRule="auto"/>
        <w:jc w:val="both"/>
        <w:rPr>
          <w:rFonts w:ascii="Arial" w:hAnsi="Arial" w:cs="Arial"/>
          <w:b/>
          <w:color w:val="000000"/>
        </w:rPr>
      </w:pPr>
      <w:r w:rsidRPr="00D90964">
        <w:rPr>
          <w:rFonts w:ascii="Arial" w:eastAsia="Times New Roman" w:hAnsi="Arial" w:cs="Arial"/>
          <w:b/>
          <w:lang w:eastAsia="cs-CZ"/>
        </w:rPr>
        <w:t xml:space="preserve">Na služebním místě je dále stanoven zvláštní příplatek dle § 6 </w:t>
      </w:r>
      <w:r w:rsidR="00DE0387" w:rsidRPr="00D90964">
        <w:rPr>
          <w:rFonts w:ascii="Arial" w:eastAsia="Times New Roman" w:hAnsi="Arial" w:cs="Arial"/>
          <w:b/>
          <w:lang w:eastAsia="cs-CZ"/>
        </w:rPr>
        <w:t xml:space="preserve">nařízení vlády </w:t>
      </w:r>
      <w:r w:rsidR="00BC1418" w:rsidRPr="00D90964">
        <w:rPr>
          <w:rFonts w:ascii="Arial" w:eastAsia="Times New Roman" w:hAnsi="Arial" w:cs="Arial"/>
          <w:b/>
          <w:lang w:eastAsia="cs-CZ"/>
        </w:rPr>
        <w:t>č.</w:t>
      </w:r>
      <w:r w:rsidRPr="00D90964">
        <w:rPr>
          <w:rFonts w:ascii="Arial" w:eastAsia="Times New Roman" w:hAnsi="Arial" w:cs="Arial"/>
          <w:b/>
          <w:lang w:eastAsia="cs-CZ"/>
        </w:rPr>
        <w:t xml:space="preserve"> 304/2014 Sb., o platových poměrech státních zaměstnanců.</w:t>
      </w:r>
    </w:p>
    <w:p w:rsidR="00A563D6" w:rsidRDefault="00A563D6" w:rsidP="001373AB">
      <w:pPr>
        <w:spacing w:after="0" w:line="360" w:lineRule="auto"/>
        <w:jc w:val="both"/>
        <w:rPr>
          <w:rFonts w:ascii="Arial" w:eastAsia="Times New Roman" w:hAnsi="Arial" w:cs="Arial"/>
          <w:lang w:eastAsia="cs-CZ"/>
        </w:rPr>
      </w:pPr>
    </w:p>
    <w:p w:rsidR="002053EC" w:rsidRPr="0058572D" w:rsidRDefault="002D4294" w:rsidP="0058572D">
      <w:pPr>
        <w:pStyle w:val="Odstavecseseznamem"/>
        <w:numPr>
          <w:ilvl w:val="0"/>
          <w:numId w:val="7"/>
        </w:numPr>
        <w:spacing w:after="0" w:line="360" w:lineRule="auto"/>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bookmarkStart w:id="0" w:name="_GoBack"/>
      <w:bookmarkEnd w:id="0"/>
    </w:p>
    <w:p w:rsidR="008178EB"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D90964" w:rsidRPr="00853F34" w:rsidRDefault="00D90964" w:rsidP="00D90964">
      <w:pPr>
        <w:pStyle w:val="Odstavecseseznamem"/>
        <w:widowControl w:val="0"/>
        <w:numPr>
          <w:ilvl w:val="0"/>
          <w:numId w:val="1"/>
        </w:numPr>
        <w:autoSpaceDE w:val="0"/>
        <w:autoSpaceDN w:val="0"/>
        <w:adjustRightInd w:val="0"/>
        <w:spacing w:after="0" w:line="360" w:lineRule="auto"/>
        <w:ind w:left="1276"/>
        <w:jc w:val="both"/>
        <w:rPr>
          <w:rFonts w:ascii="Arial" w:eastAsia="Times New Roman" w:hAnsi="Arial" w:cs="Arial"/>
          <w:lang w:eastAsia="cs-CZ"/>
        </w:rPr>
      </w:pPr>
      <w:r w:rsidRPr="0092728B">
        <w:rPr>
          <w:rFonts w:ascii="Arial" w:hAnsi="Arial" w:cs="Arial"/>
        </w:rPr>
        <w:t xml:space="preserve">ve smyslu přílohy č. 1 k zákonu </w:t>
      </w:r>
      <w:r>
        <w:rPr>
          <w:rFonts w:ascii="Arial" w:hAnsi="Arial" w:cs="Arial"/>
        </w:rPr>
        <w:t xml:space="preserve">o státní službě </w:t>
      </w:r>
      <w:r w:rsidRPr="0092728B">
        <w:rPr>
          <w:rFonts w:ascii="Arial" w:hAnsi="Arial" w:cs="Arial"/>
        </w:rPr>
        <w:t>je povinen doložit dosažené vzdělání v </w:t>
      </w:r>
      <w:r w:rsidRPr="00CF7B1F">
        <w:rPr>
          <w:rFonts w:ascii="Arial" w:hAnsi="Arial" w:cs="Arial"/>
          <w:b/>
        </w:rPr>
        <w:t>magisterském studijním programu</w:t>
      </w:r>
      <w:r w:rsidRPr="0092728B">
        <w:rPr>
          <w:rFonts w:ascii="Arial" w:hAnsi="Arial" w:cs="Arial"/>
        </w:rPr>
        <w:t xml:space="preserve"> poža</w:t>
      </w:r>
      <w:r>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Pr>
          <w:rFonts w:ascii="Arial" w:hAnsi="Arial" w:cs="Arial"/>
        </w:rPr>
        <w:br/>
        <w:t xml:space="preserve">či úředně ověřené kopie </w:t>
      </w:r>
      <w:r w:rsidRPr="00C85CB9">
        <w:rPr>
          <w:rFonts w:ascii="Arial" w:hAnsi="Arial" w:cs="Arial"/>
        </w:rPr>
        <w:t>p</w:t>
      </w:r>
      <w:r>
        <w:rPr>
          <w:rFonts w:ascii="Arial" w:hAnsi="Arial" w:cs="Arial"/>
        </w:rPr>
        <w:t>řed</w:t>
      </w:r>
      <w:r w:rsidRPr="00C85CB9">
        <w:rPr>
          <w:rFonts w:ascii="Arial" w:hAnsi="Arial" w:cs="Arial"/>
        </w:rPr>
        <w:t xml:space="preserve"> pohovor</w:t>
      </w:r>
      <w:r>
        <w:rPr>
          <w:rFonts w:ascii="Arial" w:hAnsi="Arial" w:cs="Arial"/>
        </w:rPr>
        <w:t>em</w:t>
      </w:r>
      <w:r w:rsidRPr="00C85CB9">
        <w:rPr>
          <w:rFonts w:ascii="Arial" w:hAnsi="Arial" w:cs="Arial"/>
        </w:rPr>
        <w:t xml:space="preserve"> v rámci výběrového řízení, </w:t>
      </w:r>
    </w:p>
    <w:p w:rsidR="008178EB" w:rsidRDefault="008178EB" w:rsidP="00D90964">
      <w:pPr>
        <w:pStyle w:val="Odstavecseseznamem"/>
        <w:widowControl w:val="0"/>
        <w:numPr>
          <w:ilvl w:val="0"/>
          <w:numId w:val="1"/>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Pr="000629CE" w:rsidRDefault="002D4294" w:rsidP="001373AB">
      <w:pPr>
        <w:pStyle w:val="Odstavecseseznamem"/>
        <w:numPr>
          <w:ilvl w:val="0"/>
          <w:numId w:val="7"/>
        </w:numPr>
        <w:spacing w:after="0" w:line="360" w:lineRule="auto"/>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178EB" w:rsidRPr="00643303" w:rsidRDefault="008178EB" w:rsidP="001373AB">
      <w:pPr>
        <w:pStyle w:val="Odstavecseseznamem"/>
        <w:numPr>
          <w:ilvl w:val="1"/>
          <w:numId w:val="3"/>
        </w:numPr>
        <w:spacing w:after="0" w:line="360" w:lineRule="auto"/>
        <w:ind w:left="1276"/>
        <w:jc w:val="both"/>
        <w:rPr>
          <w:rFonts w:ascii="Arial" w:eastAsia="Times New Roman" w:hAnsi="Arial" w:cs="Arial"/>
          <w:lang w:eastAsia="cs-CZ"/>
        </w:rPr>
      </w:pPr>
      <w:r w:rsidRPr="00643303">
        <w:rPr>
          <w:rFonts w:ascii="Arial" w:eastAsia="Times New Roman" w:hAnsi="Arial" w:cs="Arial"/>
          <w:lang w:eastAsia="cs-CZ"/>
        </w:rPr>
        <w:lastRenderedPageBreak/>
        <w:t>příslušníkem Sboru národní bezpečnosti zařazeným ve složce Státní bezpečnosti,</w:t>
      </w:r>
    </w:p>
    <w:p w:rsidR="008178EB" w:rsidRDefault="008178EB" w:rsidP="001373AB">
      <w:pPr>
        <w:pStyle w:val="Odstavecseseznamem"/>
        <w:numPr>
          <w:ilvl w:val="1"/>
          <w:numId w:val="3"/>
        </w:numPr>
        <w:spacing w:after="0" w:line="360" w:lineRule="auto"/>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1373AB">
      <w:pPr>
        <w:pStyle w:val="Normlnweb"/>
        <w:spacing w:before="0" w:beforeAutospacing="0" w:after="0" w:afterAutospacing="0" w:line="360"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C87550">
        <w:rPr>
          <w:rFonts w:ascii="Arial" w:hAnsi="Arial" w:cs="Arial"/>
          <w:color w:val="000000" w:themeColor="text1"/>
          <w:sz w:val="22"/>
          <w:szCs w:val="22"/>
        </w:rPr>
        <w:t>představeného na služební místo</w:t>
      </w:r>
      <w:r w:rsidRPr="009F1BCF">
        <w:rPr>
          <w:rFonts w:ascii="Arial" w:hAnsi="Arial" w:cs="Arial"/>
          <w:color w:val="000000" w:themeColor="text1"/>
          <w:sz w:val="22"/>
          <w:szCs w:val="22"/>
        </w:rPr>
        <w:t>.</w:t>
      </w:r>
    </w:p>
    <w:p w:rsidR="00A563D6" w:rsidRDefault="00A563D6" w:rsidP="0058572D">
      <w:pPr>
        <w:pStyle w:val="Normlnweb"/>
        <w:spacing w:before="0" w:beforeAutospacing="0" w:after="0" w:afterAutospacing="0" w:line="360" w:lineRule="auto"/>
        <w:jc w:val="both"/>
        <w:rPr>
          <w:rFonts w:ascii="Arial" w:hAnsi="Arial" w:cs="Arial"/>
          <w:sz w:val="22"/>
          <w:szCs w:val="22"/>
        </w:rPr>
      </w:pPr>
    </w:p>
    <w:p w:rsidR="008178EB" w:rsidRDefault="009C29C3" w:rsidP="001373AB">
      <w:pPr>
        <w:pStyle w:val="Normlnweb"/>
        <w:numPr>
          <w:ilvl w:val="0"/>
          <w:numId w:val="7"/>
        </w:numPr>
        <w:spacing w:before="0" w:beforeAutospacing="0" w:after="0" w:afterAutospacing="0" w:line="360"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čestné prohlášení podle § 4 odst. 3 zákona č. 451/1991 Sb., o tom, že nebyl:</w:t>
      </w:r>
    </w:p>
    <w:p w:rsidR="00316B72" w:rsidRPr="00643303" w:rsidRDefault="00316B72" w:rsidP="001373AB">
      <w:pPr>
        <w:pStyle w:val="Normlnweb"/>
        <w:spacing w:before="0" w:beforeAutospacing="0" w:after="0" w:afterAutospacing="0" w:line="360" w:lineRule="auto"/>
        <w:ind w:left="720"/>
        <w:jc w:val="both"/>
        <w:rPr>
          <w:rFonts w:ascii="Arial" w:hAnsi="Arial" w:cs="Arial"/>
          <w:sz w:val="22"/>
          <w:szCs w:val="22"/>
        </w:rPr>
      </w:pP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1373AB">
      <w:pPr>
        <w:pStyle w:val="Normlnweb"/>
        <w:spacing w:before="0" w:beforeAutospacing="0" w:after="0" w:afterAutospacing="0" w:line="360" w:lineRule="auto"/>
        <w:ind w:left="426"/>
        <w:jc w:val="both"/>
        <w:rPr>
          <w:rFonts w:ascii="Arial" w:hAnsi="Arial" w:cs="Arial"/>
          <w:sz w:val="22"/>
          <w:szCs w:val="22"/>
        </w:rPr>
      </w:pPr>
    </w:p>
    <w:p w:rsidR="008178EB" w:rsidRDefault="008178EB" w:rsidP="001373AB">
      <w:pPr>
        <w:pStyle w:val="Normlnweb"/>
        <w:spacing w:before="0" w:beforeAutospacing="0" w:after="0" w:afterAutospacing="0" w:line="360"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1373AB">
      <w:pPr>
        <w:pStyle w:val="Normlnweb"/>
        <w:spacing w:before="0" w:beforeAutospacing="0" w:after="0" w:afterAutospacing="0" w:line="360" w:lineRule="auto"/>
        <w:ind w:left="426"/>
        <w:jc w:val="both"/>
        <w:rPr>
          <w:rFonts w:ascii="Arial" w:hAnsi="Arial" w:cs="Arial"/>
          <w:color w:val="000000" w:themeColor="text1"/>
          <w:sz w:val="22"/>
          <w:szCs w:val="22"/>
        </w:rPr>
      </w:pPr>
    </w:p>
    <w:p w:rsidR="0007599D" w:rsidRPr="0007599D" w:rsidRDefault="0007599D" w:rsidP="0007599D">
      <w:pPr>
        <w:pStyle w:val="Normlnweb"/>
        <w:numPr>
          <w:ilvl w:val="0"/>
          <w:numId w:val="7"/>
        </w:numPr>
        <w:spacing w:after="0" w:line="360" w:lineRule="auto"/>
        <w:jc w:val="both"/>
        <w:rPr>
          <w:rFonts w:ascii="Arial" w:hAnsi="Arial" w:cs="Arial"/>
          <w:color w:val="000000" w:themeColor="text1"/>
          <w:sz w:val="22"/>
          <w:szCs w:val="22"/>
        </w:rPr>
      </w:pPr>
      <w:r w:rsidRPr="0007599D">
        <w:rPr>
          <w:rFonts w:ascii="Arial" w:hAnsi="Arial" w:cs="Arial"/>
          <w:color w:val="000000" w:themeColor="text1"/>
          <w:sz w:val="22"/>
          <w:szCs w:val="22"/>
        </w:rPr>
        <w:lastRenderedPageBreak/>
        <w:t>Uchazeč předloží platné osvědčení podle zákona č. 412/2005 Sb., o ochraně utajovaných informací a o bezpečnostní způsobilosti, ve znění pozdějších předpisů, na stupeň utajení „</w:t>
      </w:r>
      <w:r>
        <w:rPr>
          <w:rFonts w:ascii="Arial" w:hAnsi="Arial" w:cs="Arial"/>
          <w:color w:val="000000" w:themeColor="text1"/>
          <w:sz w:val="22"/>
          <w:szCs w:val="22"/>
        </w:rPr>
        <w:t>Důvěrné</w:t>
      </w:r>
      <w:r w:rsidRPr="0007599D">
        <w:rPr>
          <w:rFonts w:ascii="Arial" w:hAnsi="Arial" w:cs="Arial"/>
          <w:color w:val="000000" w:themeColor="text1"/>
          <w:sz w:val="22"/>
          <w:szCs w:val="22"/>
        </w:rPr>
        <w:t xml:space="preserve">“. Splnění tohoto požadavku se dokládá kopií příslušného osvědčení přiloženého k žádosti. </w:t>
      </w:r>
    </w:p>
    <w:p w:rsidR="001D1E6A" w:rsidRDefault="0007599D" w:rsidP="0007599D">
      <w:pPr>
        <w:pStyle w:val="Normlnweb"/>
        <w:spacing w:after="0" w:line="360" w:lineRule="auto"/>
        <w:ind w:left="720"/>
        <w:jc w:val="both"/>
        <w:rPr>
          <w:rFonts w:ascii="Arial" w:hAnsi="Arial" w:cs="Arial"/>
          <w:color w:val="000000" w:themeColor="text1"/>
          <w:sz w:val="22"/>
          <w:szCs w:val="22"/>
        </w:rPr>
      </w:pPr>
      <w:r w:rsidRPr="0007599D">
        <w:rPr>
          <w:rFonts w:ascii="Arial" w:hAnsi="Arial" w:cs="Arial"/>
          <w:color w:val="000000" w:themeColor="text1"/>
          <w:sz w:val="22"/>
          <w:szCs w:val="22"/>
        </w:rPr>
        <w:t>V případě, že uchazeč nedisponuje příslušným osvědčením a zároveň jeho žádost nebude vyřazena z jiných důvodů postupem podle § 27 odst. 2 zákona o státní službě, lze tento požadavek splnit dokladem o podání žádosti o vydání osv</w:t>
      </w:r>
      <w:r>
        <w:rPr>
          <w:rFonts w:ascii="Arial" w:hAnsi="Arial" w:cs="Arial"/>
          <w:color w:val="000000" w:themeColor="text1"/>
          <w:sz w:val="22"/>
          <w:szCs w:val="22"/>
        </w:rPr>
        <w:t>ědčení před vydáním rozhodnutí</w:t>
      </w:r>
      <w:r w:rsidR="005258C5">
        <w:rPr>
          <w:rFonts w:ascii="Arial" w:hAnsi="Arial" w:cs="Arial"/>
          <w:color w:val="000000" w:themeColor="text1"/>
          <w:sz w:val="22"/>
          <w:szCs w:val="22"/>
        </w:rPr>
        <w:t xml:space="preserve"> </w:t>
      </w:r>
      <w:r w:rsidRPr="0007599D">
        <w:rPr>
          <w:rFonts w:ascii="Arial" w:hAnsi="Arial" w:cs="Arial"/>
          <w:color w:val="000000" w:themeColor="text1"/>
          <w:sz w:val="22"/>
          <w:szCs w:val="22"/>
        </w:rPr>
        <w:t xml:space="preserve">o </w:t>
      </w:r>
      <w:r w:rsidR="005258C5">
        <w:rPr>
          <w:rFonts w:ascii="Arial" w:hAnsi="Arial" w:cs="Arial"/>
          <w:color w:val="000000" w:themeColor="text1"/>
          <w:sz w:val="22"/>
          <w:szCs w:val="22"/>
        </w:rPr>
        <w:t xml:space="preserve">přijetí do služebního poměru a </w:t>
      </w:r>
      <w:r w:rsidRPr="0007599D">
        <w:rPr>
          <w:rFonts w:ascii="Arial" w:hAnsi="Arial" w:cs="Arial"/>
          <w:color w:val="000000" w:themeColor="text1"/>
          <w:sz w:val="22"/>
          <w:szCs w:val="22"/>
        </w:rPr>
        <w:t>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rsidR="00B0751D" w:rsidRDefault="00B0751D" w:rsidP="00B0751D">
      <w:pPr>
        <w:spacing w:after="0" w:line="360" w:lineRule="auto"/>
        <w:ind w:left="709"/>
        <w:jc w:val="both"/>
        <w:rPr>
          <w:rFonts w:ascii="Arial" w:eastAsia="Times New Roman" w:hAnsi="Arial" w:cs="Arial"/>
          <w:lang w:eastAsia="cs-CZ"/>
        </w:rPr>
      </w:pPr>
      <w:r>
        <w:rPr>
          <w:rFonts w:ascii="Arial" w:eastAsia="Times New Roman" w:hAnsi="Arial" w:cs="Arial"/>
          <w:lang w:eastAsia="cs-CZ"/>
        </w:rPr>
        <w:t>K žádosti uchazeč přiloží:</w:t>
      </w:r>
    </w:p>
    <w:p w:rsidR="00B0751D" w:rsidRDefault="00B0751D" w:rsidP="00D90964">
      <w:pPr>
        <w:pStyle w:val="Odstavecseseznamem"/>
        <w:numPr>
          <w:ilvl w:val="0"/>
          <w:numId w:val="5"/>
        </w:numPr>
        <w:spacing w:after="0" w:line="360" w:lineRule="auto"/>
        <w:jc w:val="both"/>
        <w:rPr>
          <w:rFonts w:ascii="Arial" w:eastAsia="Times New Roman" w:hAnsi="Arial" w:cs="Arial"/>
          <w:lang w:eastAsia="cs-CZ"/>
        </w:rPr>
      </w:pPr>
      <w:r w:rsidRPr="00440C1E">
        <w:rPr>
          <w:rFonts w:ascii="Arial" w:eastAsia="Times New Roman" w:hAnsi="Arial" w:cs="Arial"/>
          <w:lang w:eastAsia="cs-CZ"/>
        </w:rPr>
        <w:t>listiny prokazující, že je žadatel státním zaměstnancem, či listiny prokazující, že se jedná o dosavadního zaměstnance podle § 190 odst. 1, který vykonává činnosti podl</w:t>
      </w:r>
      <w:r>
        <w:rPr>
          <w:rFonts w:ascii="Arial" w:eastAsia="Times New Roman" w:hAnsi="Arial" w:cs="Arial"/>
          <w:lang w:eastAsia="cs-CZ"/>
        </w:rPr>
        <w:t>e § 5 zákona o státní službě a b</w:t>
      </w:r>
      <w:r w:rsidRPr="00440C1E">
        <w:rPr>
          <w:rFonts w:ascii="Arial" w:eastAsia="Times New Roman" w:hAnsi="Arial" w:cs="Arial"/>
          <w:lang w:eastAsia="cs-CZ"/>
        </w:rPr>
        <w:t xml:space="preserve">yl ke dni </w:t>
      </w:r>
      <w:r w:rsidR="00D90964" w:rsidRPr="00D90964">
        <w:rPr>
          <w:rFonts w:ascii="Arial" w:eastAsia="Times New Roman" w:hAnsi="Arial" w:cs="Arial"/>
          <w:lang w:eastAsia="cs-CZ"/>
        </w:rPr>
        <w:t xml:space="preserve">2. března 2016 </w:t>
      </w:r>
      <w:r w:rsidRPr="00440C1E">
        <w:rPr>
          <w:rFonts w:ascii="Arial" w:eastAsia="Times New Roman" w:hAnsi="Arial" w:cs="Arial"/>
          <w:lang w:eastAsia="cs-CZ"/>
        </w:rPr>
        <w:t>v pracovním poměru na dobu neurčitou</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B0751D" w:rsidRPr="00440C1E" w:rsidRDefault="00B0751D" w:rsidP="00B0751D">
      <w:pPr>
        <w:pStyle w:val="Odstavecseseznamem"/>
        <w:numPr>
          <w:ilvl w:val="0"/>
          <w:numId w:val="5"/>
        </w:numPr>
        <w:spacing w:after="0" w:line="360" w:lineRule="auto"/>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Style w:val="Znakapoznpodarou"/>
          <w:rFonts w:ascii="Arial" w:eastAsia="Times New Roman" w:hAnsi="Arial" w:cs="Arial"/>
          <w:lang w:eastAsia="cs-CZ"/>
        </w:rPr>
        <w:footnoteReference w:id="3"/>
      </w:r>
    </w:p>
    <w:p w:rsidR="00B0751D" w:rsidRPr="009E3ACF"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B0751D" w:rsidRPr="002953EB"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 xml:space="preserve">respektive obdobný doklad o bezúhonnosti, není- </w:t>
      </w:r>
      <w:proofErr w:type="spellStart"/>
      <w:r w:rsidRPr="00827727">
        <w:rPr>
          <w:rFonts w:ascii="Arial" w:eastAsia="Times New Roman" w:hAnsi="Arial" w:cs="Arial"/>
          <w:lang w:eastAsia="cs-CZ"/>
        </w:rPr>
        <w:t>li</w:t>
      </w:r>
      <w:proofErr w:type="spellEnd"/>
      <w:r w:rsidRPr="00827727">
        <w:rPr>
          <w:rFonts w:ascii="Arial" w:eastAsia="Times New Roman" w:hAnsi="Arial" w:cs="Arial"/>
          <w:lang w:eastAsia="cs-CZ"/>
        </w:rPr>
        <w:t xml:space="preserve">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B0751D" w:rsidRPr="002953EB"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lastRenderedPageBreak/>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alespoň na stupeň utajení „Důvěrné</w:t>
      </w:r>
      <w:r w:rsidRPr="00DE6C6D">
        <w:rPr>
          <w:rFonts w:ascii="Arial" w:hAnsi="Arial" w:cs="Arial"/>
          <w:color w:val="000000" w:themeColor="text1"/>
        </w:rPr>
        <w:t>“</w:t>
      </w:r>
      <w:r>
        <w:rPr>
          <w:rFonts w:ascii="Arial" w:hAnsi="Arial" w:cs="Arial"/>
          <w:color w:val="000000" w:themeColor="text1"/>
        </w:rPr>
        <w:t>,</w:t>
      </w:r>
    </w:p>
    <w:p w:rsidR="00B0751D" w:rsidRPr="0063664E"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B0751D" w:rsidRP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3</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 odboru personálního</w:t>
      </w:r>
      <w:r>
        <w:rPr>
          <w:rFonts w:ascii="Arial" w:hAnsi="Arial" w:cs="Arial"/>
          <w:color w:val="000000"/>
        </w:rPr>
        <w:t>“.</w:t>
      </w:r>
    </w:p>
    <w:p w:rsidR="00B0751D" w:rsidRPr="002953EB" w:rsidRDefault="00B0751D" w:rsidP="00B0751D">
      <w:pPr>
        <w:pStyle w:val="Odstavecseseznamem"/>
        <w:spacing w:after="0" w:line="360" w:lineRule="auto"/>
        <w:jc w:val="both"/>
        <w:rPr>
          <w:rFonts w:ascii="Arial" w:eastAsia="Times New Roman" w:hAnsi="Arial" w:cs="Arial"/>
          <w:lang w:eastAsia="cs-CZ"/>
        </w:rPr>
      </w:pPr>
    </w:p>
    <w:p w:rsidR="00FF7085" w:rsidRPr="00816161" w:rsidRDefault="00FF7085" w:rsidP="00816161">
      <w:pPr>
        <w:pStyle w:val="Odstavecseseznamem"/>
        <w:numPr>
          <w:ilvl w:val="0"/>
          <w:numId w:val="7"/>
        </w:numPr>
        <w:spacing w:before="100" w:beforeAutospacing="1" w:after="100" w:afterAutospacing="1" w:line="360" w:lineRule="auto"/>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w:t>
      </w:r>
      <w:r w:rsidR="00B511F8">
        <w:rPr>
          <w:rFonts w:ascii="Arial" w:eastAsia="Times New Roman" w:hAnsi="Arial" w:cs="Arial"/>
          <w:lang w:eastAsia="cs-CZ"/>
        </w:rPr>
        <w:t>, pokud se jedná o dosavadního zaměstnance dle § 190 odst. 1,</w:t>
      </w:r>
      <w:r w:rsidRPr="003D2ADC">
        <w:rPr>
          <w:rFonts w:ascii="Arial" w:eastAsia="Times New Roman" w:hAnsi="Arial" w:cs="Arial"/>
          <w:lang w:eastAsia="cs-CZ"/>
        </w:rPr>
        <w:t xml:space="preserve"> v souladu s ustanovením </w:t>
      </w:r>
      <w:r w:rsidR="00F50746">
        <w:rPr>
          <w:rFonts w:ascii="Arial" w:eastAsia="Times New Roman" w:hAnsi="Arial" w:cs="Arial"/>
          <w:lang w:eastAsia="cs-CZ"/>
        </w:rPr>
        <w:br/>
      </w:r>
      <w:r w:rsidRPr="003D2ADC">
        <w:rPr>
          <w:rFonts w:ascii="Arial" w:eastAsia="Times New Roman" w:hAnsi="Arial" w:cs="Arial"/>
          <w:lang w:eastAsia="cs-CZ"/>
        </w:rPr>
        <w:t>§ 24 odst. 4 zákona o státní službě</w:t>
      </w:r>
      <w:r w:rsidR="00B511F8">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sidR="00816161">
        <w:rPr>
          <w:rFonts w:ascii="Arial" w:eastAsia="Times New Roman" w:hAnsi="Arial" w:cs="Arial"/>
          <w:lang w:eastAsia="cs-CZ"/>
        </w:rPr>
        <w:t>edstaveného (dále jen „žádost“).</w:t>
      </w:r>
    </w:p>
    <w:p w:rsidR="0006351D" w:rsidRPr="009D21DE" w:rsidRDefault="0006351D" w:rsidP="0006351D">
      <w:pPr>
        <w:spacing w:before="100" w:beforeAutospacing="1" w:after="100" w:afterAutospacing="1" w:line="360" w:lineRule="auto"/>
        <w:jc w:val="both"/>
        <w:rPr>
          <w:rFonts w:ascii="Arial" w:eastAsia="Times New Roman" w:hAnsi="Arial" w:cs="Arial"/>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90964">
        <w:rPr>
          <w:rFonts w:ascii="Arial" w:eastAsia="Times New Roman" w:hAnsi="Arial" w:cs="Arial"/>
          <w:lang w:eastAsia="cs-CZ"/>
        </w:rPr>
        <w:t xml:space="preserve"> </w:t>
      </w:r>
      <w:r w:rsidR="00D90964" w:rsidRPr="00D90964">
        <w:rPr>
          <w:rFonts w:ascii="Arial" w:eastAsia="Times New Roman" w:hAnsi="Arial" w:cs="Arial"/>
          <w:b/>
          <w:lang w:eastAsia="cs-CZ"/>
        </w:rPr>
        <w:t>2</w:t>
      </w:r>
      <w:r w:rsidRPr="00D90964">
        <w:rPr>
          <w:rFonts w:ascii="Arial" w:eastAsia="Times New Roman" w:hAnsi="Arial" w:cs="Arial"/>
          <w:b/>
          <w:lang w:eastAsia="cs-CZ"/>
        </w:rPr>
        <w:t xml:space="preserve">. </w:t>
      </w:r>
      <w:r w:rsidR="00D90964" w:rsidRPr="00D90964">
        <w:rPr>
          <w:rFonts w:ascii="Arial" w:eastAsia="Times New Roman" w:hAnsi="Arial" w:cs="Arial"/>
          <w:b/>
          <w:lang w:eastAsia="cs-CZ"/>
        </w:rPr>
        <w:t>5</w:t>
      </w:r>
      <w:r w:rsidRPr="00D90964">
        <w:rPr>
          <w:rFonts w:ascii="Arial" w:eastAsia="Times New Roman" w:hAnsi="Arial" w:cs="Arial"/>
          <w:b/>
          <w:lang w:eastAsia="cs-CZ"/>
        </w:rPr>
        <w:t>. 201</w:t>
      </w:r>
      <w:r w:rsidR="00B0751D" w:rsidRPr="00D90964">
        <w:rPr>
          <w:rFonts w:ascii="Arial" w:eastAsia="Times New Roman" w:hAnsi="Arial" w:cs="Arial"/>
          <w:b/>
          <w:lang w:eastAsia="cs-CZ"/>
        </w:rPr>
        <w:t>6</w:t>
      </w:r>
      <w:r>
        <w:rPr>
          <w:rFonts w:ascii="Arial" w:eastAsia="Times New Roman" w:hAnsi="Arial" w:cs="Arial"/>
          <w:b/>
          <w:lang w:eastAsia="cs-CZ"/>
        </w:rPr>
        <w:t xml:space="preserve">. </w:t>
      </w: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p>
    <w:p w:rsidR="00051B12" w:rsidRDefault="00051B12" w:rsidP="001373AB">
      <w:pPr>
        <w:spacing w:before="100" w:beforeAutospacing="1" w:after="100" w:afterAutospacing="1" w:line="360" w:lineRule="auto"/>
        <w:jc w:val="both"/>
        <w:rPr>
          <w:rFonts w:ascii="Arial" w:eastAsia="Times New Roman" w:hAnsi="Arial" w:cs="Arial"/>
          <w:lang w:eastAsia="cs-CZ"/>
        </w:rPr>
      </w:pPr>
    </w:p>
    <w:p w:rsidR="00EF3F2C" w:rsidRPr="00051B12" w:rsidRDefault="008178EB" w:rsidP="001373AB">
      <w:pPr>
        <w:spacing w:before="100" w:beforeAutospacing="1" w:after="100" w:afterAutospacing="1" w:line="36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90964">
        <w:rPr>
          <w:rFonts w:ascii="Arial" w:eastAsia="Times New Roman" w:hAnsi="Arial" w:cs="Arial"/>
          <w:lang w:eastAsia="cs-CZ"/>
        </w:rPr>
        <w:br/>
        <w:t>- kancelář státního tajemníka v Ministerstvu vnitra</w:t>
      </w:r>
      <w:r w:rsidRPr="00434A4A">
        <w:rPr>
          <w:rFonts w:ascii="Arial" w:eastAsia="Times New Roman" w:hAnsi="Arial" w:cs="Arial"/>
          <w:lang w:eastAsia="cs-CZ"/>
        </w:rPr>
        <w:t>“ a slovy „Výběrové řízení na služební místo</w:t>
      </w:r>
      <w:r w:rsidR="00051B12">
        <w:rPr>
          <w:rFonts w:ascii="Arial" w:hAnsi="Arial" w:cs="Arial"/>
        </w:rPr>
        <w:t xml:space="preserve"> ředitele odboru personálního</w:t>
      </w:r>
      <w:r w:rsidR="005F05E3">
        <w:rPr>
          <w:rFonts w:ascii="Arial" w:eastAsia="Times New Roman" w:hAnsi="Arial" w:cs="Arial"/>
          <w:lang w:eastAsia="cs-CZ"/>
        </w:rPr>
        <w:t>“</w:t>
      </w:r>
      <w:r w:rsidR="00BC1418">
        <w:rPr>
          <w:rStyle w:val="Znakapoznpodarou"/>
          <w:rFonts w:ascii="Arial" w:eastAsia="Times New Roman" w:hAnsi="Arial" w:cs="Arial"/>
          <w:lang w:eastAsia="cs-CZ"/>
        </w:rPr>
        <w:footnoteReference w:id="7"/>
      </w:r>
    </w:p>
    <w:p w:rsidR="00051B12" w:rsidRDefault="00051B12" w:rsidP="001373AB">
      <w:pPr>
        <w:spacing w:before="100" w:beforeAutospacing="1" w:after="100" w:afterAutospacing="1" w:line="360" w:lineRule="auto"/>
        <w:jc w:val="both"/>
        <w:rPr>
          <w:rFonts w:ascii="Arial" w:eastAsia="Times New Roman" w:hAnsi="Arial" w:cs="Arial"/>
          <w:b/>
          <w:lang w:eastAsia="cs-CZ"/>
        </w:rPr>
      </w:pPr>
    </w:p>
    <w:p w:rsidR="001D1E6A" w:rsidRDefault="003D525C" w:rsidP="001373AB">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D90964">
        <w:rPr>
          <w:rFonts w:ascii="Arial" w:eastAsia="Times New Roman" w:hAnsi="Arial" w:cs="Arial"/>
          <w:lang w:eastAsia="cs-CZ"/>
        </w:rPr>
        <w:t>květen- červen</w:t>
      </w:r>
      <w:r w:rsidR="00EA473C">
        <w:rPr>
          <w:rFonts w:ascii="Arial" w:eastAsia="Times New Roman" w:hAnsi="Arial" w:cs="Arial"/>
          <w:lang w:eastAsia="cs-CZ"/>
        </w:rPr>
        <w:t xml:space="preserve"> </w:t>
      </w:r>
      <w:r w:rsidR="00A3676B">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1373AB">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Default="008178EB" w:rsidP="001373AB">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102E94" w:rsidRDefault="00102E94" w:rsidP="001373AB">
      <w:pPr>
        <w:spacing w:after="0" w:line="360" w:lineRule="auto"/>
        <w:jc w:val="both"/>
        <w:rPr>
          <w:rFonts w:ascii="Arial" w:eastAsia="Times New Roman" w:hAnsi="Arial" w:cs="Arial"/>
          <w:lang w:eastAsia="cs-CZ"/>
        </w:rPr>
      </w:pPr>
    </w:p>
    <w:p w:rsidR="008178EB" w:rsidRDefault="00D722B9" w:rsidP="001373AB">
      <w:pPr>
        <w:spacing w:after="0" w:line="360" w:lineRule="auto"/>
        <w:jc w:val="both"/>
        <w:rPr>
          <w:rFonts w:ascii="Arial" w:eastAsia="Times New Roman" w:hAnsi="Arial" w:cs="Arial"/>
          <w:lang w:eastAsia="cs-CZ"/>
        </w:rPr>
      </w:pPr>
      <w:r>
        <w:rPr>
          <w:rFonts w:ascii="Arial" w:eastAsia="Times New Roman" w:hAnsi="Arial" w:cs="Arial"/>
          <w:lang w:eastAsia="cs-CZ"/>
        </w:rPr>
        <w:t xml:space="preserve">Mgr. </w:t>
      </w:r>
      <w:r w:rsidR="00FF7085">
        <w:rPr>
          <w:rFonts w:ascii="Arial" w:eastAsia="Times New Roman" w:hAnsi="Arial" w:cs="Arial"/>
          <w:lang w:eastAsia="cs-CZ"/>
        </w:rPr>
        <w:t>Veronika Klepalová</w:t>
      </w:r>
    </w:p>
    <w:p w:rsidR="008178EB" w:rsidRPr="00880BF5" w:rsidRDefault="00FF7085" w:rsidP="001373AB">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373AB">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832 819</w:t>
      </w:r>
    </w:p>
    <w:p w:rsidR="008178EB" w:rsidRDefault="008178EB" w:rsidP="001373AB">
      <w:pPr>
        <w:spacing w:after="0" w:line="36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FF7085" w:rsidRPr="00A13356">
          <w:rPr>
            <w:rStyle w:val="Hypertextovodkaz"/>
            <w:rFonts w:ascii="Arial" w:eastAsia="Times New Roman" w:hAnsi="Arial" w:cs="Arial"/>
            <w:lang w:eastAsia="cs-CZ"/>
          </w:rPr>
          <w:t>veronika.klepalova@mvcr.cz</w:t>
        </w:r>
      </w:hyperlink>
    </w:p>
    <w:p w:rsidR="006B6475" w:rsidRDefault="006B6475" w:rsidP="001373AB">
      <w:pPr>
        <w:spacing w:after="0" w:line="360" w:lineRule="auto"/>
        <w:jc w:val="both"/>
        <w:rPr>
          <w:rStyle w:val="Hypertextovodkaz"/>
          <w:rFonts w:ascii="Arial" w:eastAsia="Times New Roman" w:hAnsi="Arial" w:cs="Arial"/>
          <w:lang w:eastAsia="cs-CZ"/>
        </w:rPr>
      </w:pPr>
    </w:p>
    <w:p w:rsidR="006B6475" w:rsidRDefault="006B6475" w:rsidP="001373AB">
      <w:pPr>
        <w:spacing w:after="0" w:line="360" w:lineRule="auto"/>
        <w:jc w:val="both"/>
        <w:rPr>
          <w:rFonts w:ascii="Arial" w:eastAsia="Times New Roman" w:hAnsi="Arial" w:cs="Arial"/>
          <w:lang w:eastAsia="cs-CZ"/>
        </w:rPr>
      </w:pPr>
    </w:p>
    <w:p w:rsidR="001373AB" w:rsidRPr="005F05E3" w:rsidRDefault="001373AB" w:rsidP="001373AB">
      <w:pPr>
        <w:spacing w:after="0" w:line="360" w:lineRule="auto"/>
        <w:jc w:val="both"/>
        <w:rPr>
          <w:rFonts w:ascii="Arial" w:eastAsia="Times New Roman" w:hAnsi="Arial" w:cs="Arial"/>
          <w:lang w:eastAsia="cs-CZ"/>
        </w:rPr>
      </w:pPr>
    </w:p>
    <w:p w:rsidR="00C23224" w:rsidRPr="00DE0387" w:rsidRDefault="00594A84" w:rsidP="001373AB">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BC461F" w:rsidRDefault="00C23224" w:rsidP="001373AB">
      <w:pPr>
        <w:spacing w:after="0" w:line="360" w:lineRule="auto"/>
        <w:jc w:val="both"/>
        <w:rPr>
          <w:rFonts w:ascii="Arial" w:hAnsi="Arial" w:cs="Arial"/>
        </w:rPr>
      </w:pPr>
      <w:r>
        <w:rPr>
          <w:rFonts w:ascii="Arial" w:hAnsi="Arial" w:cs="Arial"/>
        </w:rPr>
        <w:tab/>
      </w:r>
      <w:r w:rsidR="00594A84">
        <w:rPr>
          <w:rFonts w:ascii="Arial" w:hAnsi="Arial" w:cs="Arial"/>
        </w:rPr>
        <w:t xml:space="preserve">  </w:t>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F05E3">
        <w:rPr>
          <w:rFonts w:ascii="Arial" w:hAnsi="Arial" w:cs="Arial"/>
        </w:rPr>
        <w:t xml:space="preserve">                </w:t>
      </w:r>
      <w:r w:rsidR="00BC461F">
        <w:rPr>
          <w:rFonts w:ascii="Arial" w:hAnsi="Arial" w:cs="Arial"/>
        </w:rPr>
        <w:t xml:space="preserve"> </w:t>
      </w:r>
      <w:r w:rsidR="00A3676B">
        <w:rPr>
          <w:rFonts w:ascii="Arial" w:hAnsi="Arial" w:cs="Arial"/>
        </w:rPr>
        <w:t>státní tajemník v Ministerstvu vnitra</w:t>
      </w: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8178EB" w:rsidRPr="00BC461F" w:rsidRDefault="00C23224" w:rsidP="001373AB">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8178EB" w:rsidRPr="00BC461F" w:rsidSect="005F075D">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AE3" w:rsidRDefault="00623AE3">
      <w:pPr>
        <w:spacing w:after="0" w:line="240" w:lineRule="auto"/>
      </w:pPr>
      <w:r>
        <w:separator/>
      </w:r>
    </w:p>
  </w:endnote>
  <w:endnote w:type="continuationSeparator" w:id="0">
    <w:p w:rsidR="00623AE3" w:rsidRDefault="00623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C87550">
          <w:rPr>
            <w:noProof/>
          </w:rPr>
          <w:t>3</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AE3" w:rsidRDefault="00623AE3">
      <w:pPr>
        <w:spacing w:after="0" w:line="240" w:lineRule="auto"/>
      </w:pPr>
      <w:r>
        <w:separator/>
      </w:r>
    </w:p>
  </w:footnote>
  <w:footnote w:type="continuationSeparator" w:id="0">
    <w:p w:rsidR="00623AE3" w:rsidRDefault="00623AE3">
      <w:pPr>
        <w:spacing w:after="0" w:line="240" w:lineRule="auto"/>
      </w:pPr>
      <w:r>
        <w:continuationSeparator/>
      </w:r>
    </w:p>
  </w:footnote>
  <w:footnote w:id="1">
    <w:p w:rsidR="00D90964" w:rsidRDefault="00D90964" w:rsidP="00D90964">
      <w:pPr>
        <w:pStyle w:val="Textpoznpodarou"/>
        <w:jc w:val="both"/>
      </w:pPr>
      <w:r>
        <w:rPr>
          <w:rStyle w:val="Znakapoznpodarou"/>
        </w:rPr>
        <w:footnoteRef/>
      </w:r>
      <w:r>
        <w:t xml:space="preserve"> </w:t>
      </w:r>
      <w:r w:rsidRPr="00AD0599">
        <w:rPr>
          <w:rFonts w:ascii="Arial" w:hAnsi="Arial" w:cs="Arial"/>
          <w:sz w:val="18"/>
          <w:szCs w:val="18"/>
        </w:rPr>
        <w:t>Výběrového řízení se může zúčastnit rovněž dosavadní zaměstnanec podle § 190 odst. 1</w:t>
      </w:r>
      <w:r>
        <w:rPr>
          <w:rFonts w:ascii="Arial" w:hAnsi="Arial" w:cs="Arial"/>
          <w:sz w:val="18"/>
          <w:szCs w:val="18"/>
        </w:rPr>
        <w:t xml:space="preserve"> v souladu s § 194 </w:t>
      </w:r>
      <w:proofErr w:type="gramStart"/>
      <w:r>
        <w:rPr>
          <w:rFonts w:ascii="Arial" w:hAnsi="Arial" w:cs="Arial"/>
          <w:sz w:val="18"/>
          <w:szCs w:val="18"/>
        </w:rPr>
        <w:t>odst.1</w:t>
      </w:r>
      <w:r w:rsidRPr="00AD0599">
        <w:rPr>
          <w:rFonts w:ascii="Arial" w:hAnsi="Arial" w:cs="Arial"/>
          <w:sz w:val="18"/>
          <w:szCs w:val="18"/>
        </w:rPr>
        <w:t>, který</w:t>
      </w:r>
      <w:proofErr w:type="gramEnd"/>
      <w:r w:rsidRPr="00AD0599">
        <w:rPr>
          <w:rFonts w:ascii="Arial" w:hAnsi="Arial" w:cs="Arial"/>
          <w:sz w:val="18"/>
          <w:szCs w:val="18"/>
        </w:rPr>
        <w:t xml:space="preserve"> vykonává činnosti na služebním místě, které je charakterizováno uvedenými obory </w:t>
      </w:r>
      <w:r>
        <w:rPr>
          <w:rFonts w:ascii="Arial" w:hAnsi="Arial" w:cs="Arial"/>
          <w:sz w:val="18"/>
          <w:szCs w:val="18"/>
        </w:rPr>
        <w:t xml:space="preserve">služby </w:t>
      </w:r>
      <w:r w:rsidRPr="00AD0599">
        <w:rPr>
          <w:rFonts w:ascii="Arial" w:hAnsi="Arial" w:cs="Arial"/>
          <w:sz w:val="18"/>
          <w:szCs w:val="18"/>
        </w:rPr>
        <w:t>(alespoň jedním z nich)</w:t>
      </w:r>
      <w:r>
        <w:rPr>
          <w:rFonts w:ascii="Arial" w:hAnsi="Arial" w:cs="Arial"/>
          <w:sz w:val="18"/>
          <w:szCs w:val="18"/>
        </w:rPr>
        <w:t xml:space="preserve"> a který</w:t>
      </w:r>
      <w:r w:rsidRPr="00AD0599">
        <w:rPr>
          <w:rFonts w:ascii="Arial" w:hAnsi="Arial" w:cs="Arial"/>
          <w:sz w:val="18"/>
          <w:szCs w:val="18"/>
        </w:rPr>
        <w:t xml:space="preserve"> byl ke dni </w:t>
      </w:r>
      <w:r>
        <w:rPr>
          <w:rFonts w:ascii="Arial" w:hAnsi="Arial" w:cs="Arial"/>
          <w:sz w:val="18"/>
          <w:szCs w:val="18"/>
        </w:rPr>
        <w:t>2</w:t>
      </w:r>
      <w:r w:rsidRPr="00AD0599">
        <w:rPr>
          <w:rFonts w:ascii="Arial" w:hAnsi="Arial" w:cs="Arial"/>
          <w:sz w:val="18"/>
          <w:szCs w:val="18"/>
        </w:rPr>
        <w:t xml:space="preserve">. </w:t>
      </w:r>
      <w:r>
        <w:rPr>
          <w:rFonts w:ascii="Arial" w:hAnsi="Arial" w:cs="Arial"/>
          <w:sz w:val="18"/>
          <w:szCs w:val="18"/>
        </w:rPr>
        <w:t>března</w:t>
      </w:r>
      <w:r w:rsidRPr="00AD0599">
        <w:rPr>
          <w:rFonts w:ascii="Arial" w:hAnsi="Arial" w:cs="Arial"/>
          <w:sz w:val="18"/>
          <w:szCs w:val="18"/>
        </w:rPr>
        <w:t xml:space="preserve"> 201</w:t>
      </w:r>
      <w:r>
        <w:rPr>
          <w:rFonts w:ascii="Arial" w:hAnsi="Arial" w:cs="Arial"/>
          <w:sz w:val="18"/>
          <w:szCs w:val="18"/>
        </w:rPr>
        <w:t>6</w:t>
      </w:r>
      <w:r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Pr>
          <w:rFonts w:ascii="Arial" w:hAnsi="Arial" w:cs="Arial"/>
          <w:sz w:val="18"/>
          <w:szCs w:val="18"/>
        </w:rPr>
        <w:t>.</w:t>
      </w:r>
    </w:p>
    <w:p w:rsidR="00D90964" w:rsidRPr="0027320F" w:rsidRDefault="00D90964" w:rsidP="00D90964">
      <w:pPr>
        <w:pStyle w:val="Textpoznpodarou"/>
        <w:jc w:val="both"/>
        <w:rPr>
          <w:rFonts w:ascii="Arial" w:hAnsi="Arial" w:cs="Arial"/>
          <w:sz w:val="18"/>
          <w:szCs w:val="18"/>
        </w:rPr>
      </w:pPr>
      <w:r w:rsidRPr="00AD0599">
        <w:rPr>
          <w:rFonts w:ascii="Arial" w:hAnsi="Arial" w:cs="Arial"/>
          <w:sz w:val="18"/>
          <w:szCs w:val="18"/>
        </w:rPr>
        <w:t>.</w:t>
      </w:r>
    </w:p>
    <w:p w:rsidR="00D90964" w:rsidRDefault="00D90964">
      <w:pPr>
        <w:pStyle w:val="Textpoznpodarou"/>
      </w:pPr>
    </w:p>
  </w:footnote>
  <w:footnote w:id="2">
    <w:p w:rsidR="00B0751D" w:rsidRPr="00816161" w:rsidRDefault="00B0751D" w:rsidP="00B0751D">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B0751D" w:rsidRDefault="00B0751D" w:rsidP="00B0751D">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p w:rsidR="00B0751D" w:rsidRPr="00816161" w:rsidRDefault="00B0751D" w:rsidP="00B0751D">
      <w:pPr>
        <w:pStyle w:val="Textpoznpodarou"/>
        <w:jc w:val="both"/>
        <w:rPr>
          <w:rFonts w:ascii="Arial" w:hAnsi="Arial" w:cs="Arial"/>
          <w:sz w:val="18"/>
          <w:szCs w:val="18"/>
        </w:rPr>
      </w:pPr>
    </w:p>
  </w:footnote>
  <w:footnote w:id="4">
    <w:p w:rsidR="00B0751D" w:rsidRDefault="00B0751D" w:rsidP="00B0751D">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rsidR="00B0751D" w:rsidRPr="00816161" w:rsidRDefault="00B0751D" w:rsidP="00B0751D">
      <w:pPr>
        <w:pStyle w:val="Textpoznpodarou"/>
        <w:jc w:val="both"/>
        <w:rPr>
          <w:rFonts w:ascii="Times New Roman" w:hAnsi="Times New Roman" w:cs="Times New Roman"/>
        </w:rPr>
      </w:pPr>
    </w:p>
  </w:footnote>
  <w:footnote w:id="5">
    <w:p w:rsidR="00B0751D" w:rsidRPr="00F13E22" w:rsidRDefault="00B0751D" w:rsidP="00B0751D">
      <w:pPr>
        <w:pStyle w:val="Textpoznpodarou"/>
        <w:jc w:val="both"/>
        <w:rPr>
          <w:rFonts w:ascii="Times New Roman" w:hAnsi="Times New Roman" w:cs="Times New Roman"/>
        </w:rPr>
      </w:pPr>
      <w:r>
        <w:rPr>
          <w:rStyle w:val="Znakapoznpodarou"/>
        </w:rPr>
        <w:footnoteRef/>
      </w:r>
      <w:r>
        <w:t xml:space="preserve"> </w:t>
      </w:r>
      <w:r w:rsidRPr="00B0751D">
        <w:rPr>
          <w:rFonts w:ascii="Arial" w:hAnsi="Arial" w:cs="Arial"/>
          <w:sz w:val="18"/>
          <w:szCs w:val="18"/>
        </w:rPr>
        <w:t>Originál či úředně</w:t>
      </w:r>
      <w:r w:rsidRPr="001B4B9E">
        <w:rPr>
          <w:rFonts w:ascii="Arial" w:hAnsi="Arial" w:cs="Arial"/>
          <w:sz w:val="18"/>
          <w:szCs w:val="18"/>
        </w:rPr>
        <w:t xml:space="preserve"> ověřenou kopii dokladu o dosaženém vzdělání je třeba doložit nejpozději před konáním pohovoru.</w:t>
      </w:r>
    </w:p>
    <w:p w:rsidR="00B0751D" w:rsidRDefault="00B0751D" w:rsidP="00B0751D">
      <w:pPr>
        <w:pStyle w:val="Textpoznpodarou"/>
      </w:pPr>
    </w:p>
  </w:footnote>
  <w:footnote w:id="6">
    <w:p w:rsidR="00B0751D" w:rsidRDefault="00B0751D" w:rsidP="00B0751D">
      <w:pPr>
        <w:pStyle w:val="Textpoznpodarou"/>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D830379"/>
    <w:multiLevelType w:val="hybridMultilevel"/>
    <w:tmpl w:val="F5D0D67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0A52"/>
    <w:rsid w:val="00002B2C"/>
    <w:rsid w:val="00021133"/>
    <w:rsid w:val="000310DC"/>
    <w:rsid w:val="00037ED5"/>
    <w:rsid w:val="00040C9D"/>
    <w:rsid w:val="000429B7"/>
    <w:rsid w:val="000473A4"/>
    <w:rsid w:val="0004748D"/>
    <w:rsid w:val="00051B12"/>
    <w:rsid w:val="0006351D"/>
    <w:rsid w:val="000664EE"/>
    <w:rsid w:val="0006697C"/>
    <w:rsid w:val="0007599D"/>
    <w:rsid w:val="000949C6"/>
    <w:rsid w:val="000B3C94"/>
    <w:rsid w:val="000C417F"/>
    <w:rsid w:val="000E3B3D"/>
    <w:rsid w:val="000E435D"/>
    <w:rsid w:val="000F2873"/>
    <w:rsid w:val="00100559"/>
    <w:rsid w:val="00102E94"/>
    <w:rsid w:val="001151DA"/>
    <w:rsid w:val="00122685"/>
    <w:rsid w:val="00134859"/>
    <w:rsid w:val="001373AB"/>
    <w:rsid w:val="00191B93"/>
    <w:rsid w:val="001A3B07"/>
    <w:rsid w:val="001A6F13"/>
    <w:rsid w:val="001B1CD5"/>
    <w:rsid w:val="001B7F42"/>
    <w:rsid w:val="001C021C"/>
    <w:rsid w:val="001C7DEB"/>
    <w:rsid w:val="001D1E6A"/>
    <w:rsid w:val="002053EC"/>
    <w:rsid w:val="0025174A"/>
    <w:rsid w:val="00253DA9"/>
    <w:rsid w:val="00255AE5"/>
    <w:rsid w:val="00264DA8"/>
    <w:rsid w:val="0027520D"/>
    <w:rsid w:val="002859CA"/>
    <w:rsid w:val="00286C61"/>
    <w:rsid w:val="002953EB"/>
    <w:rsid w:val="002A1EDC"/>
    <w:rsid w:val="002A37FB"/>
    <w:rsid w:val="002A4568"/>
    <w:rsid w:val="002A571F"/>
    <w:rsid w:val="002B307C"/>
    <w:rsid w:val="002B4439"/>
    <w:rsid w:val="002B6969"/>
    <w:rsid w:val="002B7BA1"/>
    <w:rsid w:val="002C007C"/>
    <w:rsid w:val="002C4D16"/>
    <w:rsid w:val="002D1A5B"/>
    <w:rsid w:val="002D4294"/>
    <w:rsid w:val="002E683D"/>
    <w:rsid w:val="002E6F20"/>
    <w:rsid w:val="00316B72"/>
    <w:rsid w:val="00327B2D"/>
    <w:rsid w:val="00332B4C"/>
    <w:rsid w:val="00340BA0"/>
    <w:rsid w:val="00352B7F"/>
    <w:rsid w:val="003574E5"/>
    <w:rsid w:val="00361C02"/>
    <w:rsid w:val="00363F43"/>
    <w:rsid w:val="00367C2F"/>
    <w:rsid w:val="00396FC6"/>
    <w:rsid w:val="003D525C"/>
    <w:rsid w:val="003D621B"/>
    <w:rsid w:val="003E79B3"/>
    <w:rsid w:val="003F5FAD"/>
    <w:rsid w:val="003F76A8"/>
    <w:rsid w:val="004014AD"/>
    <w:rsid w:val="00440C1E"/>
    <w:rsid w:val="004640A8"/>
    <w:rsid w:val="00473BAD"/>
    <w:rsid w:val="004A0E6F"/>
    <w:rsid w:val="004A5A6F"/>
    <w:rsid w:val="004B3C2A"/>
    <w:rsid w:val="004B4D56"/>
    <w:rsid w:val="004D07A6"/>
    <w:rsid w:val="004D75ED"/>
    <w:rsid w:val="0050516E"/>
    <w:rsid w:val="00505F95"/>
    <w:rsid w:val="00507B8A"/>
    <w:rsid w:val="005258C5"/>
    <w:rsid w:val="0053752D"/>
    <w:rsid w:val="00544D1C"/>
    <w:rsid w:val="00544F02"/>
    <w:rsid w:val="00550F9F"/>
    <w:rsid w:val="005545BA"/>
    <w:rsid w:val="0058231B"/>
    <w:rsid w:val="0058572D"/>
    <w:rsid w:val="00592C4C"/>
    <w:rsid w:val="00593908"/>
    <w:rsid w:val="00594A84"/>
    <w:rsid w:val="00595F71"/>
    <w:rsid w:val="005B4A9F"/>
    <w:rsid w:val="005F05E3"/>
    <w:rsid w:val="005F075D"/>
    <w:rsid w:val="005F2998"/>
    <w:rsid w:val="0061057D"/>
    <w:rsid w:val="00615751"/>
    <w:rsid w:val="00623AE3"/>
    <w:rsid w:val="0063664E"/>
    <w:rsid w:val="0065000E"/>
    <w:rsid w:val="006512C3"/>
    <w:rsid w:val="00665D43"/>
    <w:rsid w:val="00673324"/>
    <w:rsid w:val="006756C1"/>
    <w:rsid w:val="00676A46"/>
    <w:rsid w:val="006774E7"/>
    <w:rsid w:val="006A24FD"/>
    <w:rsid w:val="006A6C8B"/>
    <w:rsid w:val="006B6475"/>
    <w:rsid w:val="006B6D5D"/>
    <w:rsid w:val="006C19BE"/>
    <w:rsid w:val="006C4F75"/>
    <w:rsid w:val="006D14F8"/>
    <w:rsid w:val="006D51D7"/>
    <w:rsid w:val="006E1422"/>
    <w:rsid w:val="006E61C5"/>
    <w:rsid w:val="006F496F"/>
    <w:rsid w:val="006F695F"/>
    <w:rsid w:val="00700E19"/>
    <w:rsid w:val="00730A6E"/>
    <w:rsid w:val="0073739A"/>
    <w:rsid w:val="00772061"/>
    <w:rsid w:val="00786EDA"/>
    <w:rsid w:val="0079022B"/>
    <w:rsid w:val="007A3CFD"/>
    <w:rsid w:val="007A4C14"/>
    <w:rsid w:val="007B043D"/>
    <w:rsid w:val="007B439C"/>
    <w:rsid w:val="007B58C3"/>
    <w:rsid w:val="007D4542"/>
    <w:rsid w:val="007D456E"/>
    <w:rsid w:val="007E4C34"/>
    <w:rsid w:val="00802288"/>
    <w:rsid w:val="0080433B"/>
    <w:rsid w:val="00816161"/>
    <w:rsid w:val="008178EB"/>
    <w:rsid w:val="00827727"/>
    <w:rsid w:val="008530BD"/>
    <w:rsid w:val="00864D18"/>
    <w:rsid w:val="00873F2A"/>
    <w:rsid w:val="00884908"/>
    <w:rsid w:val="00890E5B"/>
    <w:rsid w:val="008A101D"/>
    <w:rsid w:val="008A1BA2"/>
    <w:rsid w:val="008B01DB"/>
    <w:rsid w:val="008C405A"/>
    <w:rsid w:val="008E2944"/>
    <w:rsid w:val="008F0CAB"/>
    <w:rsid w:val="0092007C"/>
    <w:rsid w:val="0092675E"/>
    <w:rsid w:val="009273E8"/>
    <w:rsid w:val="0096457C"/>
    <w:rsid w:val="00972E3A"/>
    <w:rsid w:val="00984B03"/>
    <w:rsid w:val="00987D16"/>
    <w:rsid w:val="00995657"/>
    <w:rsid w:val="009A60DE"/>
    <w:rsid w:val="009C29C3"/>
    <w:rsid w:val="009D6093"/>
    <w:rsid w:val="009D788A"/>
    <w:rsid w:val="009F1BCF"/>
    <w:rsid w:val="00A17F8F"/>
    <w:rsid w:val="00A214E4"/>
    <w:rsid w:val="00A3676B"/>
    <w:rsid w:val="00A3684D"/>
    <w:rsid w:val="00A411C9"/>
    <w:rsid w:val="00A44BC0"/>
    <w:rsid w:val="00A563D6"/>
    <w:rsid w:val="00A7560C"/>
    <w:rsid w:val="00A80764"/>
    <w:rsid w:val="00A83238"/>
    <w:rsid w:val="00A8516F"/>
    <w:rsid w:val="00AA7AF1"/>
    <w:rsid w:val="00AD3493"/>
    <w:rsid w:val="00AD49D1"/>
    <w:rsid w:val="00AD5A25"/>
    <w:rsid w:val="00AF0100"/>
    <w:rsid w:val="00AF2128"/>
    <w:rsid w:val="00AF2E22"/>
    <w:rsid w:val="00AF50CC"/>
    <w:rsid w:val="00AF69E4"/>
    <w:rsid w:val="00AF69FA"/>
    <w:rsid w:val="00B0751D"/>
    <w:rsid w:val="00B23FC8"/>
    <w:rsid w:val="00B2453D"/>
    <w:rsid w:val="00B40F0C"/>
    <w:rsid w:val="00B50A36"/>
    <w:rsid w:val="00B511F8"/>
    <w:rsid w:val="00B52D20"/>
    <w:rsid w:val="00B56F4F"/>
    <w:rsid w:val="00B90971"/>
    <w:rsid w:val="00B95BCA"/>
    <w:rsid w:val="00BC1418"/>
    <w:rsid w:val="00BC461F"/>
    <w:rsid w:val="00BC6590"/>
    <w:rsid w:val="00BD05A9"/>
    <w:rsid w:val="00BD39FA"/>
    <w:rsid w:val="00BD5831"/>
    <w:rsid w:val="00BF31A7"/>
    <w:rsid w:val="00C03B72"/>
    <w:rsid w:val="00C23224"/>
    <w:rsid w:val="00C27A65"/>
    <w:rsid w:val="00C34502"/>
    <w:rsid w:val="00C56FD6"/>
    <w:rsid w:val="00C829F2"/>
    <w:rsid w:val="00C87550"/>
    <w:rsid w:val="00CA16EE"/>
    <w:rsid w:val="00CA4642"/>
    <w:rsid w:val="00CA5F91"/>
    <w:rsid w:val="00CD4D5B"/>
    <w:rsid w:val="00D26567"/>
    <w:rsid w:val="00D31D5F"/>
    <w:rsid w:val="00D374E9"/>
    <w:rsid w:val="00D722B9"/>
    <w:rsid w:val="00D74314"/>
    <w:rsid w:val="00D90964"/>
    <w:rsid w:val="00D95C4F"/>
    <w:rsid w:val="00DB216B"/>
    <w:rsid w:val="00DC0DD7"/>
    <w:rsid w:val="00DD79CD"/>
    <w:rsid w:val="00DE0387"/>
    <w:rsid w:val="00DE3681"/>
    <w:rsid w:val="00DE6C6D"/>
    <w:rsid w:val="00DF5C7A"/>
    <w:rsid w:val="00E00666"/>
    <w:rsid w:val="00E16C01"/>
    <w:rsid w:val="00E174D5"/>
    <w:rsid w:val="00E40CC0"/>
    <w:rsid w:val="00E44AE4"/>
    <w:rsid w:val="00E44D5A"/>
    <w:rsid w:val="00E53604"/>
    <w:rsid w:val="00E74505"/>
    <w:rsid w:val="00E837CA"/>
    <w:rsid w:val="00E85E1F"/>
    <w:rsid w:val="00EA473C"/>
    <w:rsid w:val="00EB66FC"/>
    <w:rsid w:val="00ED5F48"/>
    <w:rsid w:val="00EE47EE"/>
    <w:rsid w:val="00EE753C"/>
    <w:rsid w:val="00EF3F2C"/>
    <w:rsid w:val="00EF748D"/>
    <w:rsid w:val="00F142F7"/>
    <w:rsid w:val="00F23E2D"/>
    <w:rsid w:val="00F349D6"/>
    <w:rsid w:val="00F37216"/>
    <w:rsid w:val="00F40C49"/>
    <w:rsid w:val="00F43778"/>
    <w:rsid w:val="00F50746"/>
    <w:rsid w:val="00F51D08"/>
    <w:rsid w:val="00F84AE9"/>
    <w:rsid w:val="00F94C28"/>
    <w:rsid w:val="00FA4DF8"/>
    <w:rsid w:val="00FA7C3E"/>
    <w:rsid w:val="00FC4FE8"/>
    <w:rsid w:val="00FD117F"/>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5258C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258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5258C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25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030A6-DE3F-43DF-B9CD-FE67CE8CF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7</Pages>
  <Words>1492</Words>
  <Characters>8806</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30</cp:revision>
  <cp:lastPrinted>2016-04-12T09:42:00Z</cp:lastPrinted>
  <dcterms:created xsi:type="dcterms:W3CDTF">2015-08-25T09:08:00Z</dcterms:created>
  <dcterms:modified xsi:type="dcterms:W3CDTF">2016-04-12T10:42:00Z</dcterms:modified>
</cp:coreProperties>
</file>