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F56D77">
        <w:rPr>
          <w:rFonts w:ascii="Arial" w:hAnsi="Arial" w:cs="Arial"/>
          <w:b/>
          <w:sz w:val="24"/>
          <w:szCs w:val="24"/>
        </w:rPr>
        <w:t xml:space="preserve">vrchního </w:t>
      </w:r>
      <w:r>
        <w:rPr>
          <w:rFonts w:ascii="Arial" w:hAnsi="Arial" w:cs="Arial"/>
          <w:b/>
          <w:sz w:val="24"/>
          <w:szCs w:val="24"/>
        </w:rPr>
        <w:t>ministersk</w:t>
      </w:r>
      <w:r w:rsidR="00725FC1">
        <w:rPr>
          <w:rFonts w:ascii="Arial" w:hAnsi="Arial" w:cs="Arial"/>
          <w:b/>
          <w:sz w:val="24"/>
          <w:szCs w:val="24"/>
        </w:rPr>
        <w:t>ého rady v</w:t>
      </w:r>
      <w:r w:rsidR="003F3A12">
        <w:rPr>
          <w:rFonts w:ascii="Arial" w:hAnsi="Arial" w:cs="Arial"/>
          <w:b/>
          <w:sz w:val="24"/>
          <w:szCs w:val="24"/>
        </w:rPr>
        <w:t> </w:t>
      </w:r>
      <w:r w:rsidR="00725FC1">
        <w:rPr>
          <w:rFonts w:ascii="Arial" w:hAnsi="Arial" w:cs="Arial"/>
          <w:b/>
          <w:sz w:val="24"/>
          <w:szCs w:val="24"/>
        </w:rPr>
        <w:t>od</w:t>
      </w:r>
      <w:r w:rsidR="003F3A12">
        <w:rPr>
          <w:rFonts w:ascii="Arial" w:hAnsi="Arial" w:cs="Arial"/>
          <w:b/>
          <w:sz w:val="24"/>
          <w:szCs w:val="24"/>
        </w:rPr>
        <w:t>boru fondů EU v oblasti vnitřních věcí</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w:t>
      </w:r>
      <w:r w:rsidR="00F56D77">
        <w:rPr>
          <w:rFonts w:ascii="Arial" w:hAnsi="Arial" w:cs="Arial"/>
        </w:rPr>
        <w:t>8</w:t>
      </w:r>
      <w:r w:rsidR="003F3A12">
        <w:rPr>
          <w:rFonts w:ascii="Arial" w:hAnsi="Arial" w:cs="Arial"/>
        </w:rPr>
        <w:t>5286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665C7">
        <w:rPr>
          <w:rFonts w:ascii="Arial" w:hAnsi="Arial" w:cs="Arial"/>
        </w:rPr>
        <w:t>1</w:t>
      </w:r>
      <w:r w:rsidR="00D501DB">
        <w:rPr>
          <w:rFonts w:ascii="Arial" w:hAnsi="Arial" w:cs="Arial"/>
        </w:rPr>
        <w:t>6</w:t>
      </w:r>
      <w:r w:rsidR="009665C7">
        <w:rPr>
          <w:rFonts w:ascii="Arial" w:hAnsi="Arial" w:cs="Arial"/>
        </w:rPr>
        <w:t xml:space="preserve">. února </w:t>
      </w:r>
      <w:r w:rsidR="003F3A12">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BE4FC2">
        <w:rPr>
          <w:rFonts w:ascii="Arial" w:hAnsi="Arial" w:cs="Arial"/>
          <w:b/>
        </w:rPr>
        <w:t xml:space="preserve">vrchního </w:t>
      </w:r>
      <w:r w:rsidR="00725FC1" w:rsidRPr="00725FC1">
        <w:rPr>
          <w:rFonts w:ascii="Arial" w:hAnsi="Arial" w:cs="Arial"/>
          <w:b/>
        </w:rPr>
        <w:t xml:space="preserve">ministerského rady </w:t>
      </w:r>
      <w:r w:rsidRPr="00725FC1">
        <w:rPr>
          <w:rFonts w:ascii="Arial" w:hAnsi="Arial" w:cs="Arial"/>
          <w:b/>
        </w:rPr>
        <w:t>v</w:t>
      </w:r>
      <w:r w:rsidR="003F3A12">
        <w:rPr>
          <w:rFonts w:ascii="Arial" w:hAnsi="Arial" w:cs="Arial"/>
          <w:b/>
        </w:rPr>
        <w:t> </w:t>
      </w:r>
      <w:r w:rsidR="00725FC1" w:rsidRPr="00725FC1">
        <w:rPr>
          <w:rFonts w:ascii="Arial" w:hAnsi="Arial" w:cs="Arial"/>
          <w:b/>
        </w:rPr>
        <w:t>od</w:t>
      </w:r>
      <w:r w:rsidR="003F3A12">
        <w:rPr>
          <w:rFonts w:ascii="Arial" w:hAnsi="Arial" w:cs="Arial"/>
          <w:b/>
        </w:rPr>
        <w:t>boru fondů EU v oblasti vnitřních věcí</w:t>
      </w:r>
      <w:r w:rsidRPr="00725FC1">
        <w:rPr>
          <w:rFonts w:ascii="Arial" w:hAnsi="Arial" w:cs="Arial"/>
          <w:b/>
        </w:rPr>
        <w:t>, ID </w:t>
      </w:r>
      <w:r w:rsidR="003F3A12">
        <w:rPr>
          <w:rFonts w:ascii="Arial" w:hAnsi="Arial" w:cs="Arial"/>
          <w:b/>
        </w:rPr>
        <w:t>30352181</w:t>
      </w:r>
      <w:r>
        <w:rPr>
          <w:rFonts w:ascii="Arial" w:hAnsi="Arial" w:cs="Arial"/>
        </w:rPr>
        <w:t>, v obor</w:t>
      </w:r>
      <w:r w:rsidR="003F3A12">
        <w:rPr>
          <w:rFonts w:ascii="Arial" w:hAnsi="Arial" w:cs="Arial"/>
        </w:rPr>
        <w:t>ech</w:t>
      </w:r>
      <w:r>
        <w:rPr>
          <w:rFonts w:ascii="Arial" w:hAnsi="Arial" w:cs="Arial"/>
        </w:rPr>
        <w:t xml:space="preserve"> služby:</w:t>
      </w:r>
    </w:p>
    <w:p w:rsidR="00997DC6" w:rsidRDefault="00997DC6" w:rsidP="00F56D77">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3F3A12">
        <w:rPr>
          <w:rFonts w:ascii="Arial" w:hAnsi="Arial" w:cs="Arial"/>
          <w:i/>
        </w:rPr>
        <w:t>29</w:t>
      </w:r>
      <w:r w:rsidR="006F67FE">
        <w:rPr>
          <w:rFonts w:ascii="Arial" w:hAnsi="Arial" w:cs="Arial"/>
          <w:i/>
        </w:rPr>
        <w:t xml:space="preserve">. </w:t>
      </w:r>
      <w:r w:rsidR="003F3A12">
        <w:rPr>
          <w:rFonts w:ascii="Arial" w:hAnsi="Arial" w:cs="Arial"/>
          <w:i/>
        </w:rPr>
        <w:t>Legislativa a právní činnost,</w:t>
      </w:r>
    </w:p>
    <w:p w:rsidR="003F3A12" w:rsidRDefault="003F3A12" w:rsidP="00F56D77">
      <w:pPr>
        <w:pStyle w:val="Odstavecseseznamem"/>
        <w:numPr>
          <w:ilvl w:val="0"/>
          <w:numId w:val="3"/>
        </w:numPr>
        <w:spacing w:after="120" w:line="360" w:lineRule="auto"/>
        <w:jc w:val="both"/>
        <w:rPr>
          <w:rFonts w:ascii="Arial" w:hAnsi="Arial" w:cs="Arial"/>
          <w:i/>
        </w:rPr>
      </w:pPr>
      <w:r>
        <w:rPr>
          <w:rFonts w:ascii="Arial" w:hAnsi="Arial" w:cs="Arial"/>
          <w:i/>
        </w:rPr>
        <w:t>46. Veřejné investování a zadávání veřejných zakázek,</w:t>
      </w:r>
    </w:p>
    <w:p w:rsidR="003F3A12" w:rsidRDefault="003F3A12" w:rsidP="00F56D77">
      <w:pPr>
        <w:pStyle w:val="Odstavecseseznamem"/>
        <w:numPr>
          <w:ilvl w:val="0"/>
          <w:numId w:val="3"/>
        </w:numPr>
        <w:spacing w:after="120" w:line="360" w:lineRule="auto"/>
        <w:jc w:val="both"/>
        <w:rPr>
          <w:rFonts w:ascii="Arial" w:hAnsi="Arial" w:cs="Arial"/>
          <w:i/>
        </w:rPr>
      </w:pPr>
      <w:r>
        <w:rPr>
          <w:rFonts w:ascii="Arial" w:hAnsi="Arial" w:cs="Arial"/>
          <w:i/>
        </w:rPr>
        <w:t xml:space="preserve">47. Společné evropské politiky podpory a pomoci, evropské strukturální, investiční  </w:t>
      </w:r>
    </w:p>
    <w:p w:rsidR="003F3A12" w:rsidRPr="0024111F" w:rsidRDefault="003F3A12" w:rsidP="003F3A12">
      <w:pPr>
        <w:pStyle w:val="Odstavecseseznamem"/>
        <w:spacing w:after="120" w:line="360" w:lineRule="auto"/>
        <w:jc w:val="both"/>
        <w:rPr>
          <w:rFonts w:ascii="Arial" w:hAnsi="Arial" w:cs="Arial"/>
          <w:i/>
        </w:rPr>
      </w:pPr>
      <w:r>
        <w:rPr>
          <w:rFonts w:ascii="Arial" w:hAnsi="Arial" w:cs="Arial"/>
          <w:i/>
        </w:rPr>
        <w:t xml:space="preserve">      a obdobné fondy.</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3F3A12" w:rsidRDefault="00F56D77"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3F3A12">
        <w:rPr>
          <w:rFonts w:ascii="Arial" w:hAnsi="Arial" w:cs="Arial"/>
          <w:b/>
        </w:rPr>
        <w:t>ne</w:t>
      </w:r>
      <w:r>
        <w:rPr>
          <w:rFonts w:ascii="Arial" w:hAnsi="Arial" w:cs="Arial"/>
          <w:b/>
        </w:rPr>
        <w:t>určitou</w:t>
      </w:r>
      <w:r w:rsidR="003F3A12">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9665C7">
        <w:rPr>
          <w:rFonts w:ascii="Arial" w:hAnsi="Arial" w:cs="Arial"/>
          <w:b/>
          <w:i/>
        </w:rPr>
        <w:t>březen</w:t>
      </w:r>
      <w:r w:rsidR="0027744E">
        <w:rPr>
          <w:rFonts w:ascii="Arial" w:hAnsi="Arial" w:cs="Arial"/>
          <w:b/>
          <w:i/>
        </w:rPr>
        <w:t>/duben</w:t>
      </w:r>
      <w:r w:rsidR="00997DC6">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3F3A12" w:rsidRPr="006D1D61" w:rsidRDefault="006F67FE" w:rsidP="004F2FA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F56D77">
        <w:rPr>
          <w:rFonts w:ascii="Arial" w:hAnsi="Arial" w:cs="Arial"/>
          <w:b/>
        </w:rPr>
        <w:t>14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3F3A12">
        <w:rPr>
          <w:rFonts w:ascii="Arial" w:hAnsi="Arial" w:cs="Arial"/>
        </w:rPr>
        <w:t>právní podporu ve všech oblastech implementace programů Azylového, migračního a integračního fondu a Fondu pro vnitřní bezpečnost, právní podporu při kontrolách veřejných zakázek příjemců veřejné finanční podpory z fondů ve všech jejich stupních</w:t>
      </w:r>
      <w:r w:rsidR="006D1D61">
        <w:rPr>
          <w:rFonts w:ascii="Arial" w:hAnsi="Arial" w:cs="Arial"/>
        </w:rPr>
        <w:t xml:space="preserve">, přípravu a koordinaci tvorby metodických dokumentů, jejich aktualizaci a sledování souladu s legislativním prostředím EU a ČR. Vysokoškolské vzdělání získané studiem v magisterském studijním programu </w:t>
      </w:r>
      <w:r w:rsidR="006D1D61" w:rsidRPr="00716A23">
        <w:rPr>
          <w:rFonts w:ascii="Arial" w:hAnsi="Arial" w:cs="Arial"/>
        </w:rPr>
        <w:t>v oboru Právo, znalost anglického jazyka</w:t>
      </w:r>
      <w:r w:rsidR="006D1D61">
        <w:rPr>
          <w:rFonts w:ascii="Arial" w:hAnsi="Arial" w:cs="Arial"/>
        </w:rPr>
        <w:t xml:space="preserve"> odpovídající minimálně úrovni (stupně) B2</w:t>
      </w:r>
      <w:r w:rsidR="00716A23">
        <w:rPr>
          <w:rFonts w:ascii="Arial" w:hAnsi="Arial" w:cs="Arial"/>
        </w:rPr>
        <w:t xml:space="preserve"> jsou výhodou. P</w:t>
      </w:r>
      <w:r w:rsidR="006D1D61">
        <w:rPr>
          <w:rFonts w:ascii="Arial" w:hAnsi="Arial" w:cs="Arial"/>
        </w:rPr>
        <w:t>okročilá znalost MS OFFICE j</w:t>
      </w:r>
      <w:r w:rsidR="00716A23">
        <w:rPr>
          <w:rFonts w:ascii="Arial" w:hAnsi="Arial" w:cs="Arial"/>
        </w:rPr>
        <w:t>e</w:t>
      </w:r>
      <w:r w:rsidR="006D1D61">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501DB">
        <w:rPr>
          <w:rFonts w:ascii="Arial" w:hAnsi="Arial" w:cs="Arial"/>
          <w:b/>
        </w:rPr>
        <w:t>8</w:t>
      </w:r>
      <w:bookmarkStart w:id="0" w:name="_GoBack"/>
      <w:bookmarkEnd w:id="0"/>
      <w:r w:rsidR="009665C7">
        <w:rPr>
          <w:rFonts w:ascii="Arial" w:hAnsi="Arial" w:cs="Arial"/>
          <w:b/>
        </w:rPr>
        <w:t>. března</w:t>
      </w:r>
      <w:r w:rsidR="00170BC9">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170BC9">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3F3A12">
        <w:rPr>
          <w:rFonts w:ascii="Arial" w:hAnsi="Arial" w:cs="Arial"/>
          <w:b/>
        </w:rPr>
        <w:t> </w:t>
      </w:r>
      <w:r w:rsidR="00725FC1" w:rsidRPr="00B77E46">
        <w:rPr>
          <w:rFonts w:ascii="Arial" w:hAnsi="Arial" w:cs="Arial"/>
          <w:b/>
        </w:rPr>
        <w:t>od</w:t>
      </w:r>
      <w:r w:rsidR="003F3A12">
        <w:rPr>
          <w:rFonts w:ascii="Arial" w:hAnsi="Arial" w:cs="Arial"/>
          <w:b/>
        </w:rPr>
        <w:t>boru fondů EU v oblasti vnitřních věcí</w:t>
      </w:r>
      <w:r w:rsidR="003C4AB8" w:rsidRPr="00B77E46">
        <w:rPr>
          <w:rFonts w:ascii="Arial" w:hAnsi="Arial" w:cs="Arial"/>
          <w:b/>
        </w:rPr>
        <w:t>,</w:t>
      </w:r>
      <w:r w:rsidR="00D5479B">
        <w:rPr>
          <w:rFonts w:ascii="Arial" w:hAnsi="Arial" w:cs="Arial"/>
          <w:b/>
        </w:rPr>
        <w:t xml:space="preserve"> ID</w:t>
      </w:r>
      <w:r w:rsidR="000D0AAC">
        <w:rPr>
          <w:rFonts w:ascii="Arial" w:hAnsi="Arial" w:cs="Arial"/>
          <w:b/>
        </w:rPr>
        <w:t> </w:t>
      </w:r>
      <w:r w:rsidR="003F3A12">
        <w:rPr>
          <w:rFonts w:ascii="Arial" w:hAnsi="Arial" w:cs="Arial"/>
          <w:b/>
        </w:rPr>
        <w:t>30352181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MV-1</w:t>
      </w:r>
      <w:r w:rsidR="00F56D77">
        <w:rPr>
          <w:rFonts w:ascii="Arial" w:hAnsi="Arial" w:cs="Arial"/>
          <w:b/>
        </w:rPr>
        <w:t>8</w:t>
      </w:r>
      <w:r w:rsidR="003F3A12">
        <w:rPr>
          <w:rFonts w:ascii="Arial" w:hAnsi="Arial" w:cs="Arial"/>
          <w:b/>
        </w:rPr>
        <w:t>5286</w:t>
      </w:r>
      <w:r w:rsidR="00B77E46" w:rsidRPr="00B77E46">
        <w:rPr>
          <w:rFonts w:ascii="Arial" w:hAnsi="Arial" w:cs="Arial"/>
          <w:b/>
        </w:rPr>
        <w:t>-2/SP-2015“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BE4FC2">
        <w:rPr>
          <w:rFonts w:ascii="Arial" w:hAnsi="Arial" w:cs="Arial"/>
          <w:b/>
        </w:rPr>
        <w:t xml:space="preserve">vrchního </w:t>
      </w:r>
      <w:r>
        <w:rPr>
          <w:rFonts w:ascii="Arial" w:hAnsi="Arial" w:cs="Arial"/>
          <w:b/>
        </w:rPr>
        <w:t>ministerského rady</w:t>
      </w:r>
      <w:r w:rsidR="00D5479B">
        <w:rPr>
          <w:rFonts w:ascii="Arial" w:hAnsi="Arial" w:cs="Arial"/>
          <w:b/>
        </w:rPr>
        <w:t xml:space="preserve"> </w:t>
      </w:r>
      <w:r w:rsidR="00170BC9" w:rsidRPr="00B77E46">
        <w:rPr>
          <w:rFonts w:ascii="Arial" w:hAnsi="Arial" w:cs="Arial"/>
          <w:b/>
        </w:rPr>
        <w:t>v</w:t>
      </w:r>
      <w:r w:rsidR="00170BC9">
        <w:rPr>
          <w:rFonts w:ascii="Arial" w:hAnsi="Arial" w:cs="Arial"/>
          <w:b/>
        </w:rPr>
        <w:t> </w:t>
      </w:r>
      <w:r w:rsidR="003F3A12" w:rsidRPr="00B77E46">
        <w:rPr>
          <w:rFonts w:ascii="Arial" w:hAnsi="Arial" w:cs="Arial"/>
          <w:b/>
        </w:rPr>
        <w:t>od</w:t>
      </w:r>
      <w:r w:rsidR="003F3A12">
        <w:rPr>
          <w:rFonts w:ascii="Arial" w:hAnsi="Arial" w:cs="Arial"/>
          <w:b/>
        </w:rPr>
        <w:t>boru fondů EU v oblasti vnitřních věcí</w:t>
      </w:r>
      <w:r w:rsidR="00D5479B">
        <w:rPr>
          <w:rFonts w:ascii="Arial" w:hAnsi="Arial" w:cs="Arial"/>
          <w:b/>
        </w:rPr>
        <w:t xml:space="preserve"> </w:t>
      </w:r>
      <w:r>
        <w:rPr>
          <w:rFonts w:ascii="Arial" w:hAnsi="Arial" w:cs="Arial"/>
          <w:b/>
        </w:rPr>
        <w:t>se v souladu se</w:t>
      </w:r>
      <w:r w:rsidR="003F3A12">
        <w:rPr>
          <w:rFonts w:ascii="Arial" w:hAnsi="Arial" w:cs="Arial"/>
          <w:b/>
        </w:rPr>
        <w:t> </w:t>
      </w:r>
      <w:r>
        <w:rPr>
          <w:rFonts w:ascii="Arial" w:hAnsi="Arial" w:cs="Arial"/>
          <w:b/>
        </w:rPr>
        <w:t xml:space="preserv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 xml:space="preserve">  </w:t>
      </w:r>
      <w:r w:rsidR="007D2ABF">
        <w:rPr>
          <w:rFonts w:ascii="Arial" w:hAnsi="Arial" w:cs="Arial"/>
          <w:b/>
        </w:rPr>
        <w:t xml:space="preserve">       S</w:t>
      </w:r>
      <w:r>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D1D61" w:rsidRDefault="0040378C" w:rsidP="006D1D61">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 xml:space="preserve">resp. obdobným dokladem </w:t>
      </w:r>
    </w:p>
    <w:p w:rsidR="0040378C" w:rsidRDefault="0040378C" w:rsidP="006D1D61">
      <w:pPr>
        <w:spacing w:after="120" w:line="360" w:lineRule="auto"/>
        <w:ind w:left="567"/>
        <w:jc w:val="both"/>
        <w:rPr>
          <w:rFonts w:ascii="Arial" w:hAnsi="Arial" w:cs="Arial"/>
        </w:rPr>
      </w:pPr>
    </w:p>
    <w:p w:rsidR="006F67FE" w:rsidRDefault="0040378C" w:rsidP="00F05909">
      <w:pPr>
        <w:spacing w:after="120" w:line="360" w:lineRule="auto"/>
        <w:ind w:left="567"/>
        <w:jc w:val="both"/>
        <w:rPr>
          <w:rFonts w:ascii="Arial" w:hAnsi="Arial" w:cs="Arial"/>
          <w:bCs/>
        </w:rPr>
      </w:pPr>
      <w:r>
        <w:rPr>
          <w:rFonts w:ascii="Arial" w:hAnsi="Arial" w:cs="Arial"/>
          <w:bCs/>
        </w:rPr>
        <w:lastRenderedPageBreak/>
        <w:t>o bezúhonnosti, není-li žadatel státním občanem České republiky</w:t>
      </w:r>
      <w:r>
        <w:rPr>
          <w:rFonts w:ascii="Arial" w:hAnsi="Arial" w:cs="Arial"/>
          <w:bCs/>
          <w:vertAlign w:val="superscript"/>
        </w:rPr>
        <w:t>4</w:t>
      </w:r>
      <w:r>
        <w:rPr>
          <w:rFonts w:ascii="Arial" w:hAnsi="Arial" w:cs="Arial"/>
          <w:bCs/>
        </w:rPr>
        <w:t>;</w:t>
      </w:r>
    </w:p>
    <w:p w:rsidR="0040378C" w:rsidRDefault="0040378C"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7D2ABF" w:rsidRDefault="007D2ABF"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3B23E2" w:rsidRDefault="003B23E2" w:rsidP="00265DF8">
      <w:pPr>
        <w:spacing w:after="120" w:line="360" w:lineRule="auto"/>
        <w:ind w:left="567"/>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7D2ABF" w:rsidRDefault="007D2ABF" w:rsidP="00867CAD">
      <w:pPr>
        <w:pStyle w:val="Odstavecseseznamem"/>
        <w:autoSpaceDE w:val="0"/>
        <w:autoSpaceDN w:val="0"/>
        <w:adjustRightInd w:val="0"/>
        <w:spacing w:after="0" w:line="360" w:lineRule="auto"/>
        <w:ind w:left="0"/>
        <w:jc w:val="both"/>
        <w:rPr>
          <w:rFonts w:ascii="Arial" w:hAnsi="Arial" w:cs="Arial"/>
        </w:rPr>
      </w:pPr>
    </w:p>
    <w:p w:rsidR="00867CAD" w:rsidRPr="00867CAD" w:rsidRDefault="00867CAD" w:rsidP="00867CAD">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w:t>
      </w:r>
    </w:p>
    <w:p w:rsidR="0040378C" w:rsidRDefault="0040378C" w:rsidP="0040378C">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40378C" w:rsidRDefault="00867CAD" w:rsidP="000D0AAC">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867CAD" w:rsidRPr="000D0AAC" w:rsidRDefault="00867CAD" w:rsidP="000D0AAC">
      <w:pPr>
        <w:pStyle w:val="Textpoznpodarou"/>
        <w:spacing w:after="0" w:line="240" w:lineRule="auto"/>
        <w:jc w:val="both"/>
        <w:rPr>
          <w:rFonts w:ascii="Times New Roman" w:hAnsi="Times New Roman"/>
          <w:u w:val="single"/>
        </w:rPr>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40378C">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40378C">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40378C" w:rsidRDefault="0040378C" w:rsidP="00F05909">
      <w:pPr>
        <w:spacing w:after="0" w:line="240" w:lineRule="auto"/>
        <w:jc w:val="both"/>
        <w:rPr>
          <w:rFonts w:ascii="Arial" w:hAnsi="Arial" w:cs="Arial"/>
          <w:b/>
        </w:rPr>
      </w:pPr>
    </w:p>
    <w:p w:rsidR="007D2ABF" w:rsidRDefault="007D2ABF" w:rsidP="00F05909">
      <w:pPr>
        <w:spacing w:after="0" w:line="240" w:lineRule="auto"/>
        <w:jc w:val="both"/>
        <w:rPr>
          <w:rFonts w:ascii="Arial" w:hAnsi="Arial" w:cs="Arial"/>
          <w:b/>
        </w:rPr>
      </w:pPr>
    </w:p>
    <w:p w:rsidR="007D2ABF" w:rsidRDefault="007D2ABF" w:rsidP="00F05909">
      <w:pPr>
        <w:spacing w:after="0" w:line="240" w:lineRule="auto"/>
        <w:jc w:val="both"/>
        <w:rPr>
          <w:rFonts w:ascii="Arial" w:hAnsi="Arial" w:cs="Arial"/>
          <w:b/>
        </w:rPr>
      </w:pPr>
    </w:p>
    <w:p w:rsidR="007D2ABF" w:rsidRDefault="007D2ABF" w:rsidP="00F05909">
      <w:pPr>
        <w:spacing w:after="0" w:line="240" w:lineRule="auto"/>
        <w:jc w:val="both"/>
        <w:rPr>
          <w:rFonts w:ascii="Arial" w:hAnsi="Arial" w:cs="Arial"/>
          <w:b/>
        </w:rPr>
      </w:pPr>
    </w:p>
    <w:p w:rsidR="007D2ABF" w:rsidRDefault="007D2ABF" w:rsidP="00F05909">
      <w:pPr>
        <w:spacing w:after="0" w:line="240" w:lineRule="auto"/>
        <w:jc w:val="both"/>
        <w:rPr>
          <w:rFonts w:ascii="Arial" w:hAnsi="Arial" w:cs="Arial"/>
          <w:b/>
        </w:rPr>
      </w:pPr>
    </w:p>
    <w:p w:rsidR="0040378C" w:rsidRDefault="0040378C"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0D0AAC">
        <w:rPr>
          <w:rFonts w:ascii="Arial" w:hAnsi="Arial" w:cs="Arial"/>
          <w:b/>
        </w:rPr>
        <w:t>Bližší informace poskytne:</w:t>
      </w:r>
    </w:p>
    <w:p w:rsidR="000D0AAC" w:rsidRPr="000D0AAC" w:rsidRDefault="000D0AAC" w:rsidP="00F05909">
      <w:pPr>
        <w:spacing w:after="0" w:line="240" w:lineRule="auto"/>
        <w:jc w:val="both"/>
        <w:rPr>
          <w:rFonts w:ascii="Arial" w:hAnsi="Arial" w:cs="Arial"/>
          <w:b/>
        </w:rPr>
      </w:pPr>
    </w:p>
    <w:p w:rsidR="00806C7F" w:rsidRDefault="0040378C" w:rsidP="00806C7F">
      <w:pPr>
        <w:spacing w:after="0" w:line="240" w:lineRule="auto"/>
        <w:jc w:val="both"/>
        <w:rPr>
          <w:rFonts w:ascii="Arial" w:hAnsi="Arial" w:cs="Arial"/>
        </w:rPr>
      </w:pPr>
      <w:r>
        <w:rPr>
          <w:rFonts w:ascii="Arial" w:hAnsi="Arial" w:cs="Arial"/>
        </w:rPr>
        <w:t>Mgr. Jana Douděrová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40378C">
        <w:rPr>
          <w:rFonts w:ascii="Arial" w:hAnsi="Arial" w:cs="Arial"/>
        </w:rPr>
        <w:t> 833 297</w:t>
      </w:r>
    </w:p>
    <w:p w:rsidR="00806C7F" w:rsidRDefault="00806C7F" w:rsidP="00806C7F">
      <w:pPr>
        <w:spacing w:after="0" w:line="240" w:lineRule="auto"/>
        <w:jc w:val="both"/>
        <w:rPr>
          <w:rFonts w:ascii="Arial" w:hAnsi="Arial" w:cs="Arial"/>
        </w:rPr>
      </w:pPr>
      <w:r>
        <w:rPr>
          <w:rFonts w:ascii="Arial" w:hAnsi="Arial" w:cs="Arial"/>
        </w:rPr>
        <w:t xml:space="preserve">e-mail: </w:t>
      </w:r>
      <w:r w:rsidR="0040378C">
        <w:rPr>
          <w:rFonts w:ascii="Arial" w:hAnsi="Arial" w:cs="Arial"/>
        </w:rPr>
        <w:t>jana.douderova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7D2ABF" w:rsidRDefault="007D2ABF" w:rsidP="00F05909">
      <w:pPr>
        <w:spacing w:after="120" w:line="360" w:lineRule="auto"/>
        <w:jc w:val="both"/>
        <w:rPr>
          <w:rFonts w:ascii="Arial" w:hAnsi="Arial" w:cs="Arial"/>
        </w:rPr>
      </w:pPr>
    </w:p>
    <w:p w:rsidR="007D2ABF" w:rsidRDefault="007D2ABF" w:rsidP="00F05909">
      <w:pPr>
        <w:spacing w:after="120" w:line="360" w:lineRule="auto"/>
        <w:jc w:val="both"/>
        <w:rPr>
          <w:rFonts w:ascii="Arial" w:hAnsi="Arial" w:cs="Arial"/>
        </w:rPr>
      </w:pPr>
    </w:p>
    <w:p w:rsidR="007D2ABF" w:rsidRDefault="007D2ABF" w:rsidP="00F05909">
      <w:pPr>
        <w:spacing w:after="120" w:line="360" w:lineRule="auto"/>
        <w:jc w:val="both"/>
        <w:rPr>
          <w:rFonts w:ascii="Arial" w:hAnsi="Arial" w:cs="Arial"/>
        </w:rPr>
      </w:pPr>
    </w:p>
    <w:p w:rsidR="006F67FE" w:rsidRPr="000D0AAC" w:rsidRDefault="006F67FE" w:rsidP="00F05909">
      <w:pPr>
        <w:pStyle w:val="Bezmezer"/>
        <w:rPr>
          <w:rFonts w:ascii="Arial" w:hAnsi="Arial" w:cs="Arial"/>
          <w:b/>
        </w:rPr>
      </w:pPr>
      <w:r>
        <w:t xml:space="preserve">                                                                                                                       </w:t>
      </w:r>
      <w:r w:rsidRPr="000D0A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40378C" w:rsidRDefault="0040378C" w:rsidP="00F05909">
      <w:pPr>
        <w:pStyle w:val="Bezmezer"/>
        <w:rPr>
          <w:rFonts w:ascii="Arial" w:hAnsi="Arial" w:cs="Arial"/>
        </w:rPr>
      </w:pPr>
    </w:p>
    <w:p w:rsidR="0040378C" w:rsidRDefault="0040378C" w:rsidP="00F05909">
      <w:pPr>
        <w:pStyle w:val="Bezmezer"/>
        <w:rPr>
          <w:rFonts w:ascii="Arial" w:hAnsi="Arial" w:cs="Arial"/>
        </w:rPr>
      </w:pPr>
    </w:p>
    <w:p w:rsidR="0040378C" w:rsidRDefault="0040378C" w:rsidP="00F05909">
      <w:pPr>
        <w:pStyle w:val="Bezmezer"/>
        <w:rPr>
          <w:rFonts w:ascii="Arial" w:hAnsi="Arial" w:cs="Arial"/>
        </w:rPr>
      </w:pPr>
    </w:p>
    <w:p w:rsidR="0040378C" w:rsidRDefault="0040378C" w:rsidP="00F05909">
      <w:pPr>
        <w:pStyle w:val="Bezmezer"/>
        <w:rPr>
          <w:rFonts w:ascii="Arial" w:hAnsi="Arial" w:cs="Arial"/>
        </w:rPr>
      </w:pPr>
    </w:p>
    <w:p w:rsidR="007D2ABF" w:rsidRDefault="007D2ABF" w:rsidP="00F05909">
      <w:pPr>
        <w:pStyle w:val="Bezmezer"/>
        <w:rPr>
          <w:rFonts w:ascii="Arial" w:hAnsi="Arial" w:cs="Arial"/>
        </w:rPr>
      </w:pPr>
    </w:p>
    <w:p w:rsidR="007D2ABF" w:rsidRDefault="007D2ABF" w:rsidP="00F05909">
      <w:pPr>
        <w:pStyle w:val="Bezmezer"/>
        <w:rPr>
          <w:rFonts w:ascii="Arial" w:hAnsi="Arial" w:cs="Arial"/>
        </w:rPr>
      </w:pPr>
    </w:p>
    <w:p w:rsidR="007D2ABF" w:rsidRDefault="007D2ABF" w:rsidP="00F05909">
      <w:pPr>
        <w:pStyle w:val="Bezmezer"/>
        <w:rPr>
          <w:rFonts w:ascii="Arial" w:hAnsi="Arial" w:cs="Arial"/>
        </w:rPr>
      </w:pPr>
    </w:p>
    <w:p w:rsidR="007D2ABF" w:rsidRDefault="007D2ABF" w:rsidP="00F05909">
      <w:pPr>
        <w:pStyle w:val="Bezmezer"/>
        <w:rPr>
          <w:rFonts w:ascii="Arial" w:hAnsi="Arial" w:cs="Arial"/>
        </w:rPr>
      </w:pPr>
    </w:p>
    <w:p w:rsidR="007D2ABF" w:rsidRDefault="007D2ABF" w:rsidP="00F05909">
      <w:pPr>
        <w:pStyle w:val="Bezmezer"/>
        <w:rPr>
          <w:rFonts w:ascii="Arial" w:hAnsi="Arial" w:cs="Arial"/>
        </w:rPr>
      </w:pPr>
    </w:p>
    <w:p w:rsidR="007D2ABF" w:rsidRDefault="007D2ABF" w:rsidP="00F05909">
      <w:pPr>
        <w:pStyle w:val="Bezmezer"/>
        <w:rPr>
          <w:rFonts w:ascii="Arial" w:hAnsi="Arial" w:cs="Arial"/>
        </w:rPr>
      </w:pPr>
    </w:p>
    <w:p w:rsidR="007D2ABF" w:rsidRDefault="007D2ABF" w:rsidP="00F05909">
      <w:pPr>
        <w:pStyle w:val="Bezmezer"/>
        <w:rPr>
          <w:rFonts w:ascii="Arial" w:hAnsi="Arial" w:cs="Arial"/>
        </w:rPr>
      </w:pPr>
    </w:p>
    <w:p w:rsidR="007D2ABF" w:rsidRDefault="007D2ABF" w:rsidP="00F05909">
      <w:pPr>
        <w:pStyle w:val="Bezmezer"/>
        <w:rPr>
          <w:rFonts w:ascii="Arial" w:hAnsi="Arial" w:cs="Arial"/>
        </w:rPr>
      </w:pPr>
    </w:p>
    <w:p w:rsidR="0040378C" w:rsidRDefault="0040378C"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064" w:rsidRDefault="00295064" w:rsidP="004E6D6E">
      <w:pPr>
        <w:spacing w:after="0" w:line="240" w:lineRule="auto"/>
      </w:pPr>
      <w:r>
        <w:separator/>
      </w:r>
    </w:p>
  </w:endnote>
  <w:endnote w:type="continuationSeparator" w:id="0">
    <w:p w:rsidR="00295064" w:rsidRDefault="0029506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064" w:rsidRDefault="00295064" w:rsidP="004E6D6E">
      <w:pPr>
        <w:spacing w:after="0" w:line="240" w:lineRule="auto"/>
      </w:pPr>
      <w:r>
        <w:separator/>
      </w:r>
    </w:p>
  </w:footnote>
  <w:footnote w:type="continuationSeparator" w:id="0">
    <w:p w:rsidR="00295064" w:rsidRDefault="0029506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1F93"/>
    <w:rsid w:val="00055013"/>
    <w:rsid w:val="00072F71"/>
    <w:rsid w:val="00094F27"/>
    <w:rsid w:val="00095283"/>
    <w:rsid w:val="000C5743"/>
    <w:rsid w:val="000D0AAC"/>
    <w:rsid w:val="000D39F8"/>
    <w:rsid w:val="000F363D"/>
    <w:rsid w:val="001275F4"/>
    <w:rsid w:val="00140133"/>
    <w:rsid w:val="0014163E"/>
    <w:rsid w:val="0014420B"/>
    <w:rsid w:val="0015463D"/>
    <w:rsid w:val="00167E0E"/>
    <w:rsid w:val="001706FB"/>
    <w:rsid w:val="00170BC9"/>
    <w:rsid w:val="001815A5"/>
    <w:rsid w:val="00194F04"/>
    <w:rsid w:val="001A36BE"/>
    <w:rsid w:val="001C3894"/>
    <w:rsid w:val="001D7B69"/>
    <w:rsid w:val="001E0A28"/>
    <w:rsid w:val="001E2D9A"/>
    <w:rsid w:val="001F7961"/>
    <w:rsid w:val="00207D01"/>
    <w:rsid w:val="00230DA3"/>
    <w:rsid w:val="0024111F"/>
    <w:rsid w:val="00247FA8"/>
    <w:rsid w:val="00265DF8"/>
    <w:rsid w:val="0027744E"/>
    <w:rsid w:val="00280C74"/>
    <w:rsid w:val="00291A41"/>
    <w:rsid w:val="00295064"/>
    <w:rsid w:val="002B6DF5"/>
    <w:rsid w:val="002C73D3"/>
    <w:rsid w:val="002D29F6"/>
    <w:rsid w:val="002D53AF"/>
    <w:rsid w:val="0033183D"/>
    <w:rsid w:val="00356588"/>
    <w:rsid w:val="00365D22"/>
    <w:rsid w:val="00382F37"/>
    <w:rsid w:val="003B23E2"/>
    <w:rsid w:val="003B6251"/>
    <w:rsid w:val="003C4AB8"/>
    <w:rsid w:val="003E41DD"/>
    <w:rsid w:val="003F3A12"/>
    <w:rsid w:val="003F41A4"/>
    <w:rsid w:val="0040378C"/>
    <w:rsid w:val="00413F5E"/>
    <w:rsid w:val="004169C8"/>
    <w:rsid w:val="00433B8A"/>
    <w:rsid w:val="00453F61"/>
    <w:rsid w:val="004917CB"/>
    <w:rsid w:val="004A3C29"/>
    <w:rsid w:val="004B55B1"/>
    <w:rsid w:val="004C1734"/>
    <w:rsid w:val="004E6D6E"/>
    <w:rsid w:val="004F2FA0"/>
    <w:rsid w:val="005138FD"/>
    <w:rsid w:val="00513FA4"/>
    <w:rsid w:val="00514CA1"/>
    <w:rsid w:val="00515E8C"/>
    <w:rsid w:val="005230C1"/>
    <w:rsid w:val="00526747"/>
    <w:rsid w:val="005428F9"/>
    <w:rsid w:val="00590799"/>
    <w:rsid w:val="00593DD9"/>
    <w:rsid w:val="005A5627"/>
    <w:rsid w:val="005B551D"/>
    <w:rsid w:val="005D7DED"/>
    <w:rsid w:val="00604E9D"/>
    <w:rsid w:val="00612699"/>
    <w:rsid w:val="006341B8"/>
    <w:rsid w:val="00660788"/>
    <w:rsid w:val="00672A26"/>
    <w:rsid w:val="0069196A"/>
    <w:rsid w:val="00697D85"/>
    <w:rsid w:val="006B2848"/>
    <w:rsid w:val="006B38AF"/>
    <w:rsid w:val="006C4492"/>
    <w:rsid w:val="006D1D61"/>
    <w:rsid w:val="006F4DC3"/>
    <w:rsid w:val="006F67FE"/>
    <w:rsid w:val="00714D20"/>
    <w:rsid w:val="00716A23"/>
    <w:rsid w:val="00725FC1"/>
    <w:rsid w:val="007442D6"/>
    <w:rsid w:val="0077115A"/>
    <w:rsid w:val="00776F91"/>
    <w:rsid w:val="00794739"/>
    <w:rsid w:val="007B24F3"/>
    <w:rsid w:val="007D2ABF"/>
    <w:rsid w:val="007F0111"/>
    <w:rsid w:val="00806C7F"/>
    <w:rsid w:val="008133BB"/>
    <w:rsid w:val="00823E94"/>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2D95"/>
    <w:rsid w:val="009665C7"/>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4FC2"/>
    <w:rsid w:val="00BE65E5"/>
    <w:rsid w:val="00BF4C85"/>
    <w:rsid w:val="00C0277A"/>
    <w:rsid w:val="00C36297"/>
    <w:rsid w:val="00C52D0C"/>
    <w:rsid w:val="00C9124C"/>
    <w:rsid w:val="00CA1532"/>
    <w:rsid w:val="00CC014C"/>
    <w:rsid w:val="00D01B51"/>
    <w:rsid w:val="00D11200"/>
    <w:rsid w:val="00D11CA8"/>
    <w:rsid w:val="00D41A15"/>
    <w:rsid w:val="00D501DB"/>
    <w:rsid w:val="00D5479B"/>
    <w:rsid w:val="00D734E0"/>
    <w:rsid w:val="00D9380C"/>
    <w:rsid w:val="00D95379"/>
    <w:rsid w:val="00DA60B3"/>
    <w:rsid w:val="00DA67E9"/>
    <w:rsid w:val="00DB58D9"/>
    <w:rsid w:val="00DD47F4"/>
    <w:rsid w:val="00DE35C3"/>
    <w:rsid w:val="00DF7F48"/>
    <w:rsid w:val="00E12075"/>
    <w:rsid w:val="00E14B2D"/>
    <w:rsid w:val="00E20141"/>
    <w:rsid w:val="00E26AD2"/>
    <w:rsid w:val="00E334CC"/>
    <w:rsid w:val="00E374D4"/>
    <w:rsid w:val="00E44A73"/>
    <w:rsid w:val="00E809C9"/>
    <w:rsid w:val="00EC01DC"/>
    <w:rsid w:val="00F05909"/>
    <w:rsid w:val="00F122D0"/>
    <w:rsid w:val="00F22E72"/>
    <w:rsid w:val="00F2349D"/>
    <w:rsid w:val="00F50863"/>
    <w:rsid w:val="00F513AD"/>
    <w:rsid w:val="00F56D77"/>
    <w:rsid w:val="00F60E4A"/>
    <w:rsid w:val="00F63128"/>
    <w:rsid w:val="00F6458A"/>
    <w:rsid w:val="00F74F2E"/>
    <w:rsid w:val="00F90F4E"/>
    <w:rsid w:val="00FA0A7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EF697-7AF6-4031-817B-516E65CD9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Pages>
  <Words>962</Words>
  <Characters>5680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2015-12-28T15:15:00Z</cp:lastPrinted>
  <dcterms:created xsi:type="dcterms:W3CDTF">2015-11-26T06:49:00Z</dcterms:created>
  <dcterms:modified xsi:type="dcterms:W3CDTF">2016-02-16T07:01:00Z</dcterms:modified>
</cp:coreProperties>
</file>