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24111F" w:rsidRDefault="00C065A7" w:rsidP="008B53E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vrchního</w:t>
      </w:r>
      <w:r w:rsidR="006F67FE">
        <w:rPr>
          <w:rFonts w:ascii="Arial" w:hAnsi="Arial" w:cs="Arial"/>
          <w:b/>
          <w:sz w:val="24"/>
          <w:szCs w:val="24"/>
        </w:rPr>
        <w:t xml:space="preserve"> </w:t>
      </w:r>
      <w:r w:rsidR="009E629E">
        <w:rPr>
          <w:rFonts w:ascii="Arial" w:hAnsi="Arial" w:cs="Arial"/>
          <w:b/>
          <w:sz w:val="24"/>
          <w:szCs w:val="24"/>
        </w:rPr>
        <w:t xml:space="preserve">ministerského rady </w:t>
      </w:r>
      <w:r w:rsidR="00725FC1">
        <w:rPr>
          <w:rFonts w:ascii="Arial" w:hAnsi="Arial" w:cs="Arial"/>
          <w:b/>
          <w:sz w:val="24"/>
          <w:szCs w:val="24"/>
        </w:rPr>
        <w:t>v</w:t>
      </w:r>
      <w:r w:rsidR="00F14FC2">
        <w:rPr>
          <w:rFonts w:ascii="Arial" w:hAnsi="Arial" w:cs="Arial"/>
          <w:b/>
          <w:sz w:val="24"/>
          <w:szCs w:val="24"/>
        </w:rPr>
        <w:t xml:space="preserve"> oddělení </w:t>
      </w:r>
      <w:r w:rsidR="008B53E2">
        <w:rPr>
          <w:rFonts w:ascii="Arial" w:hAnsi="Arial" w:cs="Arial"/>
          <w:b/>
          <w:sz w:val="24"/>
          <w:szCs w:val="24"/>
        </w:rPr>
        <w:t xml:space="preserve">přezkumu </w:t>
      </w:r>
      <w:r>
        <w:rPr>
          <w:rFonts w:ascii="Arial" w:hAnsi="Arial" w:cs="Arial"/>
          <w:b/>
          <w:sz w:val="24"/>
          <w:szCs w:val="24"/>
        </w:rPr>
        <w:t xml:space="preserve">rušení trvalých </w:t>
      </w:r>
      <w:r w:rsidR="008B53E2">
        <w:rPr>
          <w:rFonts w:ascii="Arial" w:hAnsi="Arial" w:cs="Arial"/>
          <w:b/>
          <w:sz w:val="24"/>
          <w:szCs w:val="24"/>
        </w:rPr>
        <w:t>pobytů</w:t>
      </w:r>
    </w:p>
    <w:p w:rsidR="009E629E" w:rsidRDefault="009E629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.j.: MV-</w:t>
      </w:r>
      <w:r w:rsidR="00C065A7">
        <w:rPr>
          <w:rFonts w:ascii="Arial" w:hAnsi="Arial" w:cs="Arial"/>
        </w:rPr>
        <w:t>13074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F14FC2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C065A7">
        <w:rPr>
          <w:rFonts w:ascii="Arial" w:hAnsi="Arial" w:cs="Arial"/>
        </w:rPr>
        <w:t>4. února</w:t>
      </w:r>
      <w:r w:rsidR="00F14FC2">
        <w:rPr>
          <w:rFonts w:ascii="Arial" w:hAnsi="Arial" w:cs="Arial"/>
        </w:rPr>
        <w:t xml:space="preserve"> </w:t>
      </w:r>
      <w:r w:rsidR="003F3A12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9E629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 xml:space="preserve">ení na služební místo </w:t>
      </w:r>
      <w:r w:rsidR="00C065A7">
        <w:rPr>
          <w:rFonts w:ascii="Arial" w:hAnsi="Arial" w:cs="Arial"/>
          <w:b/>
        </w:rPr>
        <w:t xml:space="preserve">vrchního </w:t>
      </w:r>
      <w:r w:rsidR="009E629E">
        <w:rPr>
          <w:rFonts w:ascii="Arial" w:hAnsi="Arial" w:cs="Arial"/>
          <w:b/>
        </w:rPr>
        <w:t xml:space="preserve">ministerského rady </w:t>
      </w:r>
      <w:r w:rsidRPr="00725FC1">
        <w:rPr>
          <w:rFonts w:ascii="Arial" w:hAnsi="Arial" w:cs="Arial"/>
          <w:b/>
        </w:rPr>
        <w:t>v</w:t>
      </w:r>
      <w:r w:rsidR="009E629E">
        <w:rPr>
          <w:rFonts w:ascii="Arial" w:hAnsi="Arial" w:cs="Arial"/>
          <w:b/>
        </w:rPr>
        <w:t> </w:t>
      </w:r>
      <w:r w:rsidR="00F14FC2">
        <w:rPr>
          <w:rFonts w:ascii="Arial" w:hAnsi="Arial" w:cs="Arial"/>
          <w:b/>
        </w:rPr>
        <w:t>oddělení</w:t>
      </w:r>
      <w:r w:rsidR="009E629E">
        <w:rPr>
          <w:rFonts w:ascii="Arial" w:hAnsi="Arial" w:cs="Arial"/>
          <w:b/>
        </w:rPr>
        <w:t xml:space="preserve"> </w:t>
      </w:r>
      <w:r w:rsidR="00743994">
        <w:rPr>
          <w:rFonts w:ascii="Arial" w:hAnsi="Arial" w:cs="Arial"/>
          <w:b/>
        </w:rPr>
        <w:t xml:space="preserve">přezkumu </w:t>
      </w:r>
      <w:r w:rsidR="00C065A7">
        <w:rPr>
          <w:rFonts w:ascii="Arial" w:hAnsi="Arial" w:cs="Arial"/>
          <w:b/>
        </w:rPr>
        <w:t xml:space="preserve">rušení trvalých </w:t>
      </w:r>
      <w:r w:rsidR="00743994">
        <w:rPr>
          <w:rFonts w:ascii="Arial" w:hAnsi="Arial" w:cs="Arial"/>
          <w:b/>
        </w:rPr>
        <w:t>pobytů</w:t>
      </w:r>
      <w:r w:rsidRPr="00725FC1">
        <w:rPr>
          <w:rFonts w:ascii="Arial" w:hAnsi="Arial" w:cs="Arial"/>
          <w:b/>
        </w:rPr>
        <w:t>, ID </w:t>
      </w:r>
      <w:r w:rsidR="00C065A7">
        <w:rPr>
          <w:rFonts w:ascii="Arial" w:hAnsi="Arial" w:cs="Arial"/>
          <w:b/>
        </w:rPr>
        <w:t>30338027</w:t>
      </w:r>
      <w:r>
        <w:rPr>
          <w:rFonts w:ascii="Arial" w:hAnsi="Arial" w:cs="Arial"/>
        </w:rPr>
        <w:t>, v obor</w:t>
      </w:r>
      <w:r w:rsidR="009E629E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C065A7" w:rsidRPr="009E629E" w:rsidRDefault="00C065A7" w:rsidP="009E629E">
      <w:pPr>
        <w:spacing w:after="0" w:line="360" w:lineRule="auto"/>
        <w:jc w:val="both"/>
        <w:rPr>
          <w:rFonts w:ascii="Arial" w:hAnsi="Arial" w:cs="Arial"/>
          <w:b/>
        </w:rPr>
      </w:pPr>
    </w:p>
    <w:p w:rsidR="00F14FC2" w:rsidRPr="009E629E" w:rsidRDefault="00997DC6" w:rsidP="00142C0B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</w:t>
      </w:r>
      <w:r w:rsidR="00743994">
        <w:rPr>
          <w:rFonts w:ascii="Arial" w:hAnsi="Arial" w:cs="Arial"/>
          <w:i/>
        </w:rPr>
        <w:t>29</w:t>
      </w:r>
      <w:r w:rsidR="006F67FE">
        <w:rPr>
          <w:rFonts w:ascii="Arial" w:hAnsi="Arial" w:cs="Arial"/>
          <w:i/>
        </w:rPr>
        <w:t xml:space="preserve">. </w:t>
      </w:r>
      <w:r w:rsidR="00743994">
        <w:rPr>
          <w:rFonts w:ascii="Arial" w:hAnsi="Arial" w:cs="Arial"/>
          <w:i/>
        </w:rPr>
        <w:t>Legislativa a právní činnost</w:t>
      </w:r>
      <w:r w:rsidR="009E629E">
        <w:rPr>
          <w:rFonts w:ascii="Arial" w:hAnsi="Arial" w:cs="Arial"/>
          <w:i/>
        </w:rPr>
        <w:t>,</w:t>
      </w:r>
    </w:p>
    <w:p w:rsidR="009E629E" w:rsidRPr="00F14FC2" w:rsidRDefault="00743994" w:rsidP="00142C0B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31</w:t>
      </w:r>
      <w:r w:rsidR="009E629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Vnitřní pořádek a bezpečnost státu</w:t>
      </w:r>
      <w:r w:rsidR="009E629E">
        <w:rPr>
          <w:rFonts w:ascii="Arial" w:hAnsi="Arial" w:cs="Arial"/>
          <w:i/>
        </w:rPr>
        <w:t>.</w:t>
      </w:r>
    </w:p>
    <w:p w:rsidR="006F67FE" w:rsidRPr="00F14FC2" w:rsidRDefault="00F14FC2" w:rsidP="00F14FC2">
      <w:pPr>
        <w:spacing w:after="120" w:line="360" w:lineRule="auto"/>
        <w:jc w:val="both"/>
        <w:rPr>
          <w:rFonts w:ascii="Arial" w:hAnsi="Arial" w:cs="Arial"/>
        </w:rPr>
      </w:pPr>
      <w:r w:rsidRPr="00F14FC2">
        <w:rPr>
          <w:rFonts w:ascii="Arial" w:hAnsi="Arial" w:cs="Arial"/>
        </w:rPr>
        <w:t xml:space="preserve"> </w:t>
      </w:r>
      <w:r w:rsidR="006F67FE" w:rsidRPr="00F14FC2">
        <w:rPr>
          <w:rFonts w:ascii="Arial" w:hAnsi="Arial" w:cs="Arial"/>
        </w:rPr>
        <w:t xml:space="preserve">Místem výkonu služby je </w:t>
      </w:r>
      <w:r w:rsidR="006F67FE" w:rsidRPr="00F14FC2">
        <w:rPr>
          <w:rFonts w:ascii="Arial" w:hAnsi="Arial" w:cs="Arial"/>
          <w:b/>
        </w:rPr>
        <w:t>Praha</w:t>
      </w:r>
      <w:r w:rsidR="006F67FE" w:rsidRPr="00F14FC2">
        <w:rPr>
          <w:rFonts w:ascii="Arial" w:hAnsi="Arial" w:cs="Arial"/>
        </w:rPr>
        <w:t xml:space="preserve">. </w:t>
      </w:r>
    </w:p>
    <w:p w:rsidR="00C065A7" w:rsidRDefault="00C065A7" w:rsidP="00E735E5">
      <w:pPr>
        <w:spacing w:after="0" w:line="360" w:lineRule="auto"/>
        <w:jc w:val="both"/>
        <w:rPr>
          <w:rFonts w:ascii="Arial" w:hAnsi="Arial" w:cs="Arial"/>
        </w:rPr>
      </w:pPr>
    </w:p>
    <w:p w:rsidR="00E735E5" w:rsidRDefault="00F56D77" w:rsidP="00E735E5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</w:t>
      </w:r>
      <w:r w:rsidR="00142C0B">
        <w:rPr>
          <w:rFonts w:ascii="Arial" w:hAnsi="Arial" w:cs="Arial"/>
          <w:b/>
        </w:rPr>
        <w:t>ne</w:t>
      </w:r>
      <w:r>
        <w:rPr>
          <w:rFonts w:ascii="Arial" w:hAnsi="Arial" w:cs="Arial"/>
          <w:b/>
        </w:rPr>
        <w:t>určitou</w:t>
      </w:r>
      <w:r w:rsidR="00142C0B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C065A7">
        <w:rPr>
          <w:rFonts w:ascii="Arial" w:hAnsi="Arial" w:cs="Arial"/>
          <w:b/>
          <w:i/>
        </w:rPr>
        <w:t xml:space="preserve">květen </w:t>
      </w:r>
      <w:r w:rsidRPr="005D7DED">
        <w:rPr>
          <w:rFonts w:ascii="Arial" w:hAnsi="Arial" w:cs="Arial"/>
          <w:b/>
          <w:i/>
        </w:rPr>
        <w:t>201</w:t>
      </w:r>
      <w:r w:rsidR="00997DC6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3F3A12" w:rsidRPr="006D1D61" w:rsidRDefault="006F67FE" w:rsidP="00DF5F4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DF5F44" w:rsidRPr="00DF5F44">
        <w:rPr>
          <w:rFonts w:ascii="Arial" w:hAnsi="Arial" w:cs="Arial"/>
          <w:b/>
          <w:i/>
        </w:rPr>
        <w:t>1</w:t>
      </w:r>
      <w:r w:rsidR="00C065A7">
        <w:rPr>
          <w:rFonts w:ascii="Arial" w:hAnsi="Arial" w:cs="Arial"/>
          <w:b/>
          <w:i/>
        </w:rPr>
        <w:t>4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C065A7">
        <w:rPr>
          <w:rFonts w:ascii="Arial" w:hAnsi="Arial" w:cs="Arial"/>
        </w:rPr>
        <w:t xml:space="preserve"> tvorbu návrhů koncepčně nových právních předpisů s celostátní působností nebo právních úprav věcí dosud zákony neupravených nebo komunitárních předpisů nebo jejich komplexní posuzování v připomínkovém řízení nebo zpracovávání zásadních komplexních stanovisek k těmto předpisům pro ministra vnitra, přezkoumávání věcně a právně komplikovaných rozhodnutí Ministerstva vnitra v rozsahu zákona č. 326/1999 Sb., o pobytu cizinců na území České republiky a o změně některých zákonů, ve znění pozdějších předpisů, včetně přezkumného řízení, obnovy řízení a nového rozhodování ve věci</w:t>
      </w:r>
      <w:r w:rsidR="00936F22">
        <w:rPr>
          <w:rFonts w:ascii="Arial" w:hAnsi="Arial" w:cs="Arial"/>
        </w:rPr>
        <w:t>; výkon dalších souvisejících úkonů vyplývajících ze zvláštních právních předpisů (např. zákon č. 200/2004 Sb., správní řád, ve znění pozdějších předpisů).</w:t>
      </w:r>
      <w:r w:rsidR="00743994">
        <w:rPr>
          <w:rFonts w:ascii="Arial" w:hAnsi="Arial" w:cs="Arial"/>
        </w:rPr>
        <w:t xml:space="preserve"> </w:t>
      </w:r>
      <w:r w:rsidR="00DF5F44">
        <w:rPr>
          <w:rFonts w:ascii="Arial" w:hAnsi="Arial" w:cs="Arial"/>
        </w:rPr>
        <w:t>P</w:t>
      </w:r>
      <w:r w:rsidR="006D1D61">
        <w:rPr>
          <w:rFonts w:ascii="Arial" w:hAnsi="Arial" w:cs="Arial"/>
        </w:rPr>
        <w:t xml:space="preserve">okročilá znalost MS OFFICE </w:t>
      </w:r>
      <w:r w:rsidR="00936F22">
        <w:rPr>
          <w:rFonts w:ascii="Arial" w:hAnsi="Arial" w:cs="Arial"/>
        </w:rPr>
        <w:t>a </w:t>
      </w:r>
      <w:r w:rsidR="00DF5F44">
        <w:rPr>
          <w:rFonts w:ascii="Arial" w:hAnsi="Arial" w:cs="Arial"/>
        </w:rPr>
        <w:t xml:space="preserve">ASPI </w:t>
      </w:r>
      <w:r w:rsidR="006D1D61">
        <w:rPr>
          <w:rFonts w:ascii="Arial" w:hAnsi="Arial" w:cs="Arial"/>
        </w:rPr>
        <w:t>j</w:t>
      </w:r>
      <w:r w:rsidR="00936F22">
        <w:rPr>
          <w:rFonts w:ascii="Arial" w:hAnsi="Arial" w:cs="Arial"/>
        </w:rPr>
        <w:t>sou</w:t>
      </w:r>
      <w:r w:rsidR="006D1D61">
        <w:rPr>
          <w:rFonts w:ascii="Arial" w:hAnsi="Arial" w:cs="Arial"/>
        </w:rPr>
        <w:t xml:space="preserve"> výhodou.</w:t>
      </w:r>
      <w:r w:rsidR="001165F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 w:rsidR="00936F22">
        <w:rPr>
          <w:rStyle w:val="Znakapoznpodarou"/>
          <w:rFonts w:ascii="Arial" w:hAnsi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C065A7">
        <w:rPr>
          <w:rFonts w:ascii="Arial" w:hAnsi="Arial" w:cs="Arial"/>
          <w:b/>
        </w:rPr>
        <w:t>20</w:t>
      </w:r>
      <w:r w:rsidR="00F14FC2">
        <w:rPr>
          <w:rFonts w:ascii="Arial" w:hAnsi="Arial" w:cs="Arial"/>
          <w:b/>
        </w:rPr>
        <w:t xml:space="preserve">. února </w:t>
      </w:r>
      <w:r w:rsidR="00170BC9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 xml:space="preserve">„Výběrové řízení na služební místo </w:t>
      </w:r>
      <w:r w:rsidR="00936F22">
        <w:rPr>
          <w:rFonts w:ascii="Arial" w:hAnsi="Arial" w:cs="Arial"/>
          <w:b/>
        </w:rPr>
        <w:t xml:space="preserve">vrchního ministerského rady </w:t>
      </w:r>
      <w:r w:rsidR="00936F22" w:rsidRPr="00725FC1">
        <w:rPr>
          <w:rFonts w:ascii="Arial" w:hAnsi="Arial" w:cs="Arial"/>
          <w:b/>
        </w:rPr>
        <w:t>v</w:t>
      </w:r>
      <w:r w:rsidR="00936F22">
        <w:rPr>
          <w:rFonts w:ascii="Arial" w:hAnsi="Arial" w:cs="Arial"/>
          <w:b/>
        </w:rPr>
        <w:t xml:space="preserve"> oddělení přezkumu rušení trvalých pobytů </w:t>
      </w:r>
      <w:r w:rsidR="00707A77">
        <w:rPr>
          <w:rFonts w:ascii="Arial" w:hAnsi="Arial" w:cs="Arial"/>
          <w:b/>
        </w:rPr>
        <w:t>odboru</w:t>
      </w:r>
      <w:r w:rsidR="009E629E">
        <w:rPr>
          <w:rFonts w:ascii="Arial" w:hAnsi="Arial" w:cs="Arial"/>
          <w:b/>
        </w:rPr>
        <w:t xml:space="preserve"> </w:t>
      </w:r>
      <w:r w:rsidR="00743994">
        <w:rPr>
          <w:rFonts w:ascii="Arial" w:hAnsi="Arial" w:cs="Arial"/>
          <w:b/>
        </w:rPr>
        <w:t>správního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ID</w:t>
      </w:r>
      <w:r w:rsidR="000D0AAC">
        <w:rPr>
          <w:rFonts w:ascii="Arial" w:hAnsi="Arial" w:cs="Arial"/>
          <w:b/>
        </w:rPr>
        <w:t> </w:t>
      </w:r>
      <w:r w:rsidR="00F5215E">
        <w:rPr>
          <w:rFonts w:ascii="Arial" w:hAnsi="Arial" w:cs="Arial"/>
          <w:b/>
        </w:rPr>
        <w:t>30338027</w:t>
      </w:r>
      <w:bookmarkStart w:id="0" w:name="_GoBack"/>
      <w:bookmarkEnd w:id="0"/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č.j.: MV-</w:t>
      </w:r>
      <w:r w:rsidR="00936F22">
        <w:rPr>
          <w:rFonts w:ascii="Arial" w:hAnsi="Arial" w:cs="Arial"/>
          <w:b/>
        </w:rPr>
        <w:t>13074</w:t>
      </w:r>
      <w:r w:rsidR="00B77E46" w:rsidRPr="00B77E46">
        <w:rPr>
          <w:rFonts w:ascii="Arial" w:hAnsi="Arial" w:cs="Arial"/>
          <w:b/>
        </w:rPr>
        <w:t>-2/SP-201</w:t>
      </w:r>
      <w:r w:rsidR="00F14FC2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D5479B" w:rsidRDefault="00D5479B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936F22">
        <w:rPr>
          <w:rFonts w:ascii="Arial" w:hAnsi="Arial" w:cs="Arial"/>
          <w:b/>
        </w:rPr>
        <w:t xml:space="preserve">vrchního ministerského rady </w:t>
      </w:r>
      <w:r w:rsidR="00936F22" w:rsidRPr="00725FC1">
        <w:rPr>
          <w:rFonts w:ascii="Arial" w:hAnsi="Arial" w:cs="Arial"/>
          <w:b/>
        </w:rPr>
        <w:t>v</w:t>
      </w:r>
      <w:r w:rsidR="00936F22">
        <w:rPr>
          <w:rFonts w:ascii="Arial" w:hAnsi="Arial" w:cs="Arial"/>
          <w:b/>
        </w:rPr>
        <w:t xml:space="preserve"> oddělení přezkumu rušení trvalých pobytů </w:t>
      </w:r>
      <w:r w:rsidR="00743994">
        <w:rPr>
          <w:rFonts w:ascii="Arial" w:hAnsi="Arial" w:cs="Arial"/>
          <w:b/>
        </w:rPr>
        <w:t xml:space="preserve">odboru správního </w:t>
      </w:r>
      <w:r w:rsidR="00707A77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e v souladu se</w:t>
      </w:r>
      <w:r w:rsidR="003F3A12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 xml:space="preserve"> zákonem může zúčastnit žadatel, který: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142C0B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6F67FE">
        <w:rPr>
          <w:rFonts w:ascii="Arial" w:hAnsi="Arial" w:cs="Arial"/>
          <w:b/>
        </w:rPr>
        <w:t>1) 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</w:t>
      </w:r>
      <w:r w:rsidR="00E26AD2">
        <w:rPr>
          <w:rFonts w:ascii="Arial" w:hAnsi="Arial" w:cs="Arial"/>
        </w:rPr>
        <w:t>, občanem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63432A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63432A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63432A" w:rsidRDefault="0040378C" w:rsidP="00936F22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Splnění tohoto předpokladu se podle § 26 odst. 1 věta druhá zákona dokládá výpisem z Rejstříku trestů, který nesmí být starší než 3 měsíce, </w:t>
      </w:r>
      <w:r>
        <w:rPr>
          <w:rFonts w:ascii="Arial" w:hAnsi="Arial" w:cs="Arial"/>
          <w:bCs/>
        </w:rPr>
        <w:t xml:space="preserve">resp. obdobným dokladem </w:t>
      </w:r>
    </w:p>
    <w:p w:rsidR="0063432A" w:rsidRDefault="0063432A" w:rsidP="00936F22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</w:p>
    <w:p w:rsidR="00936F22" w:rsidRPr="00936F22" w:rsidRDefault="0040378C" w:rsidP="00936F22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o bezúhonnosti, není-li žadatel státním občanem České republiky;</w:t>
      </w:r>
      <w:r w:rsidR="0063432A">
        <w:rPr>
          <w:rStyle w:val="Znakapoznpodarou"/>
          <w:rFonts w:ascii="Arial" w:hAnsi="Arial"/>
          <w:bCs/>
        </w:rPr>
        <w:footnoteReference w:id="4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vzdělání stanoveného zákonem pro toto služební místo [§ 25 odst. 1 písm. e) zákona], tj. </w:t>
      </w:r>
      <w:r w:rsidR="00DF5F44">
        <w:rPr>
          <w:rFonts w:ascii="Arial" w:hAnsi="Arial" w:cs="Arial"/>
        </w:rPr>
        <w:t>vysokoškolské vzdělání v magisterském studijním programu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DF5F44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>). Při</w:t>
      </w:r>
      <w:r w:rsidR="00142C0B">
        <w:rPr>
          <w:rFonts w:ascii="Arial" w:hAnsi="Arial" w:cs="Arial"/>
        </w:rPr>
        <w:t> </w:t>
      </w:r>
      <w:r>
        <w:rPr>
          <w:rFonts w:ascii="Arial" w:hAnsi="Arial" w:cs="Arial"/>
        </w:rPr>
        <w:t>podání žádosti lze podle § 26 odst. 2 zákona doložit pouze písemné čestné prohlášení o dosaženém vzdělání;</w:t>
      </w:r>
      <w:r w:rsidR="0063432A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63432A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6F67FE" w:rsidRDefault="006F67FE" w:rsidP="00DF7F4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>č. 36/2015, kterým se stanoví požadavky na služební a pracovní místa v Ministerstvu vnitra,</w:t>
      </w:r>
      <w:r w:rsidR="00170BC9">
        <w:rPr>
          <w:rFonts w:ascii="Arial" w:hAnsi="Arial" w:cs="Arial"/>
          <w:b/>
        </w:rPr>
        <w:t xml:space="preserve"> ve znění pozdějších předpisů</w:t>
      </w:r>
      <w:r>
        <w:rPr>
          <w:rFonts w:ascii="Arial" w:hAnsi="Arial" w:cs="Arial"/>
          <w:b/>
        </w:rPr>
        <w:t xml:space="preserve">; </w:t>
      </w:r>
    </w:p>
    <w:p w:rsidR="00F90F4E" w:rsidRDefault="00F90F4E" w:rsidP="00F90F4E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0D0AAC">
        <w:rPr>
          <w:rFonts w:ascii="Arial" w:hAnsi="Arial" w:cs="Arial"/>
        </w:rPr>
        <w:t>podle § 25 odst. 5 písm. b) zákona a výše uvedeného služebního předpisu způsobilost seznamovat se s utajovanými informacemi alespoň stupně utajení „</w:t>
      </w:r>
      <w:r w:rsidRPr="0040378C">
        <w:rPr>
          <w:rFonts w:ascii="Arial" w:hAnsi="Arial" w:cs="Arial"/>
          <w:b/>
        </w:rPr>
        <w:t>Vyhrazené</w:t>
      </w:r>
      <w:r w:rsidRPr="000D0AAC">
        <w:rPr>
          <w:rFonts w:ascii="Arial" w:hAnsi="Arial" w:cs="Arial"/>
        </w:rPr>
        <w:t xml:space="preserve">“ v souladu se zákonem č. 412/2005 Sb., o ochraně utajovaných informací </w:t>
      </w:r>
      <w:r w:rsidRPr="000D0AAC">
        <w:rPr>
          <w:rFonts w:ascii="Arial" w:hAnsi="Arial" w:cs="Arial"/>
        </w:rPr>
        <w:br/>
        <w:t>a o bezpečnostní způsobilosti, ve znění pozdějších předpisů;</w:t>
      </w:r>
    </w:p>
    <w:p w:rsidR="00707A77" w:rsidRPr="00936F22" w:rsidRDefault="00AE4AF1" w:rsidP="00936F22">
      <w:pPr>
        <w:pStyle w:val="Textpoznpodarou"/>
        <w:spacing w:after="0"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0D0AAC">
        <w:rPr>
          <w:rFonts w:ascii="Arial" w:hAnsi="Arial" w:cs="Arial"/>
          <w:sz w:val="22"/>
          <w:szCs w:val="22"/>
        </w:rPr>
        <w:t xml:space="preserve">Splnění tohoto požadavku se dokládá úředně ověřenou kopií platného oznámení </w:t>
      </w:r>
      <w:r w:rsidRPr="000D0AAC">
        <w:rPr>
          <w:rFonts w:ascii="Arial" w:hAnsi="Arial" w:cs="Arial"/>
          <w:sz w:val="22"/>
          <w:szCs w:val="22"/>
        </w:rPr>
        <w:br/>
        <w:t xml:space="preserve">o splnění podmínek pro přístup k utajované informaci stupně utajení „Vyhrazené“. V případě, že uchazeč nedisponuje příslušným oznámením a zároveň jeho žádost </w:t>
      </w:r>
      <w:r w:rsidR="00743994" w:rsidRPr="000D0AAC">
        <w:rPr>
          <w:rFonts w:ascii="Arial" w:hAnsi="Arial" w:cs="Arial"/>
          <w:sz w:val="22"/>
          <w:szCs w:val="22"/>
        </w:rPr>
        <w:t>nebude vyřazena z jiných důvodů postupem podle § 27 odst. zákona o státní službě, lze tento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>požadavek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 splnit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>dokladem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 o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podání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>žádosti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 o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>vydání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 oznámení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 před</w:t>
      </w:r>
      <w:r w:rsidR="00936F22">
        <w:rPr>
          <w:rFonts w:ascii="Arial" w:hAnsi="Arial" w:cs="Arial"/>
          <w:sz w:val="22"/>
          <w:szCs w:val="22"/>
        </w:rPr>
        <w:t xml:space="preserve"> </w:t>
      </w:r>
      <w:r w:rsidR="009430E7" w:rsidRPr="000D0AAC">
        <w:rPr>
          <w:rFonts w:ascii="Arial" w:hAnsi="Arial" w:cs="Arial"/>
          <w:sz w:val="22"/>
          <w:szCs w:val="22"/>
        </w:rPr>
        <w:lastRenderedPageBreak/>
        <w:t>vydáním rozhodnutí o zařazení na služební místo. K podání žádosti o vydání oznámení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>bude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konkrétní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žadatel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vyzván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>služebním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orgánem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>až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poté,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>co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o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něm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bude jako</w:t>
      </w:r>
      <w:r w:rsidR="00936F22">
        <w:rPr>
          <w:rFonts w:ascii="Arial" w:hAnsi="Arial" w:cs="Arial"/>
          <w:sz w:val="22"/>
          <w:szCs w:val="22"/>
        </w:rPr>
        <w:t xml:space="preserve"> </w:t>
      </w:r>
      <w:r w:rsidRPr="00936F22">
        <w:rPr>
          <w:rFonts w:ascii="Arial" w:hAnsi="Arial" w:cs="Arial"/>
          <w:sz w:val="22"/>
          <w:szCs w:val="22"/>
        </w:rPr>
        <w:t>o nejvhodnějším uchazeči uzavřena dohoda mezi bezprostředně</w:t>
      </w:r>
      <w:r w:rsidR="00CB57AA" w:rsidRPr="00936F22">
        <w:rPr>
          <w:rFonts w:ascii="Arial" w:hAnsi="Arial" w:cs="Arial"/>
          <w:sz w:val="22"/>
          <w:szCs w:val="22"/>
        </w:rPr>
        <w:t xml:space="preserve"> nadřízeným </w:t>
      </w:r>
      <w:r w:rsidR="00707A77" w:rsidRPr="00936F22">
        <w:rPr>
          <w:rFonts w:ascii="Arial" w:hAnsi="Arial" w:cs="Arial"/>
          <w:sz w:val="22"/>
          <w:szCs w:val="22"/>
        </w:rPr>
        <w:t>a služebním orgánem, ale ještě předtím, než bude vydáno rozhodnutí o přijetí do služebního poměru a zařazení na služební místo.</w:t>
      </w:r>
    </w:p>
    <w:p w:rsidR="00707A77" w:rsidRPr="00936F22" w:rsidRDefault="00707A77" w:rsidP="00DA60B3">
      <w:pPr>
        <w:pStyle w:val="Textpoznpodarou"/>
        <w:spacing w:after="0"/>
        <w:rPr>
          <w:rFonts w:ascii="Arial" w:hAnsi="Arial" w:cs="Arial"/>
          <w:sz w:val="22"/>
          <w:szCs w:val="22"/>
        </w:rPr>
      </w:pPr>
    </w:p>
    <w:p w:rsidR="00707A77" w:rsidRDefault="00707A7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40378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3432A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40378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40378C" w:rsidRDefault="0040378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CB57AA" w:rsidRDefault="00CB57AA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CB57AA" w:rsidRDefault="00CB57AA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40378C" w:rsidRDefault="0040378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0D0AAC">
        <w:rPr>
          <w:rFonts w:ascii="Arial" w:hAnsi="Arial" w:cs="Arial"/>
          <w:b/>
        </w:rPr>
        <w:t>Bližší informace poskytne:</w:t>
      </w:r>
    </w:p>
    <w:p w:rsidR="000D0AAC" w:rsidRPr="000D0AAC" w:rsidRDefault="000D0AA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806C7F" w:rsidRPr="00AC4916" w:rsidRDefault="009430E7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Drábová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9430E7">
        <w:rPr>
          <w:rFonts w:ascii="Arial" w:hAnsi="Arial" w:cs="Arial"/>
        </w:rPr>
        <w:t> 849 349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9430E7">
        <w:rPr>
          <w:rFonts w:ascii="Arial" w:hAnsi="Arial" w:cs="Arial"/>
        </w:rPr>
        <w:t>alexandra.drabova</w:t>
      </w:r>
      <w:r>
        <w:rPr>
          <w:rFonts w:ascii="Arial" w:hAnsi="Arial" w:cs="Arial"/>
        </w:rPr>
        <w:t>@mvcr.cz</w:t>
      </w:r>
    </w:p>
    <w:p w:rsidR="00CB57AA" w:rsidRDefault="00CB57AA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F67FE" w:rsidRPr="000D0A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0D0A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0D0AAC" w:rsidRDefault="000D0AAC" w:rsidP="00F05909">
      <w:pPr>
        <w:pStyle w:val="Bezmezer"/>
        <w:rPr>
          <w:rFonts w:ascii="Arial" w:hAnsi="Arial" w:cs="Arial"/>
        </w:rPr>
      </w:pPr>
    </w:p>
    <w:p w:rsidR="000D0AAC" w:rsidRDefault="000D0AAC" w:rsidP="00F05909">
      <w:pPr>
        <w:pStyle w:val="Bezmezer"/>
        <w:rPr>
          <w:rFonts w:ascii="Arial" w:hAnsi="Arial" w:cs="Arial"/>
        </w:rPr>
      </w:pPr>
    </w:p>
    <w:p w:rsidR="000D0AAC" w:rsidRDefault="000D0AAC" w:rsidP="00F05909">
      <w:pPr>
        <w:pStyle w:val="Bezmezer"/>
        <w:rPr>
          <w:rFonts w:ascii="Arial" w:hAnsi="Arial" w:cs="Arial"/>
        </w:rPr>
      </w:pPr>
    </w:p>
    <w:p w:rsidR="000D0AAC" w:rsidRDefault="000D0AAC" w:rsidP="00F05909">
      <w:pPr>
        <w:pStyle w:val="Bezmezer"/>
        <w:rPr>
          <w:rFonts w:ascii="Arial" w:hAnsi="Arial" w:cs="Arial"/>
        </w:rPr>
      </w:pPr>
    </w:p>
    <w:p w:rsidR="0040378C" w:rsidRDefault="0040378C" w:rsidP="00F05909">
      <w:pPr>
        <w:pStyle w:val="Bezmezer"/>
        <w:rPr>
          <w:rFonts w:ascii="Arial" w:hAnsi="Arial" w:cs="Arial"/>
        </w:rPr>
      </w:pPr>
    </w:p>
    <w:p w:rsidR="009430E7" w:rsidRDefault="009430E7" w:rsidP="00F05909">
      <w:pPr>
        <w:pStyle w:val="Bezmezer"/>
        <w:rPr>
          <w:rFonts w:ascii="Arial" w:hAnsi="Arial" w:cs="Arial"/>
        </w:rPr>
      </w:pPr>
    </w:p>
    <w:p w:rsidR="009430E7" w:rsidRDefault="009430E7" w:rsidP="00F05909">
      <w:pPr>
        <w:pStyle w:val="Bezmezer"/>
        <w:rPr>
          <w:rFonts w:ascii="Arial" w:hAnsi="Arial" w:cs="Arial"/>
        </w:rPr>
      </w:pPr>
    </w:p>
    <w:p w:rsidR="0063432A" w:rsidRDefault="0063432A" w:rsidP="00F05909">
      <w:pPr>
        <w:pStyle w:val="Bezmezer"/>
        <w:rPr>
          <w:rFonts w:ascii="Arial" w:hAnsi="Arial" w:cs="Arial"/>
        </w:rPr>
      </w:pPr>
    </w:p>
    <w:p w:rsidR="009430E7" w:rsidRDefault="009430E7" w:rsidP="00F05909">
      <w:pPr>
        <w:pStyle w:val="Bezmezer"/>
        <w:rPr>
          <w:rFonts w:ascii="Arial" w:hAnsi="Arial" w:cs="Arial"/>
        </w:rPr>
      </w:pPr>
    </w:p>
    <w:p w:rsidR="009430E7" w:rsidRDefault="009430E7" w:rsidP="00F05909">
      <w:pPr>
        <w:pStyle w:val="Bezmezer"/>
        <w:rPr>
          <w:rFonts w:ascii="Arial" w:hAnsi="Arial" w:cs="Arial"/>
        </w:rPr>
      </w:pPr>
    </w:p>
    <w:p w:rsidR="009430E7" w:rsidRDefault="009430E7" w:rsidP="00F05909">
      <w:pPr>
        <w:pStyle w:val="Bezmezer"/>
        <w:rPr>
          <w:rFonts w:ascii="Arial" w:hAnsi="Arial" w:cs="Arial"/>
        </w:rPr>
      </w:pPr>
    </w:p>
    <w:p w:rsidR="009430E7" w:rsidRDefault="009430E7" w:rsidP="00F05909">
      <w:pPr>
        <w:pStyle w:val="Bezmezer"/>
        <w:rPr>
          <w:rFonts w:ascii="Arial" w:hAnsi="Arial" w:cs="Arial"/>
        </w:rPr>
      </w:pPr>
    </w:p>
    <w:p w:rsidR="009430E7" w:rsidRDefault="009430E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609" w:rsidRDefault="005F4609" w:rsidP="004E6D6E">
      <w:pPr>
        <w:spacing w:after="0" w:line="240" w:lineRule="auto"/>
      </w:pPr>
      <w:r>
        <w:separator/>
      </w:r>
    </w:p>
  </w:endnote>
  <w:endnote w:type="continuationSeparator" w:id="0">
    <w:p w:rsidR="005F4609" w:rsidRDefault="005F4609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609" w:rsidRDefault="005F4609" w:rsidP="004E6D6E">
      <w:pPr>
        <w:spacing w:after="0" w:line="240" w:lineRule="auto"/>
      </w:pPr>
      <w:r>
        <w:separator/>
      </w:r>
    </w:p>
  </w:footnote>
  <w:footnote w:type="continuationSeparator" w:id="0">
    <w:p w:rsidR="005F4609" w:rsidRDefault="005F4609" w:rsidP="004E6D6E">
      <w:pPr>
        <w:spacing w:after="0" w:line="240" w:lineRule="auto"/>
      </w:pPr>
      <w:r>
        <w:continuationSeparator/>
      </w:r>
    </w:p>
  </w:footnote>
  <w:footnote w:id="1">
    <w:p w:rsidR="00936F22" w:rsidRDefault="00936F2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</w:footnote>
  <w:footnote w:id="2">
    <w:p w:rsidR="0063432A" w:rsidRDefault="0063432A" w:rsidP="0063432A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63432A" w:rsidRDefault="0063432A" w:rsidP="0063432A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63432A" w:rsidRDefault="0063432A" w:rsidP="0063432A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63432A" w:rsidRDefault="0063432A" w:rsidP="0063432A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63432A" w:rsidRDefault="0063432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63432A" w:rsidRDefault="0063432A" w:rsidP="0063432A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31F93"/>
    <w:rsid w:val="00055013"/>
    <w:rsid w:val="00072F71"/>
    <w:rsid w:val="00094F27"/>
    <w:rsid w:val="00095283"/>
    <w:rsid w:val="000C5743"/>
    <w:rsid w:val="000D0AAC"/>
    <w:rsid w:val="000D39F8"/>
    <w:rsid w:val="000F1AB9"/>
    <w:rsid w:val="000F363D"/>
    <w:rsid w:val="001165F9"/>
    <w:rsid w:val="001275F4"/>
    <w:rsid w:val="00140133"/>
    <w:rsid w:val="0014163E"/>
    <w:rsid w:val="00142C0B"/>
    <w:rsid w:val="0014420B"/>
    <w:rsid w:val="0015463D"/>
    <w:rsid w:val="00167E0E"/>
    <w:rsid w:val="001706FB"/>
    <w:rsid w:val="00170BC9"/>
    <w:rsid w:val="001815A5"/>
    <w:rsid w:val="00194F04"/>
    <w:rsid w:val="001A36BE"/>
    <w:rsid w:val="001C3894"/>
    <w:rsid w:val="001D7B69"/>
    <w:rsid w:val="001E0A28"/>
    <w:rsid w:val="001E2D9A"/>
    <w:rsid w:val="001F7961"/>
    <w:rsid w:val="00207D01"/>
    <w:rsid w:val="00230DA3"/>
    <w:rsid w:val="00234DA3"/>
    <w:rsid w:val="0024111F"/>
    <w:rsid w:val="00247FA8"/>
    <w:rsid w:val="00265DF8"/>
    <w:rsid w:val="00280C74"/>
    <w:rsid w:val="00291A41"/>
    <w:rsid w:val="002B6DF5"/>
    <w:rsid w:val="002C73D3"/>
    <w:rsid w:val="002D29F6"/>
    <w:rsid w:val="002D53AF"/>
    <w:rsid w:val="00315E23"/>
    <w:rsid w:val="0033183D"/>
    <w:rsid w:val="00356588"/>
    <w:rsid w:val="00365D22"/>
    <w:rsid w:val="00382F37"/>
    <w:rsid w:val="003B23E2"/>
    <w:rsid w:val="003B6251"/>
    <w:rsid w:val="003C4AB8"/>
    <w:rsid w:val="003E41DD"/>
    <w:rsid w:val="003F3A12"/>
    <w:rsid w:val="003F41A4"/>
    <w:rsid w:val="0040378C"/>
    <w:rsid w:val="004169C8"/>
    <w:rsid w:val="00427691"/>
    <w:rsid w:val="00433B8A"/>
    <w:rsid w:val="00453F61"/>
    <w:rsid w:val="004917CB"/>
    <w:rsid w:val="004A3C29"/>
    <w:rsid w:val="004B4B68"/>
    <w:rsid w:val="004C1734"/>
    <w:rsid w:val="004E6D6E"/>
    <w:rsid w:val="004F2FA0"/>
    <w:rsid w:val="005138FD"/>
    <w:rsid w:val="00513FA4"/>
    <w:rsid w:val="00514CA1"/>
    <w:rsid w:val="00515E8C"/>
    <w:rsid w:val="005230C1"/>
    <w:rsid w:val="00526747"/>
    <w:rsid w:val="005428F9"/>
    <w:rsid w:val="00590799"/>
    <w:rsid w:val="00593DD9"/>
    <w:rsid w:val="005A5627"/>
    <w:rsid w:val="005B551D"/>
    <w:rsid w:val="005D7DED"/>
    <w:rsid w:val="005F4609"/>
    <w:rsid w:val="00612699"/>
    <w:rsid w:val="006341B8"/>
    <w:rsid w:val="0063432A"/>
    <w:rsid w:val="00660788"/>
    <w:rsid w:val="00672A26"/>
    <w:rsid w:val="0069196A"/>
    <w:rsid w:val="00697D85"/>
    <w:rsid w:val="006B2848"/>
    <w:rsid w:val="006B38AF"/>
    <w:rsid w:val="006C4492"/>
    <w:rsid w:val="006D1D61"/>
    <w:rsid w:val="006F4DC3"/>
    <w:rsid w:val="006F67FE"/>
    <w:rsid w:val="00707A77"/>
    <w:rsid w:val="00714D20"/>
    <w:rsid w:val="00725FC1"/>
    <w:rsid w:val="00743994"/>
    <w:rsid w:val="007442D6"/>
    <w:rsid w:val="0077115A"/>
    <w:rsid w:val="00776F91"/>
    <w:rsid w:val="00794739"/>
    <w:rsid w:val="007B24F3"/>
    <w:rsid w:val="007F0111"/>
    <w:rsid w:val="00806C7F"/>
    <w:rsid w:val="008133BB"/>
    <w:rsid w:val="00823E94"/>
    <w:rsid w:val="00824868"/>
    <w:rsid w:val="008436B9"/>
    <w:rsid w:val="0084450B"/>
    <w:rsid w:val="008451C7"/>
    <w:rsid w:val="0084627E"/>
    <w:rsid w:val="00867CAD"/>
    <w:rsid w:val="008B45F4"/>
    <w:rsid w:val="008B53E2"/>
    <w:rsid w:val="008D4F70"/>
    <w:rsid w:val="008E15DA"/>
    <w:rsid w:val="008E362B"/>
    <w:rsid w:val="008F2107"/>
    <w:rsid w:val="00901181"/>
    <w:rsid w:val="009067FB"/>
    <w:rsid w:val="00914A78"/>
    <w:rsid w:val="00925B7F"/>
    <w:rsid w:val="00936685"/>
    <w:rsid w:val="00936F22"/>
    <w:rsid w:val="009430E7"/>
    <w:rsid w:val="009454C2"/>
    <w:rsid w:val="00962D95"/>
    <w:rsid w:val="0098730B"/>
    <w:rsid w:val="00991EF5"/>
    <w:rsid w:val="009977E4"/>
    <w:rsid w:val="00997DC6"/>
    <w:rsid w:val="009A7C5B"/>
    <w:rsid w:val="009E629E"/>
    <w:rsid w:val="009E63A7"/>
    <w:rsid w:val="00A14383"/>
    <w:rsid w:val="00A5333F"/>
    <w:rsid w:val="00A72314"/>
    <w:rsid w:val="00AA162E"/>
    <w:rsid w:val="00AA36B6"/>
    <w:rsid w:val="00AC4916"/>
    <w:rsid w:val="00AE4AF1"/>
    <w:rsid w:val="00B21D93"/>
    <w:rsid w:val="00B54265"/>
    <w:rsid w:val="00B77E46"/>
    <w:rsid w:val="00BC0544"/>
    <w:rsid w:val="00BC2B76"/>
    <w:rsid w:val="00BC552A"/>
    <w:rsid w:val="00BE4FC2"/>
    <w:rsid w:val="00BE65E5"/>
    <w:rsid w:val="00BF4C85"/>
    <w:rsid w:val="00C0277A"/>
    <w:rsid w:val="00C065A7"/>
    <w:rsid w:val="00C36297"/>
    <w:rsid w:val="00C52D0C"/>
    <w:rsid w:val="00C9124C"/>
    <w:rsid w:val="00CA1532"/>
    <w:rsid w:val="00CB57AA"/>
    <w:rsid w:val="00CC014C"/>
    <w:rsid w:val="00CD623F"/>
    <w:rsid w:val="00D01B51"/>
    <w:rsid w:val="00D11200"/>
    <w:rsid w:val="00D11CA8"/>
    <w:rsid w:val="00D41A15"/>
    <w:rsid w:val="00D5479B"/>
    <w:rsid w:val="00D63B24"/>
    <w:rsid w:val="00D734E0"/>
    <w:rsid w:val="00D9380C"/>
    <w:rsid w:val="00D95379"/>
    <w:rsid w:val="00DA60B3"/>
    <w:rsid w:val="00DA67E9"/>
    <w:rsid w:val="00DB405E"/>
    <w:rsid w:val="00DD47F4"/>
    <w:rsid w:val="00DE35C3"/>
    <w:rsid w:val="00DF5F44"/>
    <w:rsid w:val="00DF7F48"/>
    <w:rsid w:val="00E11C77"/>
    <w:rsid w:val="00E12075"/>
    <w:rsid w:val="00E14B2D"/>
    <w:rsid w:val="00E20141"/>
    <w:rsid w:val="00E26AD2"/>
    <w:rsid w:val="00E334CC"/>
    <w:rsid w:val="00E374D4"/>
    <w:rsid w:val="00E44A73"/>
    <w:rsid w:val="00E735E5"/>
    <w:rsid w:val="00E809C9"/>
    <w:rsid w:val="00EC01DC"/>
    <w:rsid w:val="00F05909"/>
    <w:rsid w:val="00F122D0"/>
    <w:rsid w:val="00F14FC2"/>
    <w:rsid w:val="00F22E72"/>
    <w:rsid w:val="00F2349D"/>
    <w:rsid w:val="00F37A01"/>
    <w:rsid w:val="00F50863"/>
    <w:rsid w:val="00F513AD"/>
    <w:rsid w:val="00F5215E"/>
    <w:rsid w:val="00F56D77"/>
    <w:rsid w:val="00F60E4A"/>
    <w:rsid w:val="00F63128"/>
    <w:rsid w:val="00F6458A"/>
    <w:rsid w:val="00F74F2E"/>
    <w:rsid w:val="00F90F4E"/>
    <w:rsid w:val="00FA0A7F"/>
    <w:rsid w:val="00FA0D10"/>
    <w:rsid w:val="00FA400F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79406-1869-4DC3-92CB-28BEC8EC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1040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19</cp:revision>
  <cp:lastPrinted>2016-01-19T07:56:00Z</cp:lastPrinted>
  <dcterms:created xsi:type="dcterms:W3CDTF">2015-11-26T06:49:00Z</dcterms:created>
  <dcterms:modified xsi:type="dcterms:W3CDTF">2016-01-28T06:41:00Z</dcterms:modified>
</cp:coreProperties>
</file>