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072BD2">
        <w:rPr>
          <w:rFonts w:ascii="Arial" w:hAnsi="Arial" w:cs="Arial"/>
          <w:b/>
          <w:sz w:val="24"/>
          <w:szCs w:val="24"/>
        </w:rPr>
        <w:t xml:space="preserve"> oddělení </w:t>
      </w:r>
      <w:r w:rsidR="00B70469">
        <w:rPr>
          <w:rFonts w:ascii="Arial" w:hAnsi="Arial" w:cs="Arial"/>
          <w:b/>
          <w:sz w:val="24"/>
          <w:szCs w:val="24"/>
        </w:rPr>
        <w:t>komunikací</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1689">
        <w:rPr>
          <w:rFonts w:ascii="Arial" w:hAnsi="Arial" w:cs="Arial"/>
        </w:rPr>
        <w:t>1</w:t>
      </w:r>
      <w:r w:rsidR="00A74708">
        <w:rPr>
          <w:rFonts w:ascii="Arial" w:hAnsi="Arial" w:cs="Arial"/>
        </w:rPr>
        <w:t>8</w:t>
      </w:r>
      <w:r w:rsidR="00B70469">
        <w:rPr>
          <w:rFonts w:ascii="Arial" w:hAnsi="Arial" w:cs="Arial"/>
        </w:rPr>
        <w:t>5354</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420A58">
        <w:rPr>
          <w:rFonts w:ascii="Arial" w:hAnsi="Arial" w:cs="Arial"/>
        </w:rPr>
        <w:t xml:space="preserve">20. ledna </w:t>
      </w:r>
      <w:r w:rsidR="00B7046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F751CB">
        <w:rPr>
          <w:rFonts w:ascii="Arial" w:hAnsi="Arial" w:cs="Arial"/>
          <w:b/>
        </w:rPr>
        <w:t> </w:t>
      </w:r>
      <w:r w:rsidR="00BC4CB5" w:rsidRPr="00BC4CB5">
        <w:rPr>
          <w:rFonts w:ascii="Arial" w:hAnsi="Arial" w:cs="Arial"/>
          <w:b/>
        </w:rPr>
        <w:t>oddělení</w:t>
      </w:r>
      <w:r w:rsidR="00F751CB">
        <w:rPr>
          <w:rFonts w:ascii="Arial" w:hAnsi="Arial" w:cs="Arial"/>
          <w:b/>
        </w:rPr>
        <w:t xml:space="preserve"> </w:t>
      </w:r>
      <w:r w:rsidR="00B70469">
        <w:rPr>
          <w:rFonts w:ascii="Arial" w:hAnsi="Arial" w:cs="Arial"/>
          <w:b/>
        </w:rPr>
        <w:t>komunikací</w:t>
      </w:r>
      <w:r w:rsidR="00F61C5B">
        <w:rPr>
          <w:rFonts w:ascii="Arial" w:hAnsi="Arial" w:cs="Arial"/>
          <w:b/>
        </w:rPr>
        <w:t xml:space="preserve">, </w:t>
      </w:r>
      <w:r w:rsidRPr="003F4BE2">
        <w:rPr>
          <w:rFonts w:ascii="Arial" w:hAnsi="Arial" w:cs="Arial"/>
          <w:b/>
        </w:rPr>
        <w:t>ID</w:t>
      </w:r>
      <w:r w:rsidR="00CA35D8">
        <w:rPr>
          <w:rFonts w:ascii="Arial" w:hAnsi="Arial" w:cs="Arial"/>
          <w:b/>
        </w:rPr>
        <w:t xml:space="preserve"> 3035</w:t>
      </w:r>
      <w:r w:rsidR="00B70469">
        <w:rPr>
          <w:rFonts w:ascii="Arial" w:hAnsi="Arial" w:cs="Arial"/>
          <w:b/>
        </w:rPr>
        <w:t>2179</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072BD2" w:rsidP="00F61C5B">
      <w:pPr>
        <w:pStyle w:val="Odstavecseseznamem"/>
        <w:numPr>
          <w:ilvl w:val="0"/>
          <w:numId w:val="3"/>
        </w:numPr>
        <w:spacing w:after="120" w:line="360" w:lineRule="auto"/>
        <w:jc w:val="both"/>
        <w:rPr>
          <w:rFonts w:ascii="Arial" w:hAnsi="Arial" w:cs="Arial"/>
        </w:rPr>
      </w:pPr>
      <w:r>
        <w:rPr>
          <w:rFonts w:ascii="Arial" w:hAnsi="Arial" w:cs="Arial"/>
          <w:i/>
        </w:rPr>
        <w:t>3</w:t>
      </w:r>
      <w:r w:rsidR="00B70469">
        <w:rPr>
          <w:rFonts w:ascii="Arial" w:hAnsi="Arial" w:cs="Arial"/>
          <w:i/>
        </w:rPr>
        <w:t>6</w:t>
      </w:r>
      <w:r>
        <w:rPr>
          <w:rFonts w:ascii="Arial" w:hAnsi="Arial" w:cs="Arial"/>
          <w:i/>
        </w:rPr>
        <w:t>.</w:t>
      </w:r>
      <w:r w:rsidR="0061071F">
        <w:rPr>
          <w:rFonts w:ascii="Arial" w:hAnsi="Arial" w:cs="Arial"/>
          <w:i/>
        </w:rPr>
        <w:t xml:space="preserve"> </w:t>
      </w:r>
      <w:r w:rsidR="00B70469">
        <w:rPr>
          <w:rFonts w:ascii="Arial" w:hAnsi="Arial" w:cs="Arial"/>
          <w:i/>
        </w:rPr>
        <w:t>Informační a komunikační technologie</w:t>
      </w:r>
      <w:r>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8D3223" w:rsidRDefault="008D3223" w:rsidP="008D3223">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 xml:space="preserve">na dobu </w:t>
      </w:r>
      <w:r w:rsidR="00B70469">
        <w:rPr>
          <w:rFonts w:ascii="Arial" w:hAnsi="Arial" w:cs="Arial"/>
          <w:b/>
        </w:rPr>
        <w:t>ne</w:t>
      </w:r>
      <w:r>
        <w:rPr>
          <w:rFonts w:ascii="Arial" w:hAnsi="Arial" w:cs="Arial"/>
          <w:b/>
        </w:rPr>
        <w:t>určitou</w:t>
      </w:r>
      <w:r w:rsidR="00B7046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A80E99">
        <w:rPr>
          <w:rFonts w:ascii="Arial" w:hAnsi="Arial" w:cs="Arial"/>
          <w:b/>
          <w:i/>
        </w:rPr>
        <w:t xml:space="preserve">březen </w:t>
      </w:r>
      <w:r w:rsidR="00F61C5B">
        <w:rPr>
          <w:rFonts w:ascii="Arial" w:hAnsi="Arial" w:cs="Arial"/>
          <w:b/>
          <w:i/>
        </w:rPr>
        <w:t xml:space="preserve"> </w:t>
      </w:r>
      <w:r w:rsidRPr="005D7DED">
        <w:rPr>
          <w:rFonts w:ascii="Arial" w:hAnsi="Arial" w:cs="Arial"/>
          <w:b/>
          <w:i/>
        </w:rPr>
        <w:t>201</w:t>
      </w:r>
      <w:r w:rsidR="00A6668D">
        <w:rPr>
          <w:rFonts w:ascii="Arial" w:hAnsi="Arial" w:cs="Arial"/>
          <w:b/>
          <w:i/>
        </w:rPr>
        <w:t>6</w:t>
      </w:r>
      <w:proofErr w:type="gramEnd"/>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ED0E19" w:rsidRPr="00072BD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B70469">
        <w:rPr>
          <w:rFonts w:ascii="Arial" w:hAnsi="Arial" w:cs="Arial"/>
        </w:rPr>
        <w:t xml:space="preserve"> koncepční řešení resortních komunikačních sítí s celostátním nasazením včetně interface na jiné celostátní a světové systémy</w:t>
      </w:r>
      <w:r w:rsidR="00D714D3">
        <w:rPr>
          <w:rFonts w:ascii="Arial" w:hAnsi="Arial" w:cs="Arial"/>
        </w:rPr>
        <w:t>. Doložitelná praxe v oboru komunikační technika</w:t>
      </w:r>
      <w:r w:rsidR="00C53D78">
        <w:rPr>
          <w:rFonts w:ascii="Arial" w:hAnsi="Arial" w:cs="Arial"/>
        </w:rPr>
        <w:t>,</w:t>
      </w:r>
      <w:r w:rsidR="00D714D3">
        <w:rPr>
          <w:rFonts w:ascii="Arial" w:hAnsi="Arial" w:cs="Arial"/>
        </w:rPr>
        <w:t xml:space="preserve"> telekomunikace </w:t>
      </w:r>
      <w:r w:rsidR="00C53D78">
        <w:rPr>
          <w:rFonts w:ascii="Arial" w:hAnsi="Arial" w:cs="Arial"/>
        </w:rPr>
        <w:t>nebo</w:t>
      </w:r>
      <w:r w:rsidR="00D714D3">
        <w:rPr>
          <w:rFonts w:ascii="Arial" w:hAnsi="Arial" w:cs="Arial"/>
        </w:rPr>
        <w:t xml:space="preserve"> radiotechnika je vítána a </w:t>
      </w:r>
      <w:r w:rsidR="0061071F">
        <w:rPr>
          <w:rFonts w:ascii="Arial" w:hAnsi="Arial" w:cs="Arial"/>
        </w:rPr>
        <w:t>pokročilá znalost MS OFFICE j</w:t>
      </w:r>
      <w:r w:rsidR="00D714D3">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80E99">
        <w:rPr>
          <w:rFonts w:ascii="Arial" w:hAnsi="Arial" w:cs="Arial"/>
          <w:b/>
        </w:rPr>
        <w:t>5</w:t>
      </w:r>
      <w:bookmarkStart w:id="0" w:name="_GoBack"/>
      <w:bookmarkEnd w:id="0"/>
      <w:r w:rsidR="00420A58">
        <w:rPr>
          <w:rFonts w:ascii="Arial" w:hAnsi="Arial" w:cs="Arial"/>
          <w:b/>
        </w:rPr>
        <w:t xml:space="preserve">. února </w:t>
      </w:r>
      <w:r w:rsidR="00F751CB">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4A5934" w:rsidRPr="00BC4CB5">
        <w:rPr>
          <w:rFonts w:ascii="Arial" w:hAnsi="Arial" w:cs="Arial"/>
          <w:b/>
        </w:rPr>
        <w:t>oddělení</w:t>
      </w:r>
      <w:r w:rsidR="00CA35D8">
        <w:rPr>
          <w:rFonts w:ascii="Arial" w:hAnsi="Arial" w:cs="Arial"/>
          <w:b/>
        </w:rPr>
        <w:t xml:space="preserve"> </w:t>
      </w:r>
      <w:r w:rsidR="00B70469">
        <w:rPr>
          <w:rFonts w:ascii="Arial" w:hAnsi="Arial" w:cs="Arial"/>
          <w:b/>
        </w:rPr>
        <w:t xml:space="preserve">komunikací </w:t>
      </w:r>
      <w:r w:rsidR="00CA35D8">
        <w:rPr>
          <w:rFonts w:ascii="Arial" w:hAnsi="Arial" w:cs="Arial"/>
          <w:b/>
        </w:rPr>
        <w:t>odboru</w:t>
      </w:r>
      <w:r w:rsidR="0061071F">
        <w:rPr>
          <w:rFonts w:ascii="Arial" w:hAnsi="Arial" w:cs="Arial"/>
          <w:b/>
        </w:rPr>
        <w:t xml:space="preserve"> </w:t>
      </w:r>
      <w:r w:rsidR="00B70469">
        <w:rPr>
          <w:rFonts w:ascii="Arial" w:hAnsi="Arial" w:cs="Arial"/>
          <w:b/>
        </w:rPr>
        <w:t>provozu informačních technologií a komunikací</w:t>
      </w:r>
      <w:r w:rsidR="000273B5">
        <w:rPr>
          <w:rFonts w:ascii="Arial" w:hAnsi="Arial" w:cs="Arial"/>
          <w:b/>
        </w:rPr>
        <w:t xml:space="preserve">, </w:t>
      </w:r>
      <w:r w:rsidR="000273B5" w:rsidRPr="003F4BE2">
        <w:rPr>
          <w:rFonts w:ascii="Arial" w:hAnsi="Arial" w:cs="Arial"/>
          <w:b/>
        </w:rPr>
        <w:t>ID</w:t>
      </w:r>
      <w:r w:rsidR="00D714D3">
        <w:rPr>
          <w:rFonts w:ascii="Arial" w:hAnsi="Arial" w:cs="Arial"/>
          <w:b/>
        </w:rPr>
        <w:t> </w:t>
      </w:r>
      <w:r w:rsidR="00B70469">
        <w:rPr>
          <w:rFonts w:ascii="Arial" w:hAnsi="Arial" w:cs="Arial"/>
          <w:b/>
        </w:rPr>
        <w:t>30352179</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CA35D8">
        <w:rPr>
          <w:rFonts w:ascii="Arial" w:hAnsi="Arial" w:cs="Arial"/>
          <w:b/>
        </w:rPr>
        <w:t>1</w:t>
      </w:r>
      <w:r w:rsidR="00D714D3">
        <w:rPr>
          <w:rFonts w:ascii="Arial" w:hAnsi="Arial" w:cs="Arial"/>
          <w:b/>
        </w:rPr>
        <w:t>85354</w:t>
      </w:r>
      <w:r w:rsidR="00384DA2" w:rsidRPr="00384DA2">
        <w:rPr>
          <w:rFonts w:ascii="Arial" w:hAnsi="Arial" w:cs="Arial"/>
          <w:b/>
        </w:rPr>
        <w:t>-2/SP-2015</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 </w:t>
      </w:r>
      <w:r w:rsidR="004A5934" w:rsidRPr="00BC4CB5">
        <w:rPr>
          <w:rFonts w:ascii="Arial" w:hAnsi="Arial" w:cs="Arial"/>
          <w:b/>
        </w:rPr>
        <w:t>oddělení</w:t>
      </w:r>
      <w:r w:rsidR="004A5934">
        <w:rPr>
          <w:rFonts w:ascii="Arial" w:hAnsi="Arial" w:cs="Arial"/>
          <w:b/>
        </w:rPr>
        <w:t xml:space="preserve"> </w:t>
      </w:r>
      <w:r w:rsidR="00B70469">
        <w:rPr>
          <w:rFonts w:ascii="Arial" w:hAnsi="Arial" w:cs="Arial"/>
          <w:b/>
        </w:rPr>
        <w:t>komunikací odboru provozu informačních technologií a komunikací</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D714D3" w:rsidRDefault="00D714D3" w:rsidP="00D714D3">
      <w:pPr>
        <w:pStyle w:val="Odstavecseseznamem"/>
        <w:numPr>
          <w:ilvl w:val="0"/>
          <w:numId w:val="10"/>
        </w:numPr>
        <w:spacing w:after="120" w:line="360" w:lineRule="auto"/>
        <w:jc w:val="both"/>
        <w:rPr>
          <w:rFonts w:ascii="Arial" w:hAnsi="Arial" w:cs="Arial"/>
          <w:b/>
        </w:rPr>
      </w:pPr>
      <w:r>
        <w:rPr>
          <w:rFonts w:ascii="Arial" w:hAnsi="Arial" w:cs="Arial"/>
          <w:b/>
        </w:rPr>
        <w:t xml:space="preserve"> s</w:t>
      </w:r>
      <w:r w:rsidR="006F67FE" w:rsidRPr="00D714D3">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D75C36" w:rsidRDefault="00D75C36" w:rsidP="00265DF8">
      <w:pPr>
        <w:spacing w:after="120" w:line="360" w:lineRule="auto"/>
        <w:ind w:left="567"/>
        <w:jc w:val="both"/>
        <w:rPr>
          <w:rFonts w:ascii="Arial" w:hAnsi="Arial" w:cs="Arial"/>
        </w:rPr>
      </w:pPr>
    </w:p>
    <w:p w:rsidR="00F776FF" w:rsidRDefault="00F776FF" w:rsidP="00F776F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pozdějších předpisů; </w:t>
      </w:r>
    </w:p>
    <w:p w:rsidR="00276694" w:rsidRPr="00276694" w:rsidRDefault="00F776FF" w:rsidP="00E320AC">
      <w:pPr>
        <w:pStyle w:val="Odstavecseseznamem"/>
        <w:numPr>
          <w:ilvl w:val="0"/>
          <w:numId w:val="11"/>
        </w:numPr>
        <w:autoSpaceDE w:val="0"/>
        <w:autoSpaceDN w:val="0"/>
        <w:adjustRightInd w:val="0"/>
        <w:spacing w:before="240" w:line="360" w:lineRule="auto"/>
        <w:ind w:left="993" w:hanging="426"/>
        <w:jc w:val="both"/>
        <w:rPr>
          <w:rFonts w:ascii="Arial" w:hAnsi="Arial" w:cs="Arial"/>
        </w:rPr>
      </w:pPr>
      <w:r>
        <w:rPr>
          <w:rFonts w:ascii="Arial" w:hAnsi="Arial" w:cs="Arial"/>
        </w:rPr>
        <w:t>podle § 25 odst. 5 písm. a</w:t>
      </w:r>
      <w:r w:rsidRPr="00F776FF">
        <w:rPr>
          <w:rFonts w:ascii="Arial" w:hAnsi="Arial" w:cs="Arial"/>
        </w:rPr>
        <w:t>) zákona a výše uvedeného služebního předpisu</w:t>
      </w:r>
      <w:r>
        <w:rPr>
          <w:rFonts w:ascii="Arial" w:hAnsi="Arial" w:cs="Arial"/>
        </w:rPr>
        <w:t xml:space="preserve"> </w:t>
      </w:r>
      <w:r w:rsidR="00276694">
        <w:rPr>
          <w:rFonts w:ascii="Arial" w:hAnsi="Arial" w:cs="Arial"/>
        </w:rPr>
        <w:t>požadavek odborného zaměření vzdělání získané</w:t>
      </w:r>
      <w:r w:rsidR="0010625F">
        <w:rPr>
          <w:rFonts w:ascii="Arial" w:hAnsi="Arial" w:cs="Arial"/>
        </w:rPr>
        <w:t>ho</w:t>
      </w:r>
      <w:r w:rsidR="00276694">
        <w:rPr>
          <w:rFonts w:ascii="Arial" w:hAnsi="Arial" w:cs="Arial"/>
        </w:rPr>
        <w:t xml:space="preserve"> studiem v magisterském studijním programu v oborech </w:t>
      </w:r>
      <w:r w:rsidR="00276694">
        <w:rPr>
          <w:rFonts w:ascii="Arial" w:hAnsi="Arial" w:cs="Arial"/>
          <w:b/>
        </w:rPr>
        <w:t xml:space="preserve">Elektronika </w:t>
      </w:r>
      <w:r w:rsidR="00276694">
        <w:rPr>
          <w:rFonts w:ascii="Arial" w:hAnsi="Arial" w:cs="Arial"/>
        </w:rPr>
        <w:t xml:space="preserve">nebo </w:t>
      </w:r>
      <w:r w:rsidR="00276694">
        <w:rPr>
          <w:rFonts w:ascii="Arial" w:hAnsi="Arial" w:cs="Arial"/>
          <w:b/>
        </w:rPr>
        <w:t xml:space="preserve">Elektrotechnika </w:t>
      </w:r>
      <w:r w:rsidR="00276694">
        <w:rPr>
          <w:rFonts w:ascii="Arial" w:hAnsi="Arial" w:cs="Arial"/>
        </w:rPr>
        <w:t>nebo</w:t>
      </w:r>
      <w:r w:rsidR="00276694">
        <w:rPr>
          <w:rFonts w:ascii="Arial" w:hAnsi="Arial" w:cs="Arial"/>
          <w:b/>
        </w:rPr>
        <w:t xml:space="preserve"> Komunikační technika </w:t>
      </w:r>
      <w:r w:rsidR="00276694" w:rsidRPr="00276694">
        <w:rPr>
          <w:rFonts w:ascii="Arial" w:hAnsi="Arial" w:cs="Arial"/>
        </w:rPr>
        <w:t>nebo</w:t>
      </w:r>
      <w:r w:rsidR="00276694">
        <w:rPr>
          <w:rFonts w:ascii="Arial" w:hAnsi="Arial" w:cs="Arial"/>
          <w:b/>
        </w:rPr>
        <w:t xml:space="preserve"> Řídící technika </w:t>
      </w:r>
      <w:r w:rsidR="00276694" w:rsidRPr="00276694">
        <w:rPr>
          <w:rFonts w:ascii="Arial" w:hAnsi="Arial" w:cs="Arial"/>
        </w:rPr>
        <w:t>nebo</w:t>
      </w:r>
      <w:r w:rsidR="00276694">
        <w:rPr>
          <w:rFonts w:ascii="Arial" w:hAnsi="Arial" w:cs="Arial"/>
          <w:b/>
        </w:rPr>
        <w:t xml:space="preserve"> Telekomunikace </w:t>
      </w:r>
      <w:r w:rsidR="00276694">
        <w:rPr>
          <w:rFonts w:ascii="Arial" w:hAnsi="Arial" w:cs="Arial"/>
        </w:rPr>
        <w:t xml:space="preserve">nebo </w:t>
      </w:r>
      <w:r w:rsidR="00276694">
        <w:rPr>
          <w:rFonts w:ascii="Arial" w:hAnsi="Arial" w:cs="Arial"/>
          <w:b/>
        </w:rPr>
        <w:t xml:space="preserve">Radiotechnika </w:t>
      </w:r>
      <w:r w:rsidR="00276694">
        <w:rPr>
          <w:rFonts w:ascii="Arial" w:hAnsi="Arial" w:cs="Arial"/>
        </w:rPr>
        <w:t xml:space="preserve">anebo </w:t>
      </w:r>
      <w:r w:rsidR="00276694">
        <w:rPr>
          <w:rFonts w:ascii="Arial" w:hAnsi="Arial" w:cs="Arial"/>
          <w:b/>
        </w:rPr>
        <w:t>Automatické systémy řízení.</w:t>
      </w:r>
    </w:p>
    <w:p w:rsidR="00E320AC" w:rsidRDefault="00E320AC" w:rsidP="00E320AC">
      <w:pPr>
        <w:pStyle w:val="Odstavecseseznamem"/>
        <w:autoSpaceDE w:val="0"/>
        <w:autoSpaceDN w:val="0"/>
        <w:adjustRightInd w:val="0"/>
        <w:spacing w:after="0" w:line="360" w:lineRule="auto"/>
        <w:ind w:left="993"/>
        <w:jc w:val="both"/>
        <w:rPr>
          <w:rFonts w:ascii="Arial" w:hAnsi="Arial" w:cs="Arial"/>
        </w:rPr>
      </w:pPr>
    </w:p>
    <w:p w:rsidR="00276694" w:rsidRPr="00276694" w:rsidRDefault="00276694" w:rsidP="00E320AC">
      <w:pPr>
        <w:pStyle w:val="Odstavecseseznamem"/>
        <w:autoSpaceDE w:val="0"/>
        <w:autoSpaceDN w:val="0"/>
        <w:adjustRightInd w:val="0"/>
        <w:spacing w:after="0" w:line="360" w:lineRule="auto"/>
        <w:ind w:left="993"/>
        <w:jc w:val="both"/>
        <w:rPr>
          <w:rFonts w:ascii="Arial" w:hAnsi="Arial" w:cs="Arial"/>
        </w:rPr>
      </w:pPr>
      <w:r>
        <w:rPr>
          <w:rFonts w:ascii="Arial" w:hAnsi="Arial" w:cs="Arial"/>
        </w:rPr>
        <w:t>Splnění tohoto požadavku se dokládá originálem</w:t>
      </w:r>
      <w:r w:rsidR="00E320AC">
        <w:rPr>
          <w:rFonts w:ascii="Arial" w:hAnsi="Arial" w:cs="Arial"/>
        </w:rPr>
        <w:t xml:space="preserve"> nebo úředně ověřenou kopií dokladu o dosaženém vzdělání v příslušném oboru (vysokoškolského diplomu). </w:t>
      </w:r>
      <w:r>
        <w:rPr>
          <w:rFonts w:ascii="Arial" w:hAnsi="Arial" w:cs="Arial"/>
        </w:rPr>
        <w:t xml:space="preserve"> </w:t>
      </w:r>
    </w:p>
    <w:p w:rsidR="00E320AC" w:rsidRDefault="00276694" w:rsidP="00276694">
      <w:pPr>
        <w:pStyle w:val="Odstavecseseznamem"/>
        <w:autoSpaceDE w:val="0"/>
        <w:autoSpaceDN w:val="0"/>
        <w:adjustRightInd w:val="0"/>
        <w:spacing w:after="0" w:line="360" w:lineRule="auto"/>
        <w:ind w:left="993"/>
        <w:jc w:val="both"/>
        <w:rPr>
          <w:rFonts w:ascii="Arial" w:hAnsi="Arial" w:cs="Arial"/>
        </w:rPr>
      </w:pPr>
      <w:r>
        <w:rPr>
          <w:rFonts w:ascii="Arial" w:hAnsi="Arial" w:cs="Arial"/>
          <w:b/>
        </w:rPr>
        <w:t xml:space="preserve"> </w:t>
      </w:r>
      <w:r>
        <w:rPr>
          <w:rFonts w:ascii="Arial" w:hAnsi="Arial" w:cs="Arial"/>
        </w:rPr>
        <w:t xml:space="preserve"> </w:t>
      </w:r>
    </w:p>
    <w:p w:rsidR="00E320AC" w:rsidRDefault="00E320AC" w:rsidP="00276694">
      <w:pPr>
        <w:pStyle w:val="Odstavecseseznamem"/>
        <w:autoSpaceDE w:val="0"/>
        <w:autoSpaceDN w:val="0"/>
        <w:adjustRightInd w:val="0"/>
        <w:spacing w:after="0" w:line="360" w:lineRule="auto"/>
        <w:ind w:left="993"/>
        <w:jc w:val="both"/>
        <w:rPr>
          <w:rFonts w:ascii="Arial" w:hAnsi="Arial" w:cs="Arial"/>
        </w:rPr>
      </w:pPr>
    </w:p>
    <w:p w:rsidR="0061071F" w:rsidRPr="00F776FF" w:rsidRDefault="00E320AC" w:rsidP="00E320AC">
      <w:pPr>
        <w:pStyle w:val="Odstavecseseznamem"/>
        <w:autoSpaceDE w:val="0"/>
        <w:autoSpaceDN w:val="0"/>
        <w:adjustRightInd w:val="0"/>
        <w:spacing w:after="0" w:line="360" w:lineRule="auto"/>
        <w:ind w:left="0"/>
        <w:jc w:val="both"/>
        <w:rPr>
          <w:rFonts w:ascii="Arial" w:hAnsi="Arial" w:cs="Arial"/>
        </w:rPr>
      </w:pPr>
      <w:r>
        <w:rPr>
          <w:rFonts w:ascii="Arial" w:hAnsi="Arial" w:cs="Arial"/>
        </w:rPr>
        <w:t>______________________________</w:t>
      </w:r>
      <w:r w:rsidR="00276694">
        <w:rPr>
          <w:rFonts w:ascii="Arial" w:hAnsi="Arial" w:cs="Arial"/>
        </w:rPr>
        <w:t xml:space="preserve"> </w:t>
      </w:r>
    </w:p>
    <w:p w:rsidR="00E320AC" w:rsidRPr="00272F71" w:rsidRDefault="00E320AC" w:rsidP="00E320AC">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E320AC" w:rsidRDefault="00E320AC" w:rsidP="00E320AC">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Pr="00AA4B72">
        <w:rPr>
          <w:rFonts w:ascii="Arial" w:hAnsi="Arial" w:cs="Arial"/>
        </w:rPr>
        <w:t>„</w:t>
      </w:r>
      <w:r w:rsidR="00D75C36">
        <w:rPr>
          <w:rFonts w:ascii="Arial" w:hAnsi="Arial" w:cs="Arial"/>
        </w:rPr>
        <w:t>Motivace žadatele ve vztahu ke služebnímu místu, na něž se hlásí do výběrového řízení.</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D75C36" w:rsidRDefault="006F67FE" w:rsidP="00F05909">
      <w:pPr>
        <w:spacing w:after="0" w:line="240" w:lineRule="auto"/>
        <w:jc w:val="both"/>
        <w:rPr>
          <w:rFonts w:ascii="Arial" w:hAnsi="Arial" w:cs="Arial"/>
          <w:b/>
        </w:rPr>
      </w:pPr>
      <w:r w:rsidRPr="00D75C36">
        <w:rPr>
          <w:rFonts w:ascii="Arial" w:hAnsi="Arial" w:cs="Arial"/>
          <w:b/>
        </w:rPr>
        <w:t>Bližší informace poskytne:</w:t>
      </w:r>
    </w:p>
    <w:p w:rsidR="007F1FA0" w:rsidRDefault="007F1FA0" w:rsidP="00F05909">
      <w:pPr>
        <w:spacing w:after="0" w:line="240" w:lineRule="auto"/>
        <w:jc w:val="both"/>
        <w:rPr>
          <w:rFonts w:ascii="Arial" w:hAnsi="Arial" w:cs="Arial"/>
        </w:rPr>
      </w:pPr>
    </w:p>
    <w:p w:rsidR="00806C7F" w:rsidRDefault="00D75C36"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D75C36">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D75C36">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E320AC" w:rsidRDefault="006F67FE" w:rsidP="00F05909">
      <w:pPr>
        <w:pStyle w:val="Bezmezer"/>
        <w:rPr>
          <w:rFonts w:ascii="Arial" w:hAnsi="Arial" w:cs="Arial"/>
          <w:b/>
        </w:rPr>
      </w:pPr>
      <w:r>
        <w:t xml:space="preserve">                                                                                                                       </w:t>
      </w:r>
      <w:r w:rsidRPr="00E320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E320AC" w:rsidRDefault="00E320AC" w:rsidP="00F05909">
      <w:pPr>
        <w:pStyle w:val="Bezmezer"/>
        <w:rPr>
          <w:rFonts w:ascii="Arial" w:hAnsi="Arial" w:cs="Arial"/>
        </w:rPr>
      </w:pPr>
    </w:p>
    <w:p w:rsidR="00E320AC" w:rsidRDefault="00E320AC"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DC9" w:rsidRDefault="00630DC9" w:rsidP="004E6D6E">
      <w:pPr>
        <w:spacing w:after="0" w:line="240" w:lineRule="auto"/>
      </w:pPr>
      <w:r>
        <w:separator/>
      </w:r>
    </w:p>
  </w:endnote>
  <w:endnote w:type="continuationSeparator" w:id="0">
    <w:p w:rsidR="00630DC9" w:rsidRDefault="00630DC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DC9" w:rsidRDefault="00630DC9" w:rsidP="004E6D6E">
      <w:pPr>
        <w:spacing w:after="0" w:line="240" w:lineRule="auto"/>
      </w:pPr>
      <w:r>
        <w:separator/>
      </w:r>
    </w:p>
  </w:footnote>
  <w:footnote w:type="continuationSeparator" w:id="0">
    <w:p w:rsidR="00630DC9" w:rsidRDefault="00630DC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D714D3" w:rsidP="00DA60B3">
      <w:pPr>
        <w:pStyle w:val="Textpoznpodarou"/>
        <w:spacing w:after="0" w:line="240" w:lineRule="auto"/>
        <w:jc w:val="both"/>
      </w:pPr>
      <w:r>
        <w:rPr>
          <w:rStyle w:val="Znakapoznpodarou"/>
        </w:rPr>
        <w:t>2</w:t>
      </w:r>
      <w:r>
        <w:t xml:space="preserve"> </w:t>
      </w:r>
      <w:r>
        <w:rPr>
          <w:rFonts w:ascii="Arial" w:hAnsi="Arial" w:cs="Arial"/>
        </w:rPr>
        <w:t xml:space="preserve">Písemné čestné prohlášení o státním občanství tvoří Přílohu č. 2 </w:t>
      </w:r>
      <w:proofErr w:type="gramStart"/>
      <w:r>
        <w:rPr>
          <w:rFonts w:ascii="Arial" w:hAnsi="Arial" w:cs="Arial"/>
        </w:rPr>
        <w:t>tohoto</w:t>
      </w:r>
      <w:proofErr w:type="gramEnd"/>
      <w:r>
        <w:rPr>
          <w:rFonts w:ascii="Arial" w:hAnsi="Arial" w:cs="Arial"/>
        </w:rPr>
        <w:t xml:space="preserve"> oznámení</w:t>
      </w:r>
    </w:p>
  </w:footnote>
  <w:footnote w:id="3">
    <w:p w:rsidR="00167861" w:rsidRDefault="00167861" w:rsidP="00167861">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167861" w:rsidRDefault="00167861" w:rsidP="0016786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4E1400F"/>
    <w:multiLevelType w:val="hybridMultilevel"/>
    <w:tmpl w:val="7E6E9FD8"/>
    <w:lvl w:ilvl="0" w:tplc="04050001">
      <w:start w:val="1"/>
      <w:numFmt w:val="bullet"/>
      <w:lvlText w:val=""/>
      <w:lvlJc w:val="left"/>
      <w:pPr>
        <w:ind w:left="1344" w:hanging="360"/>
      </w:pPr>
      <w:rPr>
        <w:rFonts w:ascii="Symbol" w:hAnsi="Symbol" w:hint="default"/>
      </w:rPr>
    </w:lvl>
    <w:lvl w:ilvl="1" w:tplc="04050003" w:tentative="1">
      <w:start w:val="1"/>
      <w:numFmt w:val="bullet"/>
      <w:lvlText w:val="o"/>
      <w:lvlJc w:val="left"/>
      <w:pPr>
        <w:ind w:left="2064" w:hanging="360"/>
      </w:pPr>
      <w:rPr>
        <w:rFonts w:ascii="Courier New" w:hAnsi="Courier New" w:cs="Courier New" w:hint="default"/>
      </w:rPr>
    </w:lvl>
    <w:lvl w:ilvl="2" w:tplc="04050005" w:tentative="1">
      <w:start w:val="1"/>
      <w:numFmt w:val="bullet"/>
      <w:lvlText w:val=""/>
      <w:lvlJc w:val="left"/>
      <w:pPr>
        <w:ind w:left="2784" w:hanging="360"/>
      </w:pPr>
      <w:rPr>
        <w:rFonts w:ascii="Wingdings" w:hAnsi="Wingdings" w:hint="default"/>
      </w:rPr>
    </w:lvl>
    <w:lvl w:ilvl="3" w:tplc="04050001" w:tentative="1">
      <w:start w:val="1"/>
      <w:numFmt w:val="bullet"/>
      <w:lvlText w:val=""/>
      <w:lvlJc w:val="left"/>
      <w:pPr>
        <w:ind w:left="3504" w:hanging="360"/>
      </w:pPr>
      <w:rPr>
        <w:rFonts w:ascii="Symbol" w:hAnsi="Symbol" w:hint="default"/>
      </w:rPr>
    </w:lvl>
    <w:lvl w:ilvl="4" w:tplc="04050003" w:tentative="1">
      <w:start w:val="1"/>
      <w:numFmt w:val="bullet"/>
      <w:lvlText w:val="o"/>
      <w:lvlJc w:val="left"/>
      <w:pPr>
        <w:ind w:left="4224" w:hanging="360"/>
      </w:pPr>
      <w:rPr>
        <w:rFonts w:ascii="Courier New" w:hAnsi="Courier New" w:cs="Courier New" w:hint="default"/>
      </w:rPr>
    </w:lvl>
    <w:lvl w:ilvl="5" w:tplc="04050005" w:tentative="1">
      <w:start w:val="1"/>
      <w:numFmt w:val="bullet"/>
      <w:lvlText w:val=""/>
      <w:lvlJc w:val="left"/>
      <w:pPr>
        <w:ind w:left="4944" w:hanging="360"/>
      </w:pPr>
      <w:rPr>
        <w:rFonts w:ascii="Wingdings" w:hAnsi="Wingdings" w:hint="default"/>
      </w:rPr>
    </w:lvl>
    <w:lvl w:ilvl="6" w:tplc="04050001" w:tentative="1">
      <w:start w:val="1"/>
      <w:numFmt w:val="bullet"/>
      <w:lvlText w:val=""/>
      <w:lvlJc w:val="left"/>
      <w:pPr>
        <w:ind w:left="5664" w:hanging="360"/>
      </w:pPr>
      <w:rPr>
        <w:rFonts w:ascii="Symbol" w:hAnsi="Symbol" w:hint="default"/>
      </w:rPr>
    </w:lvl>
    <w:lvl w:ilvl="7" w:tplc="04050003" w:tentative="1">
      <w:start w:val="1"/>
      <w:numFmt w:val="bullet"/>
      <w:lvlText w:val="o"/>
      <w:lvlJc w:val="left"/>
      <w:pPr>
        <w:ind w:left="6384" w:hanging="360"/>
      </w:pPr>
      <w:rPr>
        <w:rFonts w:ascii="Courier New" w:hAnsi="Courier New" w:cs="Courier New" w:hint="default"/>
      </w:rPr>
    </w:lvl>
    <w:lvl w:ilvl="8" w:tplc="04050005" w:tentative="1">
      <w:start w:val="1"/>
      <w:numFmt w:val="bullet"/>
      <w:lvlText w:val=""/>
      <w:lvlJc w:val="left"/>
      <w:pPr>
        <w:ind w:left="7104" w:hanging="360"/>
      </w:pPr>
      <w:rPr>
        <w:rFonts w:ascii="Wingdings" w:hAnsi="Wingdings" w:hint="default"/>
      </w:rPr>
    </w:lvl>
  </w:abstractNum>
  <w:abstractNum w:abstractNumId="4">
    <w:nsid w:val="5C1A1AE0"/>
    <w:multiLevelType w:val="hybridMultilevel"/>
    <w:tmpl w:val="D2DCE8F8"/>
    <w:lvl w:ilvl="0" w:tplc="35661C2A">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6"/>
  </w:num>
  <w:num w:numId="7">
    <w:abstractNumId w:val="8"/>
  </w:num>
  <w:num w:numId="8">
    <w:abstractNumId w:val="1"/>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562A6"/>
    <w:rsid w:val="00072BD2"/>
    <w:rsid w:val="00072F71"/>
    <w:rsid w:val="00094F27"/>
    <w:rsid w:val="00095283"/>
    <w:rsid w:val="000D7AFE"/>
    <w:rsid w:val="000E5361"/>
    <w:rsid w:val="000F363D"/>
    <w:rsid w:val="000F4892"/>
    <w:rsid w:val="0010625F"/>
    <w:rsid w:val="00113B58"/>
    <w:rsid w:val="00114501"/>
    <w:rsid w:val="00140133"/>
    <w:rsid w:val="0014163E"/>
    <w:rsid w:val="0014420B"/>
    <w:rsid w:val="00146ABA"/>
    <w:rsid w:val="00146F60"/>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7961"/>
    <w:rsid w:val="00207D01"/>
    <w:rsid w:val="00230DA3"/>
    <w:rsid w:val="00247FA8"/>
    <w:rsid w:val="00265DF8"/>
    <w:rsid w:val="00272F71"/>
    <w:rsid w:val="00276694"/>
    <w:rsid w:val="00280C74"/>
    <w:rsid w:val="00291A41"/>
    <w:rsid w:val="0029591E"/>
    <w:rsid w:val="002B6DF5"/>
    <w:rsid w:val="002D29F6"/>
    <w:rsid w:val="002D53AF"/>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0A58"/>
    <w:rsid w:val="00427B84"/>
    <w:rsid w:val="00433B8A"/>
    <w:rsid w:val="00460629"/>
    <w:rsid w:val="00477940"/>
    <w:rsid w:val="004A5934"/>
    <w:rsid w:val="004C1002"/>
    <w:rsid w:val="004C1734"/>
    <w:rsid w:val="004E5980"/>
    <w:rsid w:val="004E6D6E"/>
    <w:rsid w:val="005120A6"/>
    <w:rsid w:val="005138FD"/>
    <w:rsid w:val="00513FA4"/>
    <w:rsid w:val="00514CA1"/>
    <w:rsid w:val="00515E8C"/>
    <w:rsid w:val="00516A10"/>
    <w:rsid w:val="005230C1"/>
    <w:rsid w:val="00526747"/>
    <w:rsid w:val="00526EE0"/>
    <w:rsid w:val="005428F9"/>
    <w:rsid w:val="00546093"/>
    <w:rsid w:val="00587539"/>
    <w:rsid w:val="005A5627"/>
    <w:rsid w:val="005D7DED"/>
    <w:rsid w:val="005F1C6C"/>
    <w:rsid w:val="005F2C42"/>
    <w:rsid w:val="005F5824"/>
    <w:rsid w:val="00605516"/>
    <w:rsid w:val="0061071F"/>
    <w:rsid w:val="00612699"/>
    <w:rsid w:val="00630DC9"/>
    <w:rsid w:val="006341B8"/>
    <w:rsid w:val="00647127"/>
    <w:rsid w:val="00670E0A"/>
    <w:rsid w:val="00672173"/>
    <w:rsid w:val="00674045"/>
    <w:rsid w:val="00675895"/>
    <w:rsid w:val="0069196A"/>
    <w:rsid w:val="006926AA"/>
    <w:rsid w:val="006B38AF"/>
    <w:rsid w:val="006C4492"/>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6C7F"/>
    <w:rsid w:val="008133BB"/>
    <w:rsid w:val="00824868"/>
    <w:rsid w:val="00831353"/>
    <w:rsid w:val="00841987"/>
    <w:rsid w:val="008436B9"/>
    <w:rsid w:val="0084450B"/>
    <w:rsid w:val="008451C7"/>
    <w:rsid w:val="0084627E"/>
    <w:rsid w:val="00852392"/>
    <w:rsid w:val="008826B7"/>
    <w:rsid w:val="008915B2"/>
    <w:rsid w:val="008B45F4"/>
    <w:rsid w:val="008D236A"/>
    <w:rsid w:val="008D3223"/>
    <w:rsid w:val="008D4F70"/>
    <w:rsid w:val="008E15DA"/>
    <w:rsid w:val="008E362B"/>
    <w:rsid w:val="008E409B"/>
    <w:rsid w:val="008F2107"/>
    <w:rsid w:val="00901181"/>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5333F"/>
    <w:rsid w:val="00A6668D"/>
    <w:rsid w:val="00A72314"/>
    <w:rsid w:val="00A74708"/>
    <w:rsid w:val="00A80E99"/>
    <w:rsid w:val="00A81756"/>
    <w:rsid w:val="00A827A2"/>
    <w:rsid w:val="00A908E7"/>
    <w:rsid w:val="00A91E4E"/>
    <w:rsid w:val="00AA162E"/>
    <w:rsid w:val="00AA36B6"/>
    <w:rsid w:val="00AA4B72"/>
    <w:rsid w:val="00AE71C7"/>
    <w:rsid w:val="00B036F1"/>
    <w:rsid w:val="00B21D93"/>
    <w:rsid w:val="00B70469"/>
    <w:rsid w:val="00BA11FD"/>
    <w:rsid w:val="00BC2B76"/>
    <w:rsid w:val="00BC4CB5"/>
    <w:rsid w:val="00BF7287"/>
    <w:rsid w:val="00C36297"/>
    <w:rsid w:val="00C52D0C"/>
    <w:rsid w:val="00C53D78"/>
    <w:rsid w:val="00C8548A"/>
    <w:rsid w:val="00CA1532"/>
    <w:rsid w:val="00CA35D8"/>
    <w:rsid w:val="00CC014C"/>
    <w:rsid w:val="00CF6FC2"/>
    <w:rsid w:val="00D11200"/>
    <w:rsid w:val="00D15717"/>
    <w:rsid w:val="00D2505B"/>
    <w:rsid w:val="00D477B0"/>
    <w:rsid w:val="00D714D3"/>
    <w:rsid w:val="00D75C36"/>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20AC"/>
    <w:rsid w:val="00E334CC"/>
    <w:rsid w:val="00E374D4"/>
    <w:rsid w:val="00E40A0F"/>
    <w:rsid w:val="00E60BB4"/>
    <w:rsid w:val="00E70515"/>
    <w:rsid w:val="00E71689"/>
    <w:rsid w:val="00E809C9"/>
    <w:rsid w:val="00E84333"/>
    <w:rsid w:val="00EC01DC"/>
    <w:rsid w:val="00ED0E19"/>
    <w:rsid w:val="00ED7FC4"/>
    <w:rsid w:val="00F05909"/>
    <w:rsid w:val="00F122D0"/>
    <w:rsid w:val="00F22E72"/>
    <w:rsid w:val="00F2349D"/>
    <w:rsid w:val="00F33C26"/>
    <w:rsid w:val="00F35772"/>
    <w:rsid w:val="00F446E1"/>
    <w:rsid w:val="00F513AD"/>
    <w:rsid w:val="00F61C5B"/>
    <w:rsid w:val="00F63128"/>
    <w:rsid w:val="00F6458A"/>
    <w:rsid w:val="00F74BA1"/>
    <w:rsid w:val="00F74F2E"/>
    <w:rsid w:val="00F751CB"/>
    <w:rsid w:val="00F776FF"/>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036B2-18BC-4B95-9E06-BAE0B72F1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4</Pages>
  <Words>971</Words>
  <Characters>5732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2015-12-30T11:41:00Z</cp:lastPrinted>
  <dcterms:created xsi:type="dcterms:W3CDTF">2015-11-24T11:21:00Z</dcterms:created>
  <dcterms:modified xsi:type="dcterms:W3CDTF">2016-01-20T10:28:00Z</dcterms:modified>
</cp:coreProperties>
</file>