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r>
        <w:rPr>
          <w:rFonts w:ascii="Arial" w:hAnsi="Arial" w:cs="Arial"/>
        </w:rPr>
        <w:t xml:space="preserve">Praha </w:t>
      </w:r>
      <w:r w:rsidR="002E50DB">
        <w:rPr>
          <w:rFonts w:ascii="Arial" w:hAnsi="Arial" w:cs="Arial"/>
        </w:rPr>
        <w:t>7</w:t>
      </w:r>
      <w:r>
        <w:rPr>
          <w:rFonts w:ascii="Arial" w:hAnsi="Arial" w:cs="Arial"/>
        </w:rPr>
        <w:t>. 1</w:t>
      </w:r>
      <w:r w:rsidR="00B075FA">
        <w:rPr>
          <w:rFonts w:ascii="Arial" w:hAnsi="Arial" w:cs="Arial"/>
        </w:rPr>
        <w:t>2</w:t>
      </w:r>
      <w:r>
        <w:rPr>
          <w:rFonts w:ascii="Arial" w:hAnsi="Arial" w:cs="Arial"/>
        </w:rPr>
        <w:t>. 2015</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FC4FE8" w:rsidRPr="008B0697">
        <w:rPr>
          <w:rFonts w:ascii="Arial" w:hAnsi="Arial" w:cs="Arial"/>
        </w:rPr>
        <w:t>1</w:t>
      </w:r>
      <w:r w:rsidR="00B146D9" w:rsidRPr="008B0697">
        <w:rPr>
          <w:rFonts w:ascii="Arial" w:hAnsi="Arial" w:cs="Arial"/>
        </w:rPr>
        <w:t>7</w:t>
      </w:r>
      <w:r w:rsidR="008B0697" w:rsidRPr="008B0697">
        <w:rPr>
          <w:rFonts w:ascii="Arial" w:hAnsi="Arial" w:cs="Arial"/>
        </w:rPr>
        <w:t>7</w:t>
      </w:r>
      <w:r w:rsidR="008B0697">
        <w:rPr>
          <w:rFonts w:ascii="Arial" w:hAnsi="Arial" w:cs="Arial"/>
        </w:rPr>
        <w:t>917</w:t>
      </w:r>
      <w:r w:rsidR="006B6475">
        <w:rPr>
          <w:rFonts w:ascii="Arial" w:hAnsi="Arial" w:cs="Arial"/>
        </w:rPr>
        <w:t>-</w:t>
      </w:r>
      <w:r w:rsidR="006B6475" w:rsidRPr="006B6475">
        <w:rPr>
          <w:rFonts w:ascii="Arial" w:hAnsi="Arial" w:cs="Arial"/>
        </w:rPr>
        <w:t>1/SST-2015</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2E50DB">
        <w:rPr>
          <w:rFonts w:ascii="Arial" w:hAnsi="Arial" w:cs="Arial"/>
        </w:rPr>
        <w:t>7</w:t>
      </w:r>
      <w:r w:rsidR="007B439C">
        <w:rPr>
          <w:rFonts w:ascii="Arial" w:hAnsi="Arial" w:cs="Arial"/>
        </w:rPr>
        <w:t xml:space="preserve">. </w:t>
      </w:r>
      <w:r w:rsidR="00B075FA">
        <w:rPr>
          <w:rFonts w:ascii="Arial" w:hAnsi="Arial" w:cs="Arial"/>
        </w:rPr>
        <w:t>pr</w:t>
      </w:r>
      <w:r w:rsidR="00FC4FE8">
        <w:rPr>
          <w:rFonts w:ascii="Arial" w:hAnsi="Arial" w:cs="Arial"/>
        </w:rPr>
        <w:t>o</w:t>
      </w:r>
      <w:r w:rsidR="00B075FA">
        <w:rPr>
          <w:rFonts w:ascii="Arial" w:hAnsi="Arial" w:cs="Arial"/>
        </w:rPr>
        <w:t>since</w:t>
      </w:r>
      <w:r w:rsidR="007B439C">
        <w:rPr>
          <w:rFonts w:ascii="Arial" w:hAnsi="Arial" w:cs="Arial"/>
        </w:rPr>
        <w:t xml:space="preserve"> </w:t>
      </w:r>
      <w:r w:rsidR="00D722B9">
        <w:rPr>
          <w:rFonts w:ascii="Arial" w:hAnsi="Arial" w:cs="Arial"/>
        </w:rPr>
        <w:t>2</w:t>
      </w:r>
      <w:r>
        <w:rPr>
          <w:rFonts w:ascii="Arial" w:hAnsi="Arial" w:cs="Arial"/>
        </w:rPr>
        <w:t>015 výběrové řízení na obsazení služebního místa</w:t>
      </w:r>
    </w:p>
    <w:p w:rsidR="006E1422" w:rsidRPr="006E1422" w:rsidRDefault="00FE2919" w:rsidP="00876958">
      <w:pPr>
        <w:jc w:val="center"/>
        <w:rPr>
          <w:rFonts w:ascii="Arial" w:hAnsi="Arial" w:cs="Arial"/>
          <w:b/>
        </w:rPr>
      </w:pPr>
      <w:r w:rsidRPr="00FE2919">
        <w:rPr>
          <w:rFonts w:ascii="Arial" w:hAnsi="Arial" w:cs="Arial"/>
          <w:b/>
        </w:rPr>
        <w:t>ředitele odboru</w:t>
      </w:r>
      <w:r>
        <w:rPr>
          <w:rFonts w:ascii="Arial" w:hAnsi="Arial" w:cs="Arial"/>
          <w:b/>
        </w:rPr>
        <w:t xml:space="preserve"> - </w:t>
      </w:r>
      <w:r w:rsidR="00544D1C">
        <w:rPr>
          <w:rFonts w:ascii="Arial" w:hAnsi="Arial" w:cs="Arial"/>
          <w:b/>
        </w:rPr>
        <w:t xml:space="preserve">ředitele </w:t>
      </w:r>
      <w:r w:rsidR="0098120B">
        <w:rPr>
          <w:rFonts w:ascii="Arial" w:hAnsi="Arial" w:cs="Arial"/>
          <w:b/>
        </w:rPr>
        <w:t xml:space="preserve">bezpečnostního </w:t>
      </w:r>
      <w:r w:rsidR="00544D1C">
        <w:rPr>
          <w:rFonts w:ascii="Arial" w:hAnsi="Arial" w:cs="Arial"/>
          <w:b/>
        </w:rPr>
        <w:t>odboru</w:t>
      </w:r>
      <w:r w:rsidR="006E1422">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Default="008178EB" w:rsidP="00876958">
      <w:pPr>
        <w:jc w:val="center"/>
        <w:rPr>
          <w:rFonts w:ascii="Arial" w:eastAsia="Times New Roman" w:hAnsi="Arial" w:cs="Arial"/>
          <w:b/>
          <w:i/>
          <w:lang w:eastAsia="cs-CZ"/>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544D1C" w:rsidRPr="00051B12">
        <w:rPr>
          <w:rFonts w:ascii="Arial" w:hAnsi="Arial" w:cs="Arial"/>
          <w:b/>
          <w:i/>
        </w:rPr>
        <w:t xml:space="preserve">ředitele odboru -  ředitele </w:t>
      </w:r>
      <w:r w:rsidR="005E27D7">
        <w:rPr>
          <w:rFonts w:ascii="Arial" w:hAnsi="Arial" w:cs="Arial"/>
          <w:b/>
          <w:i/>
        </w:rPr>
        <w:t xml:space="preserve">bezpečnostního odboru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12990" w:rsidRPr="00051B12" w:rsidRDefault="00F12990" w:rsidP="00876958">
      <w:pPr>
        <w:jc w:val="center"/>
        <w:rPr>
          <w:rFonts w:ascii="Arial" w:hAnsi="Arial" w:cs="Arial"/>
          <w:b/>
          <w:i/>
        </w:rPr>
      </w:pP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544D1C" w:rsidRPr="00544D1C">
        <w:rPr>
          <w:rFonts w:ascii="Arial" w:hAnsi="Arial" w:cs="Arial"/>
        </w:rPr>
        <w:t xml:space="preserve">ředitele odboru -  ředitele </w:t>
      </w:r>
      <w:r w:rsidR="0098120B">
        <w:rPr>
          <w:rFonts w:ascii="Arial" w:hAnsi="Arial" w:cs="Arial"/>
        </w:rPr>
        <w:t xml:space="preserve">bezpečnostního odboru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F37216" w:rsidRPr="00B236AB">
        <w:rPr>
          <w:rFonts w:ascii="Arial" w:eastAsia="Times New Roman" w:hAnsi="Arial" w:cs="Arial"/>
          <w:color w:val="000000" w:themeColor="text1"/>
          <w:lang w:eastAsia="cs-CZ"/>
        </w:rPr>
        <w:t xml:space="preserve">Výběrového řízení se může zúčastnit rovněž dosavadní zaměstnanec podle § 190 odst. 1, který vykonává činnosti </w:t>
      </w:r>
      <w:r w:rsidR="00802288" w:rsidRPr="00B236AB">
        <w:rPr>
          <w:rFonts w:ascii="Arial" w:eastAsia="Times New Roman" w:hAnsi="Arial" w:cs="Arial"/>
          <w:color w:val="000000" w:themeColor="text1"/>
          <w:lang w:eastAsia="cs-CZ"/>
        </w:rPr>
        <w:t>na služebním místě, charakterizov</w:t>
      </w:r>
      <w:r w:rsidR="00876958">
        <w:rPr>
          <w:rFonts w:ascii="Arial" w:eastAsia="Times New Roman" w:hAnsi="Arial" w:cs="Arial"/>
          <w:color w:val="000000" w:themeColor="text1"/>
          <w:lang w:eastAsia="cs-CZ"/>
        </w:rPr>
        <w:t>aným</w:t>
      </w:r>
      <w:r w:rsidR="00802288" w:rsidRPr="00B236AB">
        <w:rPr>
          <w:rFonts w:ascii="Arial" w:eastAsia="Times New Roman" w:hAnsi="Arial" w:cs="Arial"/>
          <w:color w:val="000000" w:themeColor="text1"/>
          <w:lang w:eastAsia="cs-CZ"/>
        </w:rPr>
        <w:t xml:space="preserve"> níže uvedenými obory služby (alespoň jedním z nich)</w:t>
      </w:r>
      <w:r w:rsidR="004B6464">
        <w:rPr>
          <w:rFonts w:ascii="Arial" w:eastAsia="Times New Roman" w:hAnsi="Arial" w:cs="Arial"/>
          <w:color w:val="000000" w:themeColor="text1"/>
          <w:lang w:eastAsia="cs-CZ"/>
        </w:rPr>
        <w:t>,</w:t>
      </w:r>
      <w:r w:rsidR="00802288">
        <w:rPr>
          <w:rFonts w:ascii="Arial" w:eastAsia="Times New Roman" w:hAnsi="Arial" w:cs="Arial"/>
          <w:color w:val="000000" w:themeColor="text1"/>
          <w:lang w:eastAsia="cs-CZ"/>
        </w:rPr>
        <w:t xml:space="preserve"> a </w:t>
      </w:r>
      <w:r w:rsidR="00D374E9">
        <w:rPr>
          <w:rFonts w:ascii="Arial" w:eastAsia="Times New Roman" w:hAnsi="Arial" w:cs="Arial"/>
          <w:color w:val="000000" w:themeColor="text1"/>
          <w:lang w:eastAsia="cs-CZ"/>
        </w:rPr>
        <w:t>byl</w:t>
      </w:r>
      <w:r w:rsidR="00802288">
        <w:rPr>
          <w:rFonts w:ascii="Arial" w:eastAsia="Times New Roman" w:hAnsi="Arial" w:cs="Arial"/>
          <w:color w:val="000000" w:themeColor="text1"/>
          <w:lang w:eastAsia="cs-CZ"/>
        </w:rPr>
        <w:t xml:space="preserve"> ke dni 1. července 2015 v pracovním poměru na dobu neurčitou k České republice a </w:t>
      </w:r>
      <w:r w:rsidR="00D374E9">
        <w:rPr>
          <w:rFonts w:ascii="Arial" w:eastAsia="Times New Roman" w:hAnsi="Arial" w:cs="Arial"/>
          <w:color w:val="000000" w:themeColor="text1"/>
          <w:lang w:eastAsia="cs-CZ"/>
        </w:rPr>
        <w:t>má</w:t>
      </w:r>
      <w:r w:rsidR="00802288">
        <w:rPr>
          <w:rFonts w:ascii="Arial" w:eastAsia="Times New Roman" w:hAnsi="Arial" w:cs="Arial"/>
          <w:color w:val="000000" w:themeColor="text1"/>
          <w:lang w:eastAsia="cs-CZ"/>
        </w:rPr>
        <w:t xml:space="preserve"> nárok být na základě systemizace služebních míst přijat </w:t>
      </w:r>
      <w:r w:rsidR="004B6464">
        <w:rPr>
          <w:rFonts w:ascii="Arial" w:eastAsia="Times New Roman" w:hAnsi="Arial" w:cs="Arial"/>
          <w:color w:val="000000" w:themeColor="text1"/>
          <w:lang w:eastAsia="cs-CZ"/>
        </w:rPr>
        <w:br/>
      </w:r>
      <w:r w:rsidR="00802288">
        <w:rPr>
          <w:rFonts w:ascii="Arial" w:eastAsia="Times New Roman" w:hAnsi="Arial" w:cs="Arial"/>
          <w:color w:val="000000" w:themeColor="text1"/>
          <w:lang w:eastAsia="cs-CZ"/>
        </w:rPr>
        <w:t xml:space="preserve">do služebního poměru na dobu neurčitou. </w:t>
      </w:r>
      <w:r w:rsidR="00F37216" w:rsidRPr="00F37216">
        <w:rPr>
          <w:rFonts w:ascii="Arial" w:eastAsia="Times New Roman" w:hAnsi="Arial" w:cs="Arial"/>
          <w:color w:val="000000" w:themeColor="text1"/>
          <w:lang w:eastAsia="cs-CZ"/>
        </w:rPr>
        <w:t>Splnění těchto předpokladů se dokládá příslušnými listinami.</w:t>
      </w:r>
    </w:p>
    <w:p w:rsidR="00473DFA" w:rsidRPr="005055F2" w:rsidRDefault="003F76A8" w:rsidP="00DB5717">
      <w:pPr>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544D1C" w:rsidRPr="00544D1C">
        <w:rPr>
          <w:rFonts w:ascii="Arial" w:hAnsi="Arial" w:cs="Arial"/>
        </w:rPr>
        <w:t xml:space="preserve">ředitele </w:t>
      </w:r>
      <w:r w:rsidR="0098120B">
        <w:rPr>
          <w:rFonts w:ascii="Arial" w:hAnsi="Arial" w:cs="Arial"/>
        </w:rPr>
        <w:t xml:space="preserve">bezpečnostního </w:t>
      </w:r>
      <w:r w:rsidR="002E50DB">
        <w:rPr>
          <w:rFonts w:ascii="Arial" w:hAnsi="Arial" w:cs="Arial"/>
        </w:rPr>
        <w:t>odboru</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327B2D">
        <w:rPr>
          <w:rFonts w:ascii="Arial" w:eastAsia="Times New Roman" w:hAnsi="Arial" w:cs="Arial"/>
          <w:b/>
          <w:lang w:eastAsia="cs-CZ"/>
        </w:rPr>
        <w:t>na dobu neurčito</w:t>
      </w:r>
      <w:r w:rsidR="00F94C28" w:rsidRPr="00327B2D">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327B2D">
        <w:rPr>
          <w:rFonts w:ascii="Arial" w:eastAsia="Times New Roman" w:hAnsi="Arial" w:cs="Arial"/>
          <w:b/>
          <w:lang w:eastAsia="cs-CZ"/>
        </w:rPr>
        <w:t>1</w:t>
      </w:r>
      <w:r w:rsidR="00544D1C">
        <w:rPr>
          <w:rFonts w:ascii="Arial" w:eastAsia="Times New Roman" w:hAnsi="Arial" w:cs="Arial"/>
          <w:b/>
          <w:lang w:eastAsia="cs-CZ"/>
        </w:rPr>
        <w:t>5</w:t>
      </w:r>
      <w:r w:rsidR="00253DA9" w:rsidRPr="00327B2D">
        <w:rPr>
          <w:rFonts w:ascii="Arial" w:eastAsia="Times New Roman" w:hAnsi="Arial" w:cs="Arial"/>
          <w:b/>
          <w:lang w:eastAsia="cs-CZ"/>
        </w:rPr>
        <w:t>. 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 </w:t>
      </w:r>
      <w:r w:rsidR="005055F2">
        <w:rPr>
          <w:rFonts w:ascii="Arial" w:eastAsia="Times New Roman" w:hAnsi="Arial" w:cs="Arial"/>
          <w:lang w:eastAsia="cs-CZ"/>
        </w:rPr>
        <w:br/>
      </w:r>
      <w:r w:rsidR="00473DFA" w:rsidRPr="005E27D7">
        <w:rPr>
          <w:rFonts w:ascii="Arial" w:eastAsia="Times New Roman" w:hAnsi="Arial" w:cs="Arial"/>
          <w:b/>
          <w:lang w:eastAsia="cs-CZ"/>
        </w:rPr>
        <w:t xml:space="preserve">29. legislativa a právní činnost, </w:t>
      </w:r>
      <w:r w:rsidR="005E27D7">
        <w:rPr>
          <w:rFonts w:ascii="Arial" w:eastAsia="Times New Roman" w:hAnsi="Arial" w:cs="Arial"/>
          <w:b/>
          <w:lang w:eastAsia="cs-CZ"/>
        </w:rPr>
        <w:t xml:space="preserve">31. vnitřní pořádek a bezpečnost státu, 32. krizové řízení, ochrana obyvatelstva a integrovaný záchranný systém, 35. archivnictví </w:t>
      </w:r>
      <w:r w:rsidR="005055F2">
        <w:rPr>
          <w:rFonts w:ascii="Arial" w:eastAsia="Times New Roman" w:hAnsi="Arial" w:cs="Arial"/>
          <w:b/>
          <w:lang w:eastAsia="cs-CZ"/>
        </w:rPr>
        <w:br/>
      </w:r>
      <w:r w:rsidR="005E27D7">
        <w:rPr>
          <w:rFonts w:ascii="Arial" w:eastAsia="Times New Roman" w:hAnsi="Arial" w:cs="Arial"/>
          <w:b/>
          <w:lang w:eastAsia="cs-CZ"/>
        </w:rPr>
        <w:t>a spisová služba</w:t>
      </w:r>
      <w:r w:rsidR="00100A66" w:rsidRPr="005E27D7">
        <w:rPr>
          <w:rFonts w:ascii="Arial" w:eastAsia="Times New Roman" w:hAnsi="Arial" w:cs="Arial"/>
          <w:b/>
          <w:lang w:eastAsia="cs-CZ"/>
        </w:rPr>
        <w:t xml:space="preserve">, </w:t>
      </w:r>
      <w:r w:rsidR="005055F2">
        <w:rPr>
          <w:rFonts w:ascii="Arial" w:eastAsia="Times New Roman" w:hAnsi="Arial" w:cs="Arial"/>
          <w:b/>
          <w:lang w:eastAsia="cs-CZ"/>
        </w:rPr>
        <w:t xml:space="preserve">36. informační a komunikační technologie, 75. ochrana utajovaných informací a 78. </w:t>
      </w:r>
      <w:r w:rsidR="005055F2" w:rsidRPr="005055F2">
        <w:rPr>
          <w:rFonts w:ascii="Arial" w:eastAsia="Times New Roman" w:hAnsi="Arial" w:cs="Arial"/>
          <w:b/>
          <w:lang w:eastAsia="cs-CZ"/>
        </w:rPr>
        <w:t>organizační věci státní služby a správa služebních vztahů státních zaměstnanců, příslušníků bezpečnostních sborů a vojáků z</w:t>
      </w:r>
      <w:r w:rsidR="005055F2">
        <w:rPr>
          <w:rFonts w:ascii="Arial" w:eastAsia="Times New Roman" w:hAnsi="Arial" w:cs="Arial"/>
          <w:b/>
          <w:lang w:eastAsia="cs-CZ"/>
        </w:rPr>
        <w:t> </w:t>
      </w:r>
      <w:r w:rsidR="005055F2" w:rsidRPr="005055F2">
        <w:rPr>
          <w:rFonts w:ascii="Arial" w:eastAsia="Times New Roman" w:hAnsi="Arial" w:cs="Arial"/>
          <w:b/>
          <w:lang w:eastAsia="cs-CZ"/>
        </w:rPr>
        <w:t>povolání</w:t>
      </w:r>
      <w:r w:rsidR="005055F2">
        <w:rPr>
          <w:rFonts w:ascii="Arial" w:eastAsia="Times New Roman" w:hAnsi="Arial" w:cs="Arial"/>
          <w:b/>
          <w:lang w:eastAsia="cs-CZ"/>
        </w:rPr>
        <w:t>.</w:t>
      </w:r>
    </w:p>
    <w:p w:rsidR="004D07A6" w:rsidRDefault="002E50DB" w:rsidP="00DB5717">
      <w:pPr>
        <w:jc w:val="both"/>
        <w:rPr>
          <w:rFonts w:ascii="Arial" w:eastAsia="Times New Roman" w:hAnsi="Arial" w:cs="Arial"/>
          <w:lang w:eastAsia="cs-CZ"/>
        </w:rPr>
      </w:pPr>
      <w:r>
        <w:rPr>
          <w:rFonts w:ascii="Arial" w:eastAsia="Times New Roman" w:hAnsi="Arial" w:cs="Arial"/>
          <w:lang w:eastAsia="cs-CZ"/>
        </w:rPr>
        <w:t>V</w:t>
      </w:r>
      <w:r w:rsidR="00CB6C6E">
        <w:rPr>
          <w:rFonts w:ascii="Arial" w:eastAsia="Times New Roman" w:hAnsi="Arial" w:cs="Arial"/>
          <w:lang w:eastAsia="cs-CZ"/>
        </w:rPr>
        <w:t xml:space="preserve"> </w:t>
      </w:r>
      <w:r w:rsidR="004D07A6" w:rsidRPr="005255EB">
        <w:rPr>
          <w:rFonts w:ascii="Arial" w:eastAsia="Times New Roman" w:hAnsi="Arial" w:cs="Arial"/>
          <w:lang w:eastAsia="cs-CZ"/>
        </w:rPr>
        <w:t xml:space="preserve">souladu s § 25 odst. 5 </w:t>
      </w:r>
      <w:r>
        <w:rPr>
          <w:rFonts w:ascii="Arial" w:eastAsia="Times New Roman" w:hAnsi="Arial" w:cs="Arial"/>
          <w:lang w:eastAsia="cs-CZ"/>
        </w:rPr>
        <w:t xml:space="preserve">písm. a) </w:t>
      </w:r>
      <w:r w:rsidR="004D07A6" w:rsidRPr="005255EB">
        <w:rPr>
          <w:rFonts w:ascii="Arial" w:eastAsia="Times New Roman" w:hAnsi="Arial" w:cs="Arial"/>
          <w:lang w:eastAsia="cs-CZ"/>
        </w:rPr>
        <w:t xml:space="preserve">zákona o státní službě a společným služebním předpisem </w:t>
      </w:r>
      <w:r w:rsidR="004D07A6" w:rsidRPr="005255EB">
        <w:rPr>
          <w:rFonts w:ascii="Arial" w:eastAsia="Times New Roman" w:hAnsi="Arial" w:cs="Arial"/>
          <w:color w:val="000000" w:themeColor="text1"/>
          <w:lang w:eastAsia="cs-CZ"/>
        </w:rPr>
        <w:t>náměstka ministra vnitra pro státní službu a státního tajemníka v Ministerstvu vnitra</w:t>
      </w:r>
      <w:r w:rsidR="004D07A6" w:rsidRPr="005255EB">
        <w:t xml:space="preserve"> </w:t>
      </w:r>
      <w:r w:rsidR="007C4077">
        <w:br/>
      </w:r>
      <w:r w:rsidR="004D07A6" w:rsidRPr="005255EB">
        <w:rPr>
          <w:rFonts w:ascii="Arial" w:eastAsia="Times New Roman" w:hAnsi="Arial" w:cs="Arial"/>
          <w:color w:val="000000" w:themeColor="text1"/>
          <w:lang w:eastAsia="cs-CZ"/>
        </w:rPr>
        <w:t>č. 36/2015, kterým se stanoví požadavky na služební a pracovní místa v Ministerstvu vnitra</w:t>
      </w:r>
      <w:r w:rsidR="004D07A6" w:rsidRPr="00104029">
        <w:rPr>
          <w:rFonts w:ascii="Arial" w:eastAsia="Times New Roman" w:hAnsi="Arial" w:cs="Arial"/>
          <w:lang w:eastAsia="cs-CZ"/>
        </w:rPr>
        <w:t>, ve znění po</w:t>
      </w:r>
      <w:r w:rsidR="001F34FE">
        <w:rPr>
          <w:rFonts w:ascii="Arial" w:eastAsia="Times New Roman" w:hAnsi="Arial" w:cs="Arial"/>
          <w:lang w:eastAsia="cs-CZ"/>
        </w:rPr>
        <w:t xml:space="preserve">zdějších </w:t>
      </w:r>
      <w:r w:rsidR="00A9071B">
        <w:rPr>
          <w:rFonts w:ascii="Arial" w:eastAsia="Times New Roman" w:hAnsi="Arial" w:cs="Arial"/>
          <w:lang w:eastAsia="cs-CZ"/>
        </w:rPr>
        <w:t xml:space="preserve">služebních </w:t>
      </w:r>
      <w:r w:rsidR="001F34FE">
        <w:rPr>
          <w:rFonts w:ascii="Arial" w:eastAsia="Times New Roman" w:hAnsi="Arial" w:cs="Arial"/>
          <w:lang w:eastAsia="cs-CZ"/>
        </w:rPr>
        <w:t xml:space="preserve">předpisů, </w:t>
      </w:r>
      <w:r>
        <w:rPr>
          <w:rFonts w:ascii="Arial" w:eastAsia="Times New Roman" w:hAnsi="Arial" w:cs="Arial"/>
          <w:lang w:eastAsia="cs-CZ"/>
        </w:rPr>
        <w:t xml:space="preserve">je </w:t>
      </w:r>
      <w:r w:rsidR="004D07A6" w:rsidRPr="00104029">
        <w:rPr>
          <w:rFonts w:ascii="Arial" w:eastAsia="Times New Roman" w:hAnsi="Arial" w:cs="Arial"/>
          <w:lang w:eastAsia="cs-CZ"/>
        </w:rPr>
        <w:t xml:space="preserve">stanoven </w:t>
      </w:r>
      <w:r w:rsidR="004D07A6" w:rsidRPr="005255EB">
        <w:rPr>
          <w:rFonts w:ascii="Arial" w:eastAsia="Times New Roman" w:hAnsi="Arial" w:cs="Arial"/>
          <w:lang w:eastAsia="cs-CZ"/>
        </w:rPr>
        <w:t xml:space="preserve">požadavek </w:t>
      </w:r>
      <w:r w:rsidR="001F34FE">
        <w:rPr>
          <w:rFonts w:ascii="Arial" w:hAnsi="Arial" w:cs="Arial"/>
        </w:rPr>
        <w:t>vysokoškolského vzdělání v magisterském studijním programu v oboru právo</w:t>
      </w:r>
      <w:r>
        <w:rPr>
          <w:rFonts w:ascii="Arial" w:hAnsi="Arial" w:cs="Arial"/>
        </w:rPr>
        <w:t xml:space="preserve">. Dále je v </w:t>
      </w:r>
      <w:r w:rsidRPr="005255EB">
        <w:rPr>
          <w:rFonts w:ascii="Arial" w:eastAsia="Times New Roman" w:hAnsi="Arial" w:cs="Arial"/>
          <w:lang w:eastAsia="cs-CZ"/>
        </w:rPr>
        <w:t xml:space="preserve">souladu s § 25 odst. 5 </w:t>
      </w:r>
      <w:r>
        <w:rPr>
          <w:rFonts w:ascii="Arial" w:eastAsia="Times New Roman" w:hAnsi="Arial" w:cs="Arial"/>
          <w:lang w:eastAsia="cs-CZ"/>
        </w:rPr>
        <w:t xml:space="preserve">písm. b) </w:t>
      </w:r>
      <w:r>
        <w:rPr>
          <w:rFonts w:ascii="Arial" w:hAnsi="Arial" w:cs="Arial"/>
        </w:rPr>
        <w:t xml:space="preserve">stanoven požadavek </w:t>
      </w:r>
      <w:r w:rsidR="006C71A3">
        <w:rPr>
          <w:rFonts w:ascii="Arial" w:eastAsia="Times New Roman" w:hAnsi="Arial" w:cs="Arial"/>
          <w:lang w:eastAsia="cs-CZ"/>
        </w:rPr>
        <w:t xml:space="preserve">přístupu k utajované informaci </w:t>
      </w:r>
      <w:r w:rsidR="004D07A6" w:rsidRPr="005255EB">
        <w:rPr>
          <w:rFonts w:ascii="Arial" w:eastAsia="Times New Roman" w:hAnsi="Arial" w:cs="Arial"/>
          <w:lang w:eastAsia="cs-CZ"/>
        </w:rPr>
        <w:t xml:space="preserve">podle zákona č. 412/2005 Sb., </w:t>
      </w:r>
      <w:r w:rsidR="007C4077">
        <w:rPr>
          <w:rFonts w:ascii="Arial" w:eastAsia="Times New Roman" w:hAnsi="Arial" w:cs="Arial"/>
          <w:lang w:eastAsia="cs-CZ"/>
        </w:rPr>
        <w:br/>
      </w:r>
      <w:r w:rsidR="004D07A6" w:rsidRPr="005255EB">
        <w:rPr>
          <w:rFonts w:ascii="Arial" w:eastAsia="Times New Roman" w:hAnsi="Arial" w:cs="Arial"/>
          <w:lang w:eastAsia="cs-CZ"/>
        </w:rPr>
        <w:t>o ochraně utajovaných</w:t>
      </w:r>
      <w:r w:rsidR="00473DFA">
        <w:rPr>
          <w:rFonts w:ascii="Arial" w:eastAsia="Times New Roman" w:hAnsi="Arial" w:cs="Arial"/>
          <w:lang w:eastAsia="cs-CZ"/>
        </w:rPr>
        <w:t xml:space="preserve"> i</w:t>
      </w:r>
      <w:r w:rsidR="004D07A6" w:rsidRPr="005255EB">
        <w:rPr>
          <w:rFonts w:ascii="Arial" w:eastAsia="Times New Roman" w:hAnsi="Arial" w:cs="Arial"/>
          <w:lang w:eastAsia="cs-CZ"/>
        </w:rPr>
        <w:t xml:space="preserve">nformací </w:t>
      </w:r>
      <w:r w:rsidR="00DB5717">
        <w:rPr>
          <w:rFonts w:ascii="Arial" w:eastAsia="Times New Roman" w:hAnsi="Arial" w:cs="Arial"/>
          <w:lang w:eastAsia="cs-CZ"/>
        </w:rPr>
        <w:t xml:space="preserve">a </w:t>
      </w:r>
      <w:r w:rsidR="004D07A6" w:rsidRPr="005255EB">
        <w:rPr>
          <w:rFonts w:ascii="Arial" w:eastAsia="Times New Roman" w:hAnsi="Arial" w:cs="Arial"/>
          <w:lang w:eastAsia="cs-CZ"/>
        </w:rPr>
        <w:t>o bezpečnostní způsobilosti, ve znění pozdějších předpisů</w:t>
      </w:r>
      <w:r w:rsidR="001D0C79">
        <w:rPr>
          <w:rFonts w:ascii="Arial" w:eastAsia="Times New Roman" w:hAnsi="Arial" w:cs="Arial"/>
          <w:lang w:eastAsia="cs-CZ"/>
        </w:rPr>
        <w:t xml:space="preserve"> (dále jen zákona </w:t>
      </w:r>
      <w:r w:rsidR="001D0C79" w:rsidRPr="005255EB">
        <w:rPr>
          <w:rFonts w:ascii="Arial" w:eastAsia="Times New Roman" w:hAnsi="Arial" w:cs="Arial"/>
          <w:lang w:eastAsia="cs-CZ"/>
        </w:rPr>
        <w:t>o ochraně utajovaných</w:t>
      </w:r>
      <w:r w:rsidR="001D0C79">
        <w:rPr>
          <w:rFonts w:ascii="Arial" w:eastAsia="Times New Roman" w:hAnsi="Arial" w:cs="Arial"/>
          <w:lang w:eastAsia="cs-CZ"/>
        </w:rPr>
        <w:t xml:space="preserve"> i</w:t>
      </w:r>
      <w:r w:rsidR="001D0C79" w:rsidRPr="005255EB">
        <w:rPr>
          <w:rFonts w:ascii="Arial" w:eastAsia="Times New Roman" w:hAnsi="Arial" w:cs="Arial"/>
          <w:lang w:eastAsia="cs-CZ"/>
        </w:rPr>
        <w:t xml:space="preserve">nformací </w:t>
      </w:r>
      <w:r w:rsidR="001D0C79">
        <w:rPr>
          <w:rFonts w:ascii="Arial" w:eastAsia="Times New Roman" w:hAnsi="Arial" w:cs="Arial"/>
          <w:lang w:eastAsia="cs-CZ"/>
        </w:rPr>
        <w:t xml:space="preserve">a </w:t>
      </w:r>
      <w:r w:rsidR="001D0C79" w:rsidRPr="005255EB">
        <w:rPr>
          <w:rFonts w:ascii="Arial" w:eastAsia="Times New Roman" w:hAnsi="Arial" w:cs="Arial"/>
          <w:lang w:eastAsia="cs-CZ"/>
        </w:rPr>
        <w:t>o bezpečnostní způsobilosti</w:t>
      </w:r>
      <w:r w:rsidR="001D0C79">
        <w:rPr>
          <w:rFonts w:ascii="Arial" w:eastAsia="Times New Roman" w:hAnsi="Arial" w:cs="Arial"/>
          <w:lang w:eastAsia="cs-CZ"/>
        </w:rPr>
        <w:t>)</w:t>
      </w:r>
      <w:r w:rsidR="004D07A6" w:rsidRPr="005255EB">
        <w:rPr>
          <w:rFonts w:ascii="Arial" w:eastAsia="Times New Roman" w:hAnsi="Arial" w:cs="Arial"/>
          <w:lang w:eastAsia="cs-CZ"/>
        </w:rPr>
        <w:t xml:space="preserve">, na stupeň utajení </w:t>
      </w:r>
      <w:r w:rsidR="004D07A6" w:rsidRPr="005E27D7">
        <w:rPr>
          <w:rFonts w:ascii="Arial" w:eastAsia="Times New Roman" w:hAnsi="Arial" w:cs="Arial"/>
          <w:b/>
          <w:lang w:eastAsia="cs-CZ"/>
        </w:rPr>
        <w:t>„</w:t>
      </w:r>
      <w:r w:rsidR="005E27D7" w:rsidRPr="005E27D7">
        <w:rPr>
          <w:rFonts w:ascii="Arial" w:eastAsia="Times New Roman" w:hAnsi="Arial" w:cs="Arial"/>
          <w:b/>
          <w:lang w:eastAsia="cs-CZ"/>
        </w:rPr>
        <w:t>Přísně t</w:t>
      </w:r>
      <w:r w:rsidR="00473DFA" w:rsidRPr="005E27D7">
        <w:rPr>
          <w:rFonts w:ascii="Arial" w:eastAsia="Times New Roman" w:hAnsi="Arial" w:cs="Arial"/>
          <w:b/>
          <w:lang w:eastAsia="cs-CZ"/>
        </w:rPr>
        <w:t>aj</w:t>
      </w:r>
      <w:r w:rsidR="004D07A6" w:rsidRPr="005E27D7">
        <w:rPr>
          <w:rFonts w:ascii="Arial" w:eastAsia="Times New Roman" w:hAnsi="Arial" w:cs="Arial"/>
          <w:b/>
          <w:lang w:eastAsia="cs-CZ"/>
        </w:rPr>
        <w:t>né</w:t>
      </w:r>
      <w:r w:rsidR="004D07A6" w:rsidRPr="005E27D7">
        <w:rPr>
          <w:rFonts w:ascii="Arial" w:eastAsia="Times New Roman" w:hAnsi="Arial" w:cs="Arial"/>
          <w:lang w:eastAsia="cs-CZ"/>
        </w:rPr>
        <w:t>“</w:t>
      </w:r>
      <w:r>
        <w:rPr>
          <w:rFonts w:ascii="Arial" w:eastAsia="Times New Roman" w:hAnsi="Arial" w:cs="Arial"/>
          <w:lang w:eastAsia="cs-CZ"/>
        </w:rPr>
        <w:t xml:space="preserve"> a platné osvědčení podle § 39 uvedeného zákona </w:t>
      </w:r>
      <w:r w:rsidR="007C4077">
        <w:rPr>
          <w:rFonts w:ascii="Arial" w:eastAsia="Times New Roman" w:hAnsi="Arial" w:cs="Arial"/>
          <w:lang w:eastAsia="cs-CZ"/>
        </w:rPr>
        <w:br/>
      </w:r>
      <w:r>
        <w:rPr>
          <w:rFonts w:ascii="Arial" w:eastAsia="Times New Roman" w:hAnsi="Arial" w:cs="Arial"/>
          <w:lang w:eastAsia="cs-CZ"/>
        </w:rPr>
        <w:t>o absolvování kurzu zvláštní odborné způsobilosti pracovníků kryptografické ochrany.</w:t>
      </w:r>
    </w:p>
    <w:p w:rsidR="008530BD" w:rsidRPr="008E2944" w:rsidRDefault="008530BD" w:rsidP="00DB5717">
      <w:pPr>
        <w:spacing w:after="0"/>
        <w:jc w:val="both"/>
        <w:rPr>
          <w:rFonts w:ascii="Arial" w:hAnsi="Arial" w:cs="Arial"/>
          <w:color w:val="000000"/>
        </w:rPr>
      </w:pPr>
      <w:r>
        <w:rPr>
          <w:rFonts w:ascii="Arial" w:eastAsia="Times New Roman" w:hAnsi="Arial" w:cs="Arial"/>
          <w:lang w:eastAsia="cs-CZ"/>
        </w:rPr>
        <w:t xml:space="preserve">Na služebním místě je dále stanoven zvláštní příplatek dle § 6 </w:t>
      </w:r>
      <w:r w:rsidR="00DE0387">
        <w:rPr>
          <w:rFonts w:ascii="Arial" w:eastAsia="Times New Roman" w:hAnsi="Arial" w:cs="Arial"/>
          <w:lang w:eastAsia="cs-CZ"/>
        </w:rPr>
        <w:t xml:space="preserve">nařízení vlády </w:t>
      </w:r>
      <w:r w:rsidR="00BC1418">
        <w:rPr>
          <w:rFonts w:ascii="Arial" w:eastAsia="Times New Roman" w:hAnsi="Arial" w:cs="Arial"/>
          <w:lang w:eastAsia="cs-CZ"/>
        </w:rPr>
        <w:t>č.</w:t>
      </w:r>
      <w:r>
        <w:rPr>
          <w:rFonts w:ascii="Arial" w:eastAsia="Times New Roman" w:hAnsi="Arial" w:cs="Arial"/>
          <w:lang w:eastAsia="cs-CZ"/>
        </w:rPr>
        <w:t xml:space="preserve"> 304/2014 Sb., o platových poměrech státních zaměstnanců.</w:t>
      </w:r>
    </w:p>
    <w:p w:rsidR="00A563D6" w:rsidRDefault="00A563D6" w:rsidP="00DB5717">
      <w:pPr>
        <w:spacing w:after="0"/>
        <w:jc w:val="both"/>
        <w:rPr>
          <w:rFonts w:ascii="Arial" w:eastAsia="Times New Roman" w:hAnsi="Arial" w:cs="Arial"/>
          <w:lang w:eastAsia="cs-CZ"/>
        </w:rPr>
      </w:pPr>
    </w:p>
    <w:p w:rsidR="00754DCC" w:rsidRDefault="00754DCC" w:rsidP="00DB5717">
      <w:pPr>
        <w:spacing w:after="0"/>
        <w:jc w:val="both"/>
        <w:rPr>
          <w:rFonts w:ascii="Arial" w:eastAsia="Times New Roman" w:hAnsi="Arial" w:cs="Arial"/>
          <w:lang w:eastAsia="cs-CZ"/>
        </w:rPr>
      </w:pPr>
    </w:p>
    <w:p w:rsidR="002053EC"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lastRenderedPageBreak/>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1D0C79" w:rsidRPr="0058572D" w:rsidRDefault="001D0C79" w:rsidP="001D0C79">
      <w:pPr>
        <w:pStyle w:val="Odstavecseseznamem"/>
        <w:spacing w:after="0"/>
        <w:ind w:left="786"/>
        <w:jc w:val="both"/>
        <w:rPr>
          <w:rFonts w:ascii="Arial" w:eastAsia="Times New Roman" w:hAnsi="Arial" w:cs="Arial"/>
          <w:lang w:eastAsia="cs-CZ"/>
        </w:rPr>
      </w:pPr>
    </w:p>
    <w:p w:rsidR="001F34F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1F34FE">
        <w:rPr>
          <w:rFonts w:ascii="Arial" w:hAnsi="Arial" w:cs="Arial"/>
        </w:rPr>
        <w:t xml:space="preserve">je státním občanem České republiky, </w:t>
      </w:r>
    </w:p>
    <w:p w:rsidR="008178EB" w:rsidRPr="001F34F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1F34FE">
        <w:rPr>
          <w:rFonts w:ascii="Arial" w:hAnsi="Arial" w:cs="Arial"/>
        </w:rPr>
        <w:t xml:space="preserve">dosáhl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 xml:space="preserve">dosáhl </w:t>
      </w:r>
      <w:r w:rsidR="00A3684D">
        <w:rPr>
          <w:rFonts w:ascii="Arial" w:hAnsi="Arial" w:cs="Arial"/>
        </w:rPr>
        <w:t xml:space="preserve">ve smyslu </w:t>
      </w:r>
      <w:r w:rsidR="00C27A65">
        <w:rPr>
          <w:rFonts w:ascii="Arial" w:hAnsi="Arial" w:cs="Arial"/>
        </w:rPr>
        <w:t xml:space="preserve">přílohy č. 1 k zákonu </w:t>
      </w:r>
      <w:r w:rsidR="00CE2910">
        <w:rPr>
          <w:rFonts w:ascii="Arial" w:hAnsi="Arial" w:cs="Arial"/>
        </w:rPr>
        <w:t xml:space="preserve">o státní službě </w:t>
      </w:r>
      <w:r w:rsidR="00253DA9">
        <w:rPr>
          <w:rFonts w:ascii="Arial" w:hAnsi="Arial" w:cs="Arial"/>
        </w:rPr>
        <w:t>vzdělání v magisterském studijním programu</w:t>
      </w:r>
      <w:r w:rsidR="005055F2">
        <w:rPr>
          <w:rFonts w:ascii="Arial" w:hAnsi="Arial" w:cs="Arial"/>
        </w:rPr>
        <w:t xml:space="preserve"> </w:t>
      </w:r>
      <w:r w:rsidR="005055F2" w:rsidRPr="00CE2910">
        <w:rPr>
          <w:rFonts w:ascii="Arial" w:hAnsi="Arial" w:cs="Arial"/>
        </w:rPr>
        <w:t>v oboru právo</w:t>
      </w:r>
      <w:r w:rsidR="00253DA9">
        <w:rPr>
          <w:rFonts w:ascii="Arial" w:hAnsi="Arial" w:cs="Arial"/>
        </w:rPr>
        <w:t xml:space="preserve">;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 o dosaženém vzdělání)</w:t>
      </w:r>
      <w:r w:rsidR="00C23224">
        <w:rPr>
          <w:rFonts w:ascii="Arial" w:hAnsi="Arial" w:cs="Arial"/>
        </w:rPr>
        <w:t xml:space="preserve"> 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7B00C4">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D6356C"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CE2910" w:rsidRPr="00CE2910">
        <w:rPr>
          <w:rFonts w:ascii="Arial" w:hAnsi="Arial" w:cs="Arial"/>
          <w:color w:val="000000" w:themeColor="text1"/>
          <w:sz w:val="22"/>
          <w:szCs w:val="22"/>
        </w:rPr>
        <w:t xml:space="preserve"> </w:t>
      </w:r>
      <w:r w:rsidR="00CE2910" w:rsidRPr="00A318F9">
        <w:rPr>
          <w:rFonts w:ascii="Arial" w:hAnsi="Arial" w:cs="Arial"/>
          <w:color w:val="000000" w:themeColor="text1"/>
          <w:sz w:val="22"/>
          <w:szCs w:val="22"/>
        </w:rPr>
        <w:t xml:space="preserve">podle zákona o ochraně utajovaných informací </w:t>
      </w:r>
      <w:r w:rsidR="00CE2910">
        <w:rPr>
          <w:rFonts w:ascii="Arial" w:hAnsi="Arial" w:cs="Arial"/>
          <w:color w:val="000000" w:themeColor="text1"/>
          <w:sz w:val="22"/>
          <w:szCs w:val="22"/>
        </w:rPr>
        <w:br/>
      </w:r>
      <w:r w:rsidR="001D0C79">
        <w:rPr>
          <w:rFonts w:ascii="Arial" w:hAnsi="Arial" w:cs="Arial"/>
          <w:color w:val="000000" w:themeColor="text1"/>
          <w:sz w:val="22"/>
          <w:szCs w:val="22"/>
        </w:rPr>
        <w:t xml:space="preserve">    </w:t>
      </w:r>
      <w:r w:rsidR="00CE2910" w:rsidRPr="00A318F9">
        <w:rPr>
          <w:rFonts w:ascii="Arial" w:hAnsi="Arial" w:cs="Arial"/>
          <w:color w:val="000000" w:themeColor="text1"/>
          <w:sz w:val="22"/>
          <w:szCs w:val="22"/>
        </w:rPr>
        <w:t>a o bezpečnostní způsobilosti</w:t>
      </w:r>
      <w:r w:rsidR="00D6356C">
        <w:rPr>
          <w:rFonts w:ascii="Arial" w:hAnsi="Arial" w:cs="Arial"/>
          <w:color w:val="000000" w:themeColor="text1"/>
          <w:sz w:val="22"/>
          <w:szCs w:val="22"/>
        </w:rPr>
        <w:t>:</w:t>
      </w:r>
    </w:p>
    <w:p w:rsidR="00CE2910" w:rsidRDefault="00425B9B" w:rsidP="00E44C71">
      <w:pPr>
        <w:pStyle w:val="Normlnweb"/>
        <w:tabs>
          <w:tab w:val="left" w:pos="993"/>
        </w:tabs>
        <w:spacing w:before="0" w:beforeAutospacing="0" w:after="0" w:afterAutospacing="0" w:line="276" w:lineRule="auto"/>
        <w:ind w:left="993" w:hanging="567"/>
        <w:jc w:val="both"/>
        <w:rPr>
          <w:rFonts w:ascii="Arial" w:hAnsi="Arial" w:cs="Arial"/>
          <w:color w:val="000000" w:themeColor="text1"/>
          <w:sz w:val="22"/>
          <w:szCs w:val="22"/>
        </w:rPr>
      </w:pPr>
      <w:r>
        <w:rPr>
          <w:rFonts w:ascii="Arial" w:hAnsi="Arial" w:cs="Arial"/>
          <w:color w:val="000000" w:themeColor="text1"/>
          <w:sz w:val="22"/>
          <w:szCs w:val="22"/>
        </w:rPr>
        <w:t xml:space="preserve"> </w:t>
      </w:r>
    </w:p>
    <w:p w:rsidR="00A9071B" w:rsidRPr="00425B9B" w:rsidRDefault="0075720A" w:rsidP="00A9071B">
      <w:pPr>
        <w:pStyle w:val="Normlnweb"/>
        <w:numPr>
          <w:ilvl w:val="0"/>
          <w:numId w:val="11"/>
        </w:numPr>
        <w:tabs>
          <w:tab w:val="left" w:pos="993"/>
        </w:tabs>
        <w:spacing w:before="0" w:beforeAutospacing="0" w:after="0" w:afterAutospacing="0"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r w:rsidR="004A5A6F" w:rsidRPr="00425B9B">
        <w:rPr>
          <w:rFonts w:ascii="Arial" w:hAnsi="Arial" w:cs="Arial"/>
          <w:b/>
          <w:color w:val="000000" w:themeColor="text1"/>
          <w:sz w:val="22"/>
          <w:szCs w:val="22"/>
        </w:rPr>
        <w:t>platné osvědčení na st</w:t>
      </w:r>
      <w:r w:rsidR="00FF7085" w:rsidRPr="00425B9B">
        <w:rPr>
          <w:rFonts w:ascii="Arial" w:hAnsi="Arial" w:cs="Arial"/>
          <w:b/>
          <w:color w:val="000000" w:themeColor="text1"/>
          <w:sz w:val="22"/>
          <w:szCs w:val="22"/>
        </w:rPr>
        <w:t>upeň utajení „</w:t>
      </w:r>
      <w:r w:rsidR="007B00C4" w:rsidRPr="00425B9B">
        <w:rPr>
          <w:rFonts w:ascii="Arial" w:hAnsi="Arial" w:cs="Arial"/>
          <w:b/>
          <w:color w:val="000000" w:themeColor="text1"/>
          <w:sz w:val="22"/>
          <w:szCs w:val="22"/>
        </w:rPr>
        <w:t>Přísně t</w:t>
      </w:r>
      <w:r w:rsidR="006C71A3" w:rsidRPr="00425B9B">
        <w:rPr>
          <w:rFonts w:ascii="Arial" w:hAnsi="Arial" w:cs="Arial"/>
          <w:b/>
          <w:color w:val="000000" w:themeColor="text1"/>
          <w:sz w:val="22"/>
          <w:szCs w:val="22"/>
        </w:rPr>
        <w:t>aj</w:t>
      </w:r>
      <w:r w:rsidR="004D07A6" w:rsidRPr="00425B9B">
        <w:rPr>
          <w:rFonts w:ascii="Arial" w:hAnsi="Arial" w:cs="Arial"/>
          <w:b/>
          <w:color w:val="000000" w:themeColor="text1"/>
          <w:sz w:val="22"/>
          <w:szCs w:val="22"/>
        </w:rPr>
        <w:t>né</w:t>
      </w:r>
      <w:r w:rsidRPr="00425B9B">
        <w:rPr>
          <w:rFonts w:ascii="Arial" w:hAnsi="Arial" w:cs="Arial"/>
          <w:b/>
          <w:color w:val="000000" w:themeColor="text1"/>
          <w:sz w:val="22"/>
          <w:szCs w:val="22"/>
        </w:rPr>
        <w:t>“</w:t>
      </w:r>
      <w:r>
        <w:rPr>
          <w:rFonts w:ascii="Arial" w:hAnsi="Arial" w:cs="Arial"/>
          <w:color w:val="000000" w:themeColor="text1"/>
          <w:sz w:val="22"/>
          <w:szCs w:val="22"/>
        </w:rPr>
        <w:t>; s</w:t>
      </w:r>
      <w:r w:rsidR="00772061" w:rsidRPr="0058572D">
        <w:rPr>
          <w:rFonts w:ascii="Arial" w:hAnsi="Arial" w:cs="Arial"/>
          <w:color w:val="000000" w:themeColor="text1"/>
          <w:sz w:val="22"/>
          <w:szCs w:val="22"/>
        </w:rPr>
        <w:t xml:space="preserve">plnění </w:t>
      </w:r>
      <w:r w:rsidR="004A5A6F" w:rsidRPr="0058572D">
        <w:rPr>
          <w:rFonts w:ascii="Arial" w:hAnsi="Arial" w:cs="Arial"/>
          <w:color w:val="000000" w:themeColor="text1"/>
          <w:sz w:val="22"/>
          <w:szCs w:val="22"/>
        </w:rPr>
        <w:t>tohoto požadavku se dokládá kopií příslušného osvědčení přiloženého k</w:t>
      </w:r>
      <w:r>
        <w:rPr>
          <w:rFonts w:ascii="Arial" w:hAnsi="Arial" w:cs="Arial"/>
          <w:color w:val="000000" w:themeColor="text1"/>
          <w:sz w:val="22"/>
          <w:szCs w:val="22"/>
        </w:rPr>
        <w:t> </w:t>
      </w:r>
      <w:r w:rsidR="004A5A6F" w:rsidRPr="0058572D">
        <w:rPr>
          <w:rFonts w:ascii="Arial" w:hAnsi="Arial" w:cs="Arial"/>
          <w:color w:val="000000" w:themeColor="text1"/>
          <w:sz w:val="22"/>
          <w:szCs w:val="22"/>
        </w:rPr>
        <w:t>žádosti</w:t>
      </w:r>
      <w:r>
        <w:rPr>
          <w:rFonts w:ascii="Arial" w:hAnsi="Arial" w:cs="Arial"/>
          <w:color w:val="000000" w:themeColor="text1"/>
          <w:sz w:val="22"/>
          <w:szCs w:val="22"/>
        </w:rPr>
        <w:t>.</w:t>
      </w:r>
      <w:r w:rsidR="004A5A6F" w:rsidRPr="0058572D">
        <w:rPr>
          <w:rFonts w:ascii="Arial" w:hAnsi="Arial" w:cs="Arial"/>
          <w:color w:val="000000" w:themeColor="text1"/>
          <w:sz w:val="22"/>
          <w:szCs w:val="22"/>
        </w:rPr>
        <w:t xml:space="preserve"> </w:t>
      </w:r>
      <w:r w:rsidR="004A5A6F" w:rsidRPr="007C4077">
        <w:rPr>
          <w:rFonts w:ascii="Arial" w:hAnsi="Arial" w:cs="Arial"/>
          <w:color w:val="000000" w:themeColor="text1"/>
          <w:sz w:val="22"/>
          <w:szCs w:val="22"/>
        </w:rPr>
        <w:t xml:space="preserve">V případě, že uchazeč nedisponuje příslušným osvědčením a zároveň jeho žádost </w:t>
      </w:r>
      <w:r w:rsidR="00772061" w:rsidRPr="007C4077">
        <w:rPr>
          <w:rFonts w:ascii="Arial" w:hAnsi="Arial" w:cs="Arial"/>
          <w:color w:val="000000" w:themeColor="text1"/>
          <w:sz w:val="22"/>
          <w:szCs w:val="22"/>
        </w:rPr>
        <w:t>nebude</w:t>
      </w:r>
      <w:r w:rsidR="004A5A6F" w:rsidRPr="007C4077">
        <w:rPr>
          <w:rFonts w:ascii="Arial" w:hAnsi="Arial" w:cs="Arial"/>
          <w:color w:val="000000" w:themeColor="text1"/>
          <w:sz w:val="22"/>
          <w:szCs w:val="22"/>
        </w:rPr>
        <w:t xml:space="preserve"> vyřazena </w:t>
      </w:r>
      <w:r w:rsidR="00DE6C6D" w:rsidRPr="007C4077">
        <w:rPr>
          <w:rFonts w:ascii="Arial" w:hAnsi="Arial" w:cs="Arial"/>
          <w:color w:val="000000" w:themeColor="text1"/>
          <w:sz w:val="22"/>
          <w:szCs w:val="22"/>
        </w:rPr>
        <w:t xml:space="preserve">z jiných důvodů </w:t>
      </w:r>
      <w:r w:rsidR="004A5A6F" w:rsidRPr="007C4077">
        <w:rPr>
          <w:rFonts w:ascii="Arial" w:hAnsi="Arial" w:cs="Arial"/>
          <w:color w:val="000000" w:themeColor="text1"/>
          <w:sz w:val="22"/>
          <w:szCs w:val="22"/>
        </w:rPr>
        <w:t xml:space="preserve">postupem podle </w:t>
      </w:r>
      <w:r w:rsidR="00FF7085" w:rsidRPr="007C4077">
        <w:rPr>
          <w:rFonts w:ascii="Arial" w:hAnsi="Arial" w:cs="Arial"/>
          <w:color w:val="000000" w:themeColor="text1"/>
          <w:sz w:val="22"/>
          <w:szCs w:val="22"/>
        </w:rPr>
        <w:t xml:space="preserve">§ </w:t>
      </w:r>
      <w:r w:rsidR="004A5A6F" w:rsidRPr="007C4077">
        <w:rPr>
          <w:rFonts w:ascii="Arial" w:hAnsi="Arial" w:cs="Arial"/>
          <w:color w:val="000000" w:themeColor="text1"/>
          <w:sz w:val="22"/>
          <w:szCs w:val="22"/>
        </w:rPr>
        <w:t>27 odst. 2 zákona</w:t>
      </w:r>
      <w:r w:rsidR="00DE6C6D" w:rsidRPr="007C4077">
        <w:rPr>
          <w:rFonts w:ascii="Arial" w:hAnsi="Arial" w:cs="Arial"/>
          <w:color w:val="000000" w:themeColor="text1"/>
          <w:sz w:val="22"/>
          <w:szCs w:val="22"/>
        </w:rPr>
        <w:t xml:space="preserve"> o státní službě</w:t>
      </w:r>
      <w:r w:rsidR="004A5A6F" w:rsidRPr="007C4077">
        <w:rPr>
          <w:rFonts w:ascii="Arial" w:hAnsi="Arial" w:cs="Arial"/>
          <w:color w:val="000000" w:themeColor="text1"/>
          <w:sz w:val="22"/>
          <w:szCs w:val="22"/>
        </w:rPr>
        <w:t xml:space="preserve">, </w:t>
      </w:r>
      <w:r>
        <w:rPr>
          <w:rFonts w:ascii="Arial" w:hAnsi="Arial" w:cs="Arial"/>
          <w:color w:val="000000" w:themeColor="text1"/>
          <w:sz w:val="22"/>
          <w:szCs w:val="22"/>
        </w:rPr>
        <w:t xml:space="preserve">v době podání žádosti, musí v případě, že bude vybrán jako jeden ze tří nejvhodnějších žadatelů (podle § 28 odst. 2 zákona o státní službě), předložit platné osvědčení nejpozději před podpisem dohody mezi ministrem vnitra </w:t>
      </w:r>
      <w:r w:rsidRPr="0075720A">
        <w:rPr>
          <w:rFonts w:ascii="Arial" w:hAnsi="Arial" w:cs="Arial"/>
          <w:color w:val="000000" w:themeColor="text1"/>
          <w:sz w:val="22"/>
          <w:szCs w:val="22"/>
        </w:rPr>
        <w:t>a státním tajemníkem v Ministerstvu vnitra dle § 28 odst. 2 zákona o státní službě</w:t>
      </w:r>
      <w:r w:rsidR="00A318F9" w:rsidRPr="0075720A">
        <w:rPr>
          <w:rFonts w:ascii="Arial" w:hAnsi="Arial" w:cs="Arial"/>
          <w:color w:val="000000" w:themeColor="text1"/>
          <w:sz w:val="22"/>
          <w:szCs w:val="22"/>
        </w:rPr>
        <w:t>.</w:t>
      </w:r>
      <w:r w:rsidR="00754DCC" w:rsidRPr="007C4077">
        <w:rPr>
          <w:rStyle w:val="Znakapoznpodarou"/>
          <w:rFonts w:ascii="Arial" w:hAnsi="Arial" w:cs="Arial"/>
          <w:color w:val="000000" w:themeColor="text1"/>
          <w:sz w:val="22"/>
          <w:szCs w:val="22"/>
        </w:rPr>
        <w:footnoteReference w:id="1"/>
      </w:r>
      <w:r w:rsidR="00A318F9" w:rsidRPr="0075720A">
        <w:rPr>
          <w:rFonts w:ascii="Arial" w:hAnsi="Arial" w:cs="Arial"/>
          <w:color w:val="000000" w:themeColor="text1"/>
          <w:sz w:val="22"/>
          <w:szCs w:val="22"/>
        </w:rPr>
        <w:t xml:space="preserve">   </w:t>
      </w:r>
    </w:p>
    <w:p w:rsidR="00D6356C" w:rsidRDefault="00D6356C" w:rsidP="00CE2910">
      <w:pPr>
        <w:pStyle w:val="Normlnweb"/>
        <w:spacing w:before="0" w:beforeAutospacing="0" w:after="0" w:afterAutospacing="0" w:line="276" w:lineRule="auto"/>
        <w:ind w:left="1134" w:hanging="425"/>
        <w:jc w:val="both"/>
        <w:rPr>
          <w:rFonts w:ascii="Arial" w:hAnsi="Arial" w:cs="Arial"/>
          <w:color w:val="000000" w:themeColor="text1"/>
          <w:sz w:val="22"/>
          <w:szCs w:val="22"/>
        </w:rPr>
      </w:pPr>
      <w:proofErr w:type="gramStart"/>
      <w:r>
        <w:rPr>
          <w:rFonts w:ascii="Arial" w:hAnsi="Arial" w:cs="Arial"/>
          <w:sz w:val="22"/>
          <w:szCs w:val="22"/>
        </w:rPr>
        <w:t xml:space="preserve">b) </w:t>
      </w:r>
      <w:r w:rsidR="0075720A">
        <w:rPr>
          <w:rFonts w:ascii="Arial" w:hAnsi="Arial" w:cs="Arial"/>
          <w:sz w:val="22"/>
          <w:szCs w:val="22"/>
        </w:rPr>
        <w:t xml:space="preserve"> </w:t>
      </w:r>
      <w:r w:rsidRPr="00425B9B">
        <w:rPr>
          <w:rFonts w:ascii="Arial" w:hAnsi="Arial" w:cs="Arial"/>
          <w:b/>
          <w:color w:val="000000" w:themeColor="text1"/>
          <w:sz w:val="22"/>
          <w:szCs w:val="22"/>
        </w:rPr>
        <w:t>platné</w:t>
      </w:r>
      <w:proofErr w:type="gramEnd"/>
      <w:r w:rsidRPr="00425B9B">
        <w:rPr>
          <w:rFonts w:ascii="Arial" w:hAnsi="Arial" w:cs="Arial"/>
          <w:b/>
          <w:color w:val="000000" w:themeColor="text1"/>
          <w:sz w:val="22"/>
          <w:szCs w:val="22"/>
        </w:rPr>
        <w:t xml:space="preserve"> osvědčení podle </w:t>
      </w:r>
      <w:r w:rsidR="00E44C71" w:rsidRPr="00425B9B">
        <w:rPr>
          <w:rFonts w:ascii="Arial" w:hAnsi="Arial" w:cs="Arial"/>
          <w:b/>
          <w:color w:val="000000" w:themeColor="text1"/>
          <w:sz w:val="22"/>
          <w:szCs w:val="22"/>
        </w:rPr>
        <w:t xml:space="preserve">§ 39 </w:t>
      </w:r>
      <w:r w:rsidR="00754DCC" w:rsidRPr="00425B9B">
        <w:rPr>
          <w:rFonts w:ascii="Arial" w:hAnsi="Arial" w:cs="Arial"/>
          <w:b/>
          <w:color w:val="000000" w:themeColor="text1"/>
          <w:sz w:val="22"/>
          <w:szCs w:val="22"/>
        </w:rPr>
        <w:t xml:space="preserve">výše uvedeného </w:t>
      </w:r>
      <w:r w:rsidRPr="00425B9B">
        <w:rPr>
          <w:rFonts w:ascii="Arial" w:hAnsi="Arial" w:cs="Arial"/>
          <w:b/>
          <w:color w:val="000000" w:themeColor="text1"/>
          <w:sz w:val="22"/>
          <w:szCs w:val="22"/>
        </w:rPr>
        <w:t xml:space="preserve">zákona </w:t>
      </w:r>
      <w:r w:rsidR="00E44C71" w:rsidRPr="00425B9B">
        <w:rPr>
          <w:rFonts w:ascii="Arial" w:hAnsi="Arial" w:cs="Arial"/>
          <w:b/>
          <w:color w:val="000000" w:themeColor="text1"/>
          <w:sz w:val="22"/>
          <w:szCs w:val="22"/>
        </w:rPr>
        <w:t xml:space="preserve">o absolvování kurzu </w:t>
      </w:r>
      <w:r w:rsidR="0075720A" w:rsidRPr="00425B9B">
        <w:rPr>
          <w:rFonts w:ascii="Arial" w:hAnsi="Arial" w:cs="Arial"/>
          <w:b/>
          <w:color w:val="000000" w:themeColor="text1"/>
          <w:sz w:val="22"/>
          <w:szCs w:val="22"/>
        </w:rPr>
        <w:t xml:space="preserve">zvláštní </w:t>
      </w:r>
      <w:r w:rsidR="00E44C71" w:rsidRPr="00425B9B">
        <w:rPr>
          <w:rFonts w:ascii="Arial" w:hAnsi="Arial" w:cs="Arial"/>
          <w:b/>
          <w:color w:val="000000" w:themeColor="text1"/>
          <w:sz w:val="22"/>
          <w:szCs w:val="22"/>
        </w:rPr>
        <w:t>odborné způsobilosti pracovníků kryptografické ochrany</w:t>
      </w:r>
      <w:r w:rsidR="00425B9B">
        <w:rPr>
          <w:rFonts w:ascii="Arial" w:hAnsi="Arial" w:cs="Arial"/>
          <w:b/>
          <w:color w:val="000000" w:themeColor="text1"/>
          <w:sz w:val="22"/>
          <w:szCs w:val="22"/>
        </w:rPr>
        <w:t>.</w:t>
      </w:r>
      <w:bookmarkStart w:id="0" w:name="_GoBack"/>
      <w:bookmarkEnd w:id="0"/>
    </w:p>
    <w:p w:rsidR="000B4577" w:rsidRDefault="000B4577" w:rsidP="001D0C79">
      <w:pPr>
        <w:spacing w:after="0"/>
        <w:jc w:val="both"/>
        <w:rPr>
          <w:rFonts w:ascii="Arial" w:eastAsia="Times New Roman" w:hAnsi="Arial" w:cs="Arial"/>
          <w:lang w:eastAsia="cs-CZ"/>
        </w:rPr>
      </w:pPr>
    </w:p>
    <w:p w:rsidR="001D0C79" w:rsidRDefault="001D0C79" w:rsidP="001D0C79">
      <w:pPr>
        <w:spacing w:after="0"/>
        <w:jc w:val="both"/>
        <w:rPr>
          <w:rFonts w:ascii="Arial" w:eastAsia="Times New Roman" w:hAnsi="Arial" w:cs="Arial"/>
          <w:lang w:eastAsia="cs-CZ"/>
        </w:rPr>
      </w:pPr>
      <w:r>
        <w:rPr>
          <w:rFonts w:ascii="Arial" w:eastAsia="Times New Roman" w:hAnsi="Arial" w:cs="Arial"/>
          <w:lang w:eastAsia="cs-CZ"/>
        </w:rPr>
        <w:t>U</w:t>
      </w:r>
      <w:r w:rsidRPr="003D2ADC">
        <w:rPr>
          <w:rFonts w:ascii="Arial" w:eastAsia="Times New Roman" w:hAnsi="Arial" w:cs="Arial"/>
          <w:lang w:eastAsia="cs-CZ"/>
        </w:rPr>
        <w:t xml:space="preserve">chazeč podá služebnímu orgánu na základě § 24 odst. 3 zákona o státní službě písemnou žádost o jmenování na služební místo </w:t>
      </w:r>
      <w:r w:rsidRPr="00276206">
        <w:rPr>
          <w:rFonts w:ascii="Arial" w:eastAsia="Times New Roman" w:hAnsi="Arial" w:cs="Arial"/>
          <w:lang w:eastAsia="cs-CZ"/>
        </w:rPr>
        <w:t>představeného</w:t>
      </w:r>
      <w:r w:rsidRPr="003D2ADC">
        <w:rPr>
          <w:rFonts w:ascii="Arial" w:eastAsia="Times New Roman" w:hAnsi="Arial" w:cs="Arial"/>
          <w:lang w:eastAsia="cs-CZ"/>
        </w:rPr>
        <w:t>, případně</w:t>
      </w:r>
      <w:r>
        <w:rPr>
          <w:rFonts w:ascii="Arial" w:eastAsia="Times New Roman" w:hAnsi="Arial" w:cs="Arial"/>
          <w:lang w:eastAsia="cs-CZ"/>
        </w:rPr>
        <w:t xml:space="preserve">, pokud se jedná </w:t>
      </w:r>
      <w:r w:rsidR="007C4077">
        <w:rPr>
          <w:rFonts w:ascii="Arial" w:eastAsia="Times New Roman" w:hAnsi="Arial" w:cs="Arial"/>
          <w:lang w:eastAsia="cs-CZ"/>
        </w:rPr>
        <w:br/>
      </w:r>
      <w:r>
        <w:rPr>
          <w:rFonts w:ascii="Arial" w:eastAsia="Times New Roman" w:hAnsi="Arial" w:cs="Arial"/>
          <w:lang w:eastAsia="cs-CZ"/>
        </w:rPr>
        <w:t>o dosavadního zaměstnance dle § 190 odst. 1,</w:t>
      </w:r>
      <w:r w:rsidRPr="003D2ADC">
        <w:rPr>
          <w:rFonts w:ascii="Arial" w:eastAsia="Times New Roman" w:hAnsi="Arial" w:cs="Arial"/>
          <w:lang w:eastAsia="cs-CZ"/>
        </w:rPr>
        <w:t xml:space="preserve"> v souladu s ustanovením </w:t>
      </w:r>
      <w:r>
        <w:rPr>
          <w:rFonts w:ascii="Arial" w:eastAsia="Times New Roman" w:hAnsi="Arial" w:cs="Arial"/>
          <w:lang w:eastAsia="cs-CZ"/>
        </w:rPr>
        <w:br/>
      </w:r>
      <w:r w:rsidRPr="003D2ADC">
        <w:rPr>
          <w:rFonts w:ascii="Arial" w:eastAsia="Times New Roman" w:hAnsi="Arial" w:cs="Arial"/>
          <w:lang w:eastAsia="cs-CZ"/>
        </w:rPr>
        <w:t>§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0B4577" w:rsidRDefault="000B4577" w:rsidP="000B4577">
      <w:pPr>
        <w:spacing w:after="0"/>
        <w:jc w:val="both"/>
        <w:rPr>
          <w:rFonts w:ascii="Arial" w:eastAsia="Times New Roman" w:hAnsi="Arial" w:cs="Arial"/>
          <w:lang w:eastAsia="cs-CZ"/>
        </w:rPr>
      </w:pPr>
    </w:p>
    <w:p w:rsidR="000B4577" w:rsidRDefault="000B4577" w:rsidP="000B4577">
      <w:pPr>
        <w:spacing w:after="0"/>
        <w:jc w:val="both"/>
        <w:rPr>
          <w:rFonts w:ascii="Arial" w:eastAsia="Times New Roman" w:hAnsi="Arial" w:cs="Arial"/>
          <w:lang w:eastAsia="cs-CZ"/>
        </w:rPr>
      </w:pPr>
      <w:r>
        <w:rPr>
          <w:rFonts w:ascii="Arial" w:eastAsia="Times New Roman" w:hAnsi="Arial" w:cs="Arial"/>
          <w:lang w:eastAsia="cs-CZ"/>
        </w:rPr>
        <w:t>K žádosti uchazeč přiloží:</w:t>
      </w:r>
    </w:p>
    <w:p w:rsidR="000B4577" w:rsidRDefault="000B4577" w:rsidP="000B4577">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 či listiny prokazující, že se jedná o dosavadního zaměstnance podle § 190 odst. 1, který vykonává činnosti podl</w:t>
      </w:r>
      <w:r>
        <w:rPr>
          <w:rFonts w:ascii="Arial" w:eastAsia="Times New Roman" w:hAnsi="Arial" w:cs="Arial"/>
          <w:lang w:eastAsia="cs-CZ"/>
        </w:rPr>
        <w:t>e § 5 zákona o státní službě a b</w:t>
      </w:r>
      <w:r w:rsidRPr="00440C1E">
        <w:rPr>
          <w:rFonts w:ascii="Arial" w:eastAsia="Times New Roman" w:hAnsi="Arial" w:cs="Arial"/>
          <w:lang w:eastAsia="cs-CZ"/>
        </w:rPr>
        <w:t xml:space="preserve">yl ke dni 1. </w:t>
      </w:r>
      <w:r>
        <w:rPr>
          <w:rFonts w:ascii="Arial" w:eastAsia="Times New Roman" w:hAnsi="Arial" w:cs="Arial"/>
          <w:lang w:eastAsia="cs-CZ"/>
        </w:rPr>
        <w:t>července</w:t>
      </w:r>
      <w:r w:rsidRPr="00440C1E">
        <w:rPr>
          <w:rFonts w:ascii="Arial" w:eastAsia="Times New Roman" w:hAnsi="Arial" w:cs="Arial"/>
          <w:lang w:eastAsia="cs-CZ"/>
        </w:rPr>
        <w:t xml:space="preserve"> 2015 v pracovním poměru na dobu neurčitou</w:t>
      </w:r>
      <w:r>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0B4577" w:rsidRPr="00440C1E" w:rsidRDefault="000B4577" w:rsidP="000B4577">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písemné čestné prohlášení o státním občanství České republiky [§ 25 odst. 1 písm. a) ve spojení 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0B4577" w:rsidRPr="009E3ACF" w:rsidRDefault="000B4577" w:rsidP="000B457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0B4577" w:rsidRPr="000B4577" w:rsidRDefault="000B4577" w:rsidP="001D0C79">
      <w:pPr>
        <w:pStyle w:val="Odstavecseseznamem"/>
        <w:numPr>
          <w:ilvl w:val="0"/>
          <w:numId w:val="5"/>
        </w:numPr>
        <w:spacing w:after="0"/>
        <w:jc w:val="both"/>
        <w:rPr>
          <w:rFonts w:ascii="Arial" w:eastAsia="Times New Roman" w:hAnsi="Arial" w:cs="Arial"/>
          <w:lang w:eastAsia="cs-CZ"/>
        </w:rPr>
      </w:pPr>
      <w:r w:rsidRPr="000B4577">
        <w:rPr>
          <w:rFonts w:ascii="Arial" w:eastAsia="Times New Roman" w:hAnsi="Arial" w:cs="Arial"/>
          <w:lang w:eastAsia="cs-CZ"/>
        </w:rPr>
        <w:lastRenderedPageBreak/>
        <w:t>výpis z evidence Rejstříku trestů, který nesmí být starší 3 měsíců</w:t>
      </w:r>
      <w:r w:rsidR="00754DCC" w:rsidRPr="000B4577">
        <w:rPr>
          <w:rFonts w:ascii="Arial" w:eastAsia="Times New Roman" w:hAnsi="Arial" w:cs="Arial"/>
          <w:lang w:eastAsia="cs-CZ"/>
        </w:rPr>
        <w:t xml:space="preserve"> </w:t>
      </w:r>
      <w:r w:rsidRPr="000B4577">
        <w:rPr>
          <w:rFonts w:ascii="Arial" w:eastAsia="Times New Roman" w:hAnsi="Arial" w:cs="Arial"/>
          <w:lang w:eastAsia="cs-CZ"/>
        </w:rPr>
        <w:br/>
        <w:t xml:space="preserve"> [§ 25 odst. 1 písm. d) zákona o státní službě],</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0B4577" w:rsidRPr="00DE0387" w:rsidTr="00623347">
        <w:trPr>
          <w:trHeight w:val="4395"/>
        </w:trPr>
        <w:tc>
          <w:tcPr>
            <w:tcW w:w="9273" w:type="dxa"/>
            <w:shd w:val="clear" w:color="auto" w:fill="auto"/>
          </w:tcPr>
          <w:p w:rsidR="000B4577" w:rsidRPr="002953EB"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4"/>
            </w:r>
          </w:p>
          <w:p w:rsidR="000B4577" w:rsidRPr="002953EB"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0B4577"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0B4577"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0B4577" w:rsidRPr="00E44C71" w:rsidRDefault="000B4577" w:rsidP="00623347">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osvědče</w:t>
            </w:r>
            <w:r>
              <w:rPr>
                <w:rFonts w:ascii="Arial" w:hAnsi="Arial" w:cs="Arial"/>
                <w:color w:val="000000" w:themeColor="text1"/>
              </w:rPr>
              <w:t>ní podle zákona č. 412/2005 Sb. na stupeň utajení „Přísně tajné</w:t>
            </w:r>
            <w:r w:rsidRPr="00DE6C6D">
              <w:rPr>
                <w:rFonts w:ascii="Arial" w:hAnsi="Arial" w:cs="Arial"/>
                <w:color w:val="000000" w:themeColor="text1"/>
              </w:rPr>
              <w:t>“</w:t>
            </w:r>
            <w:r>
              <w:rPr>
                <w:rFonts w:ascii="Arial" w:hAnsi="Arial" w:cs="Arial"/>
                <w:color w:val="000000" w:themeColor="text1"/>
              </w:rPr>
              <w:t>,</w:t>
            </w:r>
          </w:p>
          <w:p w:rsidR="000B4577" w:rsidRDefault="000B4577" w:rsidP="00623347">
            <w:pPr>
              <w:pStyle w:val="Odstavecseseznamem"/>
              <w:numPr>
                <w:ilvl w:val="0"/>
                <w:numId w:val="5"/>
              </w:numPr>
              <w:spacing w:after="0"/>
              <w:jc w:val="both"/>
              <w:rPr>
                <w:rFonts w:ascii="Arial" w:eastAsia="Times New Roman" w:hAnsi="Arial" w:cs="Arial"/>
                <w:lang w:eastAsia="cs-CZ"/>
              </w:rPr>
            </w:pPr>
            <w:r w:rsidRPr="00A318F9">
              <w:rPr>
                <w:rFonts w:ascii="Arial" w:hAnsi="Arial" w:cs="Arial"/>
                <w:color w:val="000000" w:themeColor="text1"/>
              </w:rPr>
              <w:t xml:space="preserve">platné osvědčení podle </w:t>
            </w:r>
            <w:r>
              <w:rPr>
                <w:rFonts w:ascii="Arial" w:hAnsi="Arial" w:cs="Arial"/>
                <w:color w:val="000000" w:themeColor="text1"/>
              </w:rPr>
              <w:t>§ 39 zákona č. 412/2005 Sb. o absolvování kurzu zvláštní odborné způsobilosti pracovníků kryptografické ochrany,</w:t>
            </w:r>
          </w:p>
          <w:p w:rsidR="000B4577" w:rsidRPr="0063664E"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B4577" w:rsidRDefault="000B4577" w:rsidP="0062334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0B4577" w:rsidRPr="00DE0387" w:rsidRDefault="000B4577" w:rsidP="00623347">
            <w:pPr>
              <w:pStyle w:val="Odstavecseseznamem"/>
              <w:numPr>
                <w:ilvl w:val="0"/>
                <w:numId w:val="5"/>
              </w:numPr>
              <w:spacing w:after="0"/>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3</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5"/>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směřování bezpečnostního </w:t>
            </w:r>
            <w:r w:rsidRPr="000C46F9">
              <w:rPr>
                <w:rFonts w:ascii="Arial" w:eastAsia="Times New Roman" w:hAnsi="Arial" w:cs="Arial"/>
                <w:lang w:eastAsia="cs-CZ"/>
              </w:rPr>
              <w:t>odboru</w:t>
            </w:r>
            <w:r w:rsidRPr="00DE0387">
              <w:rPr>
                <w:rFonts w:ascii="Arial" w:hAnsi="Arial" w:cs="Arial"/>
                <w:color w:val="000000"/>
              </w:rPr>
              <w:t>“.</w:t>
            </w:r>
          </w:p>
        </w:tc>
      </w:tr>
    </w:tbl>
    <w:p w:rsidR="000C46F9" w:rsidRDefault="0006351D" w:rsidP="00D2516E">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D6356C" w:rsidRPr="00D6356C">
        <w:rPr>
          <w:rFonts w:ascii="Arial" w:eastAsia="Times New Roman" w:hAnsi="Arial" w:cs="Arial"/>
          <w:b/>
          <w:lang w:eastAsia="cs-CZ"/>
        </w:rPr>
        <w:t>2</w:t>
      </w:r>
      <w:r w:rsidR="00754DCC">
        <w:rPr>
          <w:rFonts w:ascii="Arial" w:eastAsia="Times New Roman" w:hAnsi="Arial" w:cs="Arial"/>
          <w:b/>
          <w:lang w:eastAsia="cs-CZ"/>
        </w:rPr>
        <w:t>3</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4D07A6">
        <w:rPr>
          <w:rFonts w:ascii="Arial" w:eastAsia="Times New Roman" w:hAnsi="Arial" w:cs="Arial"/>
          <w:b/>
          <w:lang w:eastAsia="cs-CZ"/>
        </w:rPr>
        <w:t>1</w:t>
      </w:r>
      <w:r w:rsidR="00051B12">
        <w:rPr>
          <w:rFonts w:ascii="Arial" w:eastAsia="Times New Roman" w:hAnsi="Arial" w:cs="Arial"/>
          <w:b/>
          <w:lang w:eastAsia="cs-CZ"/>
        </w:rPr>
        <w:t>2</w:t>
      </w:r>
      <w:r w:rsidRPr="00B95BCA">
        <w:rPr>
          <w:rFonts w:ascii="Arial" w:eastAsia="Times New Roman" w:hAnsi="Arial" w:cs="Arial"/>
          <w:b/>
          <w:lang w:eastAsia="cs-CZ"/>
        </w:rPr>
        <w:t>. 2015</w:t>
      </w:r>
      <w:r>
        <w:rPr>
          <w:rFonts w:ascii="Arial" w:eastAsia="Times New Roman" w:hAnsi="Arial" w:cs="Arial"/>
          <w:b/>
          <w:lang w:eastAsia="cs-CZ"/>
        </w:rPr>
        <w:t xml:space="preserve">. </w:t>
      </w:r>
    </w:p>
    <w:p w:rsidR="002470AA" w:rsidRDefault="0006351D" w:rsidP="00D2516E">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místo </w:t>
      </w:r>
      <w:r w:rsidR="00051B12">
        <w:rPr>
          <w:rFonts w:ascii="Arial" w:hAnsi="Arial" w:cs="Arial"/>
        </w:rPr>
        <w:t xml:space="preserve">ředitele </w:t>
      </w:r>
      <w:r w:rsidR="000C46F9">
        <w:rPr>
          <w:rFonts w:ascii="Arial" w:hAnsi="Arial" w:cs="Arial"/>
        </w:rPr>
        <w:t xml:space="preserve">bezpečnostního </w:t>
      </w:r>
      <w:r w:rsidR="00051B12">
        <w:rPr>
          <w:rFonts w:ascii="Arial" w:hAnsi="Arial" w:cs="Arial"/>
        </w:rPr>
        <w:t>odboru</w:t>
      </w:r>
      <w:r w:rsidR="005F05E3">
        <w:rPr>
          <w:rFonts w:ascii="Arial" w:eastAsia="Times New Roman" w:hAnsi="Arial" w:cs="Arial"/>
          <w:lang w:eastAsia="cs-CZ"/>
        </w:rPr>
        <w:t>“</w:t>
      </w:r>
      <w:r w:rsidR="00D2516E">
        <w:rPr>
          <w:rFonts w:ascii="Arial" w:eastAsia="Times New Roman" w:hAnsi="Arial" w:cs="Arial"/>
          <w:lang w:eastAsia="cs-CZ"/>
        </w:rPr>
        <w:t>.</w:t>
      </w:r>
      <w:r w:rsidR="00BC1418">
        <w:rPr>
          <w:rStyle w:val="Znakapoznpodarou"/>
          <w:rFonts w:ascii="Arial" w:eastAsia="Times New Roman" w:hAnsi="Arial" w:cs="Arial"/>
          <w:lang w:eastAsia="cs-CZ"/>
        </w:rPr>
        <w:footnoteReference w:id="6"/>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051B12">
        <w:rPr>
          <w:rFonts w:ascii="Arial" w:eastAsia="Times New Roman" w:hAnsi="Arial" w:cs="Arial"/>
          <w:lang w:eastAsia="cs-CZ"/>
        </w:rPr>
        <w:t>leden</w:t>
      </w:r>
      <w:r w:rsidR="00A318F9">
        <w:rPr>
          <w:rFonts w:ascii="Arial" w:eastAsia="Times New Roman" w:hAnsi="Arial" w:cs="Arial"/>
          <w:lang w:eastAsia="cs-CZ"/>
        </w:rPr>
        <w:t xml:space="preserve"> </w:t>
      </w:r>
      <w:r w:rsidR="00B236AB">
        <w:rPr>
          <w:rFonts w:ascii="Arial" w:eastAsia="Times New Roman" w:hAnsi="Arial" w:cs="Arial"/>
          <w:lang w:eastAsia="cs-CZ"/>
        </w:rPr>
        <w:t>-</w:t>
      </w:r>
      <w:r w:rsidR="00A318F9">
        <w:rPr>
          <w:rFonts w:ascii="Arial" w:eastAsia="Times New Roman" w:hAnsi="Arial" w:cs="Arial"/>
          <w:lang w:eastAsia="cs-CZ"/>
        </w:rPr>
        <w:t xml:space="preserve"> </w:t>
      </w:r>
      <w:r w:rsidR="00B236AB">
        <w:rPr>
          <w:rFonts w:ascii="Arial" w:eastAsia="Times New Roman" w:hAnsi="Arial" w:cs="Arial"/>
          <w:lang w:eastAsia="cs-CZ"/>
        </w:rPr>
        <w:t>únor</w:t>
      </w:r>
      <w:r w:rsidR="00EA473C">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B236AB">
      <w:pPr>
        <w:spacing w:after="0"/>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B236AB">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B236AB">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B236AB">
      <w:pPr>
        <w:spacing w:after="0"/>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rsidP="00754DCC">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CA4642" w:rsidRPr="00DE0387">
        <w:rPr>
          <w:rFonts w:ascii="Arial" w:hAnsi="Arial" w:cs="Arial"/>
          <w:b/>
        </w:rPr>
        <w:t xml:space="preserve"> </w:t>
      </w:r>
    </w:p>
    <w:p w:rsidR="00BC461F" w:rsidRDefault="00C23224" w:rsidP="001373AB">
      <w:pPr>
        <w:spacing w:after="0" w:line="360" w:lineRule="auto"/>
        <w:jc w:val="both"/>
        <w:rPr>
          <w:rFonts w:ascii="Arial" w:hAnsi="Arial" w:cs="Arial"/>
        </w:rPr>
      </w:pPr>
      <w:r>
        <w:rPr>
          <w:rFonts w:ascii="Arial" w:hAnsi="Arial" w:cs="Arial"/>
        </w:rPr>
        <w:tab/>
      </w:r>
      <w:r w:rsidR="00594A84">
        <w:rPr>
          <w:rFonts w:ascii="Arial" w:hAnsi="Arial" w:cs="Arial"/>
        </w:rPr>
        <w:t xml:space="preserve">  </w:t>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94A84">
        <w:rPr>
          <w:rFonts w:ascii="Arial" w:hAnsi="Arial" w:cs="Arial"/>
        </w:rPr>
        <w:tab/>
      </w:r>
      <w:r w:rsidR="005F05E3">
        <w:rPr>
          <w:rFonts w:ascii="Arial" w:hAnsi="Arial" w:cs="Arial"/>
        </w:rPr>
        <w:t xml:space="preserve">                </w:t>
      </w:r>
      <w:r w:rsidR="00BC461F">
        <w:rPr>
          <w:rFonts w:ascii="Arial" w:hAnsi="Arial" w:cs="Arial"/>
        </w:rPr>
        <w:t xml:space="preserve"> </w:t>
      </w:r>
      <w:r w:rsidR="00A3676B">
        <w:rPr>
          <w:rFonts w:ascii="Arial" w:hAnsi="Arial" w:cs="Arial"/>
        </w:rPr>
        <w:t>státní tajemník v Ministerstvu vnitra</w:t>
      </w:r>
    </w:p>
    <w:sectPr w:rsidR="00BC461F" w:rsidSect="00473DFA">
      <w:footerReference w:type="default" r:id="rId11"/>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EBB" w:rsidRDefault="00596EBB">
      <w:pPr>
        <w:spacing w:after="0" w:line="240" w:lineRule="auto"/>
      </w:pPr>
      <w:r>
        <w:separator/>
      </w:r>
    </w:p>
  </w:endnote>
  <w:endnote w:type="continuationSeparator" w:id="0">
    <w:p w:rsidR="00596EBB" w:rsidRDefault="0059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1D3B1B">
          <w:rPr>
            <w:noProof/>
          </w:rPr>
          <w:t>3</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EBB" w:rsidRDefault="00596EBB">
      <w:pPr>
        <w:spacing w:after="0" w:line="240" w:lineRule="auto"/>
      </w:pPr>
      <w:r>
        <w:separator/>
      </w:r>
    </w:p>
  </w:footnote>
  <w:footnote w:type="continuationSeparator" w:id="0">
    <w:p w:rsidR="00596EBB" w:rsidRDefault="00596EBB">
      <w:pPr>
        <w:spacing w:after="0" w:line="240" w:lineRule="auto"/>
      </w:pPr>
      <w:r>
        <w:continuationSeparator/>
      </w:r>
    </w:p>
  </w:footnote>
  <w:footnote w:id="1">
    <w:p w:rsidR="00754DCC" w:rsidRPr="007C4077" w:rsidRDefault="00754DCC" w:rsidP="00754DCC">
      <w:pPr>
        <w:pStyle w:val="Normlnweb"/>
        <w:spacing w:before="0" w:beforeAutospacing="0" w:after="0" w:afterAutospacing="0"/>
        <w:jc w:val="both"/>
        <w:rPr>
          <w:rFonts w:ascii="Arial" w:hAnsi="Arial" w:cs="Arial"/>
          <w:sz w:val="18"/>
          <w:szCs w:val="18"/>
        </w:rPr>
      </w:pPr>
      <w:r>
        <w:rPr>
          <w:rStyle w:val="Znakapoznpodarou"/>
        </w:rPr>
        <w:footnoteRef/>
      </w:r>
      <w:r>
        <w:t xml:space="preserve"> </w:t>
      </w:r>
      <w:r w:rsidR="007C4077" w:rsidRPr="007C4077">
        <w:rPr>
          <w:rFonts w:ascii="Arial" w:hAnsi="Arial" w:cs="Arial"/>
          <w:sz w:val="18"/>
          <w:szCs w:val="18"/>
        </w:rPr>
        <w:t>Vzhledem k zvláštní povaze činností spojených se služebním místem ředitele bezpečnostního odboru</w:t>
      </w:r>
      <w:r w:rsidR="0075720A">
        <w:rPr>
          <w:rFonts w:ascii="Arial" w:hAnsi="Arial" w:cs="Arial"/>
          <w:sz w:val="18"/>
          <w:szCs w:val="18"/>
        </w:rPr>
        <w:br/>
      </w:r>
      <w:r w:rsidR="007C4077" w:rsidRPr="007C4077">
        <w:rPr>
          <w:rFonts w:ascii="Arial" w:hAnsi="Arial" w:cs="Arial"/>
          <w:sz w:val="18"/>
          <w:szCs w:val="18"/>
        </w:rPr>
        <w:t xml:space="preserve"> </w:t>
      </w:r>
      <w:r w:rsidR="0075720A">
        <w:rPr>
          <w:rFonts w:ascii="Arial" w:hAnsi="Arial" w:cs="Arial"/>
          <w:sz w:val="18"/>
          <w:szCs w:val="18"/>
        </w:rPr>
        <w:t>(bezpečnostního ředitele dle zákona o ochraně utajovaných informací a o bezpečnost</w:t>
      </w:r>
      <w:r w:rsidR="003A5303">
        <w:rPr>
          <w:rFonts w:ascii="Arial" w:hAnsi="Arial" w:cs="Arial"/>
          <w:sz w:val="18"/>
          <w:szCs w:val="18"/>
        </w:rPr>
        <w:t>n</w:t>
      </w:r>
      <w:r w:rsidR="0075720A">
        <w:rPr>
          <w:rFonts w:ascii="Arial" w:hAnsi="Arial" w:cs="Arial"/>
          <w:sz w:val="18"/>
          <w:szCs w:val="18"/>
        </w:rPr>
        <w:t xml:space="preserve">í způsobilosti) </w:t>
      </w:r>
      <w:r w:rsidR="007C4077" w:rsidRPr="007C4077">
        <w:rPr>
          <w:rFonts w:ascii="Arial" w:hAnsi="Arial" w:cs="Arial"/>
          <w:sz w:val="18"/>
          <w:szCs w:val="18"/>
        </w:rPr>
        <w:t>v oblasti utajovaných informací</w:t>
      </w:r>
      <w:r w:rsidR="007C4077">
        <w:rPr>
          <w:rFonts w:ascii="Arial" w:hAnsi="Arial" w:cs="Arial"/>
          <w:sz w:val="18"/>
          <w:szCs w:val="18"/>
        </w:rPr>
        <w:t>,</w:t>
      </w:r>
      <w:r w:rsidR="0075720A">
        <w:rPr>
          <w:rFonts w:ascii="Arial" w:hAnsi="Arial" w:cs="Arial"/>
          <w:sz w:val="18"/>
          <w:szCs w:val="18"/>
        </w:rPr>
        <w:t xml:space="preserve"> nepostačuje pro výkon funkce ředitele bezpečnostního odboru toliko podání žádosti </w:t>
      </w:r>
      <w:r w:rsidR="003A5303">
        <w:rPr>
          <w:rFonts w:ascii="Arial" w:hAnsi="Arial" w:cs="Arial"/>
          <w:sz w:val="18"/>
          <w:szCs w:val="18"/>
        </w:rPr>
        <w:br/>
      </w:r>
      <w:r w:rsidR="0075720A">
        <w:rPr>
          <w:rFonts w:ascii="Arial" w:hAnsi="Arial" w:cs="Arial"/>
          <w:sz w:val="18"/>
          <w:szCs w:val="18"/>
        </w:rPr>
        <w:t>o vydání osvědčení, ale je nezbytné, aby tímto osvědčením uchazeč disponoval již v den nástupu do služby.</w:t>
      </w:r>
      <w:r w:rsidRPr="007C4077">
        <w:rPr>
          <w:rFonts w:ascii="Arial" w:hAnsi="Arial" w:cs="Arial"/>
          <w:sz w:val="18"/>
          <w:szCs w:val="18"/>
        </w:rPr>
        <w:t xml:space="preserve"> </w:t>
      </w:r>
    </w:p>
    <w:p w:rsidR="00754DCC" w:rsidRDefault="00754DCC">
      <w:pPr>
        <w:pStyle w:val="Textpoznpodarou"/>
      </w:pPr>
    </w:p>
  </w:footnote>
  <w:footnote w:id="2">
    <w:p w:rsidR="000B4577" w:rsidRDefault="000B4577" w:rsidP="000B4577">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p w:rsidR="000B4577" w:rsidRPr="00816161" w:rsidRDefault="000B4577" w:rsidP="000B4577">
      <w:pPr>
        <w:pStyle w:val="Textpoznpodarou"/>
        <w:jc w:val="both"/>
        <w:rPr>
          <w:rFonts w:ascii="Arial" w:hAnsi="Arial" w:cs="Arial"/>
          <w:sz w:val="18"/>
          <w:szCs w:val="18"/>
        </w:rPr>
      </w:pPr>
    </w:p>
  </w:footnote>
  <w:footnote w:id="3">
    <w:p w:rsidR="000B4577" w:rsidRDefault="000B4577" w:rsidP="000B4577">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Čestné prohlášení lze též nahradit zasláním kopie občanského průkazu nebo jiného průkazu totožnosti, z něhož je zřejmé státní občanství žadatele. Nejpozději při konání pohovoru je třeba doložit příslušnou listinu, kterou bude státní občanství žadatele prokázáno (originál občanského průkazu</w:t>
      </w:r>
      <w:r>
        <w:rPr>
          <w:rFonts w:ascii="Arial" w:hAnsi="Arial" w:cs="Arial"/>
          <w:sz w:val="18"/>
          <w:szCs w:val="18"/>
        </w:rPr>
        <w:t>).</w:t>
      </w:r>
    </w:p>
    <w:p w:rsidR="000B4577" w:rsidRPr="00816161" w:rsidRDefault="000B4577" w:rsidP="000B4577">
      <w:pPr>
        <w:pStyle w:val="Textpoznpodarou"/>
        <w:jc w:val="both"/>
        <w:rPr>
          <w:rFonts w:ascii="Arial" w:hAnsi="Arial" w:cs="Arial"/>
          <w:sz w:val="18"/>
          <w:szCs w:val="18"/>
        </w:rPr>
      </w:pPr>
    </w:p>
  </w:footnote>
  <w:footnote w:id="4">
    <w:p w:rsidR="000B4577" w:rsidRDefault="000B4577" w:rsidP="000B4577">
      <w:pPr>
        <w:pStyle w:val="Textpoznpodarou"/>
        <w:jc w:val="both"/>
        <w:rPr>
          <w:rFonts w:ascii="Arial" w:hAnsi="Arial" w:cs="Arial"/>
          <w:sz w:val="18"/>
          <w:szCs w:val="18"/>
        </w:rPr>
      </w:pPr>
      <w:r>
        <w:rPr>
          <w:rStyle w:val="Znakapoznpodarou"/>
        </w:rPr>
        <w:footnoteRef/>
      </w:r>
      <w:r>
        <w:t xml:space="preserve"> </w:t>
      </w:r>
      <w:r w:rsidRPr="00F12990">
        <w:rPr>
          <w:rFonts w:ascii="Arial" w:hAnsi="Arial" w:cs="Arial"/>
        </w:rPr>
        <w:t>Originál či</w:t>
      </w:r>
      <w:r>
        <w:t xml:space="preserve">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p w:rsidR="000B4577" w:rsidRDefault="000B4577" w:rsidP="000B4577">
      <w:pPr>
        <w:pStyle w:val="Textpoznpodarou"/>
        <w:jc w:val="both"/>
      </w:pPr>
    </w:p>
  </w:footnote>
  <w:footnote w:id="5">
    <w:p w:rsidR="000B4577" w:rsidRDefault="000B4577" w:rsidP="000B4577">
      <w:pPr>
        <w:pStyle w:val="Textpoznpodarou"/>
        <w:jc w:val="both"/>
        <w:rPr>
          <w:rFonts w:ascii="Arial" w:eastAsia="Times New Roman" w:hAnsi="Arial" w:cs="Arial"/>
          <w:sz w:val="18"/>
          <w:szCs w:val="18"/>
          <w:lang w:eastAsia="cs-CZ"/>
        </w:rPr>
      </w:pPr>
      <w:r>
        <w:rPr>
          <w:rStyle w:val="Znakapoznpodarou"/>
        </w:rPr>
        <w:footnoteRef/>
      </w:r>
      <w:r>
        <w:t xml:space="preserve"> </w:t>
      </w:r>
      <w:r w:rsidR="00F12990">
        <w:t>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p w:rsidR="000B4577" w:rsidRDefault="000B4577" w:rsidP="000B4577">
      <w:pPr>
        <w:pStyle w:val="Textpoznpodarou"/>
        <w:jc w:val="both"/>
      </w:pPr>
    </w:p>
  </w:footnote>
  <w:footnote w:id="6">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022C42"/>
    <w:multiLevelType w:val="hybridMultilevel"/>
    <w:tmpl w:val="0818EC04"/>
    <w:lvl w:ilvl="0" w:tplc="2E04B180">
      <w:start w:val="1"/>
      <w:numFmt w:val="lowerLetter"/>
      <w:lvlText w:val="%1)"/>
      <w:lvlJc w:val="left"/>
      <w:pPr>
        <w:ind w:left="1086" w:hanging="360"/>
      </w:pPr>
      <w:rPr>
        <w:rFonts w:hint="default"/>
      </w:rPr>
    </w:lvl>
    <w:lvl w:ilvl="1" w:tplc="04050019" w:tentative="1">
      <w:start w:val="1"/>
      <w:numFmt w:val="lowerLetter"/>
      <w:lvlText w:val="%2."/>
      <w:lvlJc w:val="left"/>
      <w:pPr>
        <w:ind w:left="1806" w:hanging="360"/>
      </w:pPr>
    </w:lvl>
    <w:lvl w:ilvl="2" w:tplc="0405001B" w:tentative="1">
      <w:start w:val="1"/>
      <w:numFmt w:val="lowerRoman"/>
      <w:lvlText w:val="%3."/>
      <w:lvlJc w:val="right"/>
      <w:pPr>
        <w:ind w:left="2526" w:hanging="180"/>
      </w:pPr>
    </w:lvl>
    <w:lvl w:ilvl="3" w:tplc="0405000F" w:tentative="1">
      <w:start w:val="1"/>
      <w:numFmt w:val="decimal"/>
      <w:lvlText w:val="%4."/>
      <w:lvlJc w:val="left"/>
      <w:pPr>
        <w:ind w:left="3246" w:hanging="360"/>
      </w:pPr>
    </w:lvl>
    <w:lvl w:ilvl="4" w:tplc="04050019" w:tentative="1">
      <w:start w:val="1"/>
      <w:numFmt w:val="lowerLetter"/>
      <w:lvlText w:val="%5."/>
      <w:lvlJc w:val="left"/>
      <w:pPr>
        <w:ind w:left="3966" w:hanging="360"/>
      </w:pPr>
    </w:lvl>
    <w:lvl w:ilvl="5" w:tplc="0405001B" w:tentative="1">
      <w:start w:val="1"/>
      <w:numFmt w:val="lowerRoman"/>
      <w:lvlText w:val="%6."/>
      <w:lvlJc w:val="right"/>
      <w:pPr>
        <w:ind w:left="4686" w:hanging="180"/>
      </w:pPr>
    </w:lvl>
    <w:lvl w:ilvl="6" w:tplc="0405000F" w:tentative="1">
      <w:start w:val="1"/>
      <w:numFmt w:val="decimal"/>
      <w:lvlText w:val="%7."/>
      <w:lvlJc w:val="left"/>
      <w:pPr>
        <w:ind w:left="5406" w:hanging="360"/>
      </w:pPr>
    </w:lvl>
    <w:lvl w:ilvl="7" w:tplc="04050019" w:tentative="1">
      <w:start w:val="1"/>
      <w:numFmt w:val="lowerLetter"/>
      <w:lvlText w:val="%8."/>
      <w:lvlJc w:val="left"/>
      <w:pPr>
        <w:ind w:left="6126" w:hanging="360"/>
      </w:pPr>
    </w:lvl>
    <w:lvl w:ilvl="8" w:tplc="0405001B" w:tentative="1">
      <w:start w:val="1"/>
      <w:numFmt w:val="lowerRoman"/>
      <w:lvlText w:val="%9."/>
      <w:lvlJc w:val="right"/>
      <w:pPr>
        <w:ind w:left="6846" w:hanging="180"/>
      </w:p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3"/>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1133"/>
    <w:rsid w:val="0003073B"/>
    <w:rsid w:val="000310DC"/>
    <w:rsid w:val="00040C9D"/>
    <w:rsid w:val="000429B7"/>
    <w:rsid w:val="000473A4"/>
    <w:rsid w:val="0004748D"/>
    <w:rsid w:val="00051B12"/>
    <w:rsid w:val="0006351D"/>
    <w:rsid w:val="000664EE"/>
    <w:rsid w:val="0006697C"/>
    <w:rsid w:val="00072F1C"/>
    <w:rsid w:val="000949C6"/>
    <w:rsid w:val="000B19EA"/>
    <w:rsid w:val="000B3C94"/>
    <w:rsid w:val="000B4577"/>
    <w:rsid w:val="000C417F"/>
    <w:rsid w:val="000C46F9"/>
    <w:rsid w:val="000E3B3D"/>
    <w:rsid w:val="000E435D"/>
    <w:rsid w:val="000F2873"/>
    <w:rsid w:val="00100559"/>
    <w:rsid w:val="00100A66"/>
    <w:rsid w:val="00102E94"/>
    <w:rsid w:val="001151DA"/>
    <w:rsid w:val="001163E0"/>
    <w:rsid w:val="00134859"/>
    <w:rsid w:val="001373AB"/>
    <w:rsid w:val="00191B93"/>
    <w:rsid w:val="001A6F13"/>
    <w:rsid w:val="001B1CD5"/>
    <w:rsid w:val="001B7F42"/>
    <w:rsid w:val="001C021C"/>
    <w:rsid w:val="001C7DEB"/>
    <w:rsid w:val="001D0C79"/>
    <w:rsid w:val="001D1E6A"/>
    <w:rsid w:val="001D3B1B"/>
    <w:rsid w:val="001F34FE"/>
    <w:rsid w:val="002053EC"/>
    <w:rsid w:val="002470AA"/>
    <w:rsid w:val="00253DA9"/>
    <w:rsid w:val="00255AE5"/>
    <w:rsid w:val="00264DA8"/>
    <w:rsid w:val="0027520D"/>
    <w:rsid w:val="00276206"/>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50DB"/>
    <w:rsid w:val="002E683D"/>
    <w:rsid w:val="002E6F20"/>
    <w:rsid w:val="00316B72"/>
    <w:rsid w:val="00327B2D"/>
    <w:rsid w:val="00332B4C"/>
    <w:rsid w:val="00340BA0"/>
    <w:rsid w:val="003471BF"/>
    <w:rsid w:val="00352B7F"/>
    <w:rsid w:val="003574E5"/>
    <w:rsid w:val="00361C02"/>
    <w:rsid w:val="00363F43"/>
    <w:rsid w:val="00367C2F"/>
    <w:rsid w:val="003900F1"/>
    <w:rsid w:val="00396FC6"/>
    <w:rsid w:val="003A5303"/>
    <w:rsid w:val="003D525C"/>
    <w:rsid w:val="003D621B"/>
    <w:rsid w:val="003E2DD5"/>
    <w:rsid w:val="003E79B3"/>
    <w:rsid w:val="003F5FAD"/>
    <w:rsid w:val="003F76A8"/>
    <w:rsid w:val="004014AD"/>
    <w:rsid w:val="00425B9B"/>
    <w:rsid w:val="00440C1E"/>
    <w:rsid w:val="004640A8"/>
    <w:rsid w:val="00473BAD"/>
    <w:rsid w:val="00473DFA"/>
    <w:rsid w:val="004A0E6F"/>
    <w:rsid w:val="004A5A6F"/>
    <w:rsid w:val="004B3C2A"/>
    <w:rsid w:val="004B4D56"/>
    <w:rsid w:val="004B6464"/>
    <w:rsid w:val="004D07A6"/>
    <w:rsid w:val="004D26D5"/>
    <w:rsid w:val="004D75ED"/>
    <w:rsid w:val="0050516E"/>
    <w:rsid w:val="005055F2"/>
    <w:rsid w:val="00505F95"/>
    <w:rsid w:val="00507B8A"/>
    <w:rsid w:val="00526FAC"/>
    <w:rsid w:val="0053752D"/>
    <w:rsid w:val="00544D1C"/>
    <w:rsid w:val="00544F02"/>
    <w:rsid w:val="00550F9F"/>
    <w:rsid w:val="0058231B"/>
    <w:rsid w:val="0058572D"/>
    <w:rsid w:val="00592C4C"/>
    <w:rsid w:val="00593908"/>
    <w:rsid w:val="00594A84"/>
    <w:rsid w:val="00595F71"/>
    <w:rsid w:val="00596EBB"/>
    <w:rsid w:val="005B4A9F"/>
    <w:rsid w:val="005E27D7"/>
    <w:rsid w:val="005F05E3"/>
    <w:rsid w:val="005F075D"/>
    <w:rsid w:val="005F0A63"/>
    <w:rsid w:val="005F2998"/>
    <w:rsid w:val="00605DFB"/>
    <w:rsid w:val="0061057D"/>
    <w:rsid w:val="00615751"/>
    <w:rsid w:val="00615A6B"/>
    <w:rsid w:val="0063664E"/>
    <w:rsid w:val="0065000E"/>
    <w:rsid w:val="006512C3"/>
    <w:rsid w:val="00665D43"/>
    <w:rsid w:val="00673324"/>
    <w:rsid w:val="006756C1"/>
    <w:rsid w:val="00676A46"/>
    <w:rsid w:val="006774E7"/>
    <w:rsid w:val="006A24FD"/>
    <w:rsid w:val="006A6C8B"/>
    <w:rsid w:val="006B6475"/>
    <w:rsid w:val="006B6D5D"/>
    <w:rsid w:val="006C19BE"/>
    <w:rsid w:val="006C4F75"/>
    <w:rsid w:val="006C71A3"/>
    <w:rsid w:val="006D14F8"/>
    <w:rsid w:val="006D51D7"/>
    <w:rsid w:val="006E1422"/>
    <w:rsid w:val="006E61C5"/>
    <w:rsid w:val="006E7A2D"/>
    <w:rsid w:val="006F496F"/>
    <w:rsid w:val="006F695F"/>
    <w:rsid w:val="00700E19"/>
    <w:rsid w:val="00701D72"/>
    <w:rsid w:val="00730A6E"/>
    <w:rsid w:val="0074454E"/>
    <w:rsid w:val="00754DCC"/>
    <w:rsid w:val="0075720A"/>
    <w:rsid w:val="00772061"/>
    <w:rsid w:val="007737D3"/>
    <w:rsid w:val="00786EDA"/>
    <w:rsid w:val="0079022B"/>
    <w:rsid w:val="007A3CFD"/>
    <w:rsid w:val="007A4C14"/>
    <w:rsid w:val="007B00C4"/>
    <w:rsid w:val="007B043D"/>
    <w:rsid w:val="007B439C"/>
    <w:rsid w:val="007B58C3"/>
    <w:rsid w:val="007C4077"/>
    <w:rsid w:val="007D4542"/>
    <w:rsid w:val="007D456E"/>
    <w:rsid w:val="007E4C34"/>
    <w:rsid w:val="00802288"/>
    <w:rsid w:val="0080433B"/>
    <w:rsid w:val="00816161"/>
    <w:rsid w:val="008178EB"/>
    <w:rsid w:val="00827727"/>
    <w:rsid w:val="008530BD"/>
    <w:rsid w:val="00864D18"/>
    <w:rsid w:val="00873F2A"/>
    <w:rsid w:val="00876958"/>
    <w:rsid w:val="00884908"/>
    <w:rsid w:val="00890E5B"/>
    <w:rsid w:val="008A101D"/>
    <w:rsid w:val="008A1BA2"/>
    <w:rsid w:val="008B01DB"/>
    <w:rsid w:val="008B0697"/>
    <w:rsid w:val="008C405A"/>
    <w:rsid w:val="008D2066"/>
    <w:rsid w:val="008E2944"/>
    <w:rsid w:val="008F0CAB"/>
    <w:rsid w:val="0092007C"/>
    <w:rsid w:val="0092675E"/>
    <w:rsid w:val="009273E8"/>
    <w:rsid w:val="0096457C"/>
    <w:rsid w:val="00972E3A"/>
    <w:rsid w:val="0098120B"/>
    <w:rsid w:val="00984B03"/>
    <w:rsid w:val="00987D16"/>
    <w:rsid w:val="00995657"/>
    <w:rsid w:val="009A60DE"/>
    <w:rsid w:val="009C29C3"/>
    <w:rsid w:val="009D6093"/>
    <w:rsid w:val="009F1BCF"/>
    <w:rsid w:val="00A16CC2"/>
    <w:rsid w:val="00A17F8F"/>
    <w:rsid w:val="00A214E4"/>
    <w:rsid w:val="00A318F9"/>
    <w:rsid w:val="00A3676B"/>
    <w:rsid w:val="00A3684D"/>
    <w:rsid w:val="00A411C9"/>
    <w:rsid w:val="00A44BC0"/>
    <w:rsid w:val="00A563D6"/>
    <w:rsid w:val="00A7560C"/>
    <w:rsid w:val="00A80764"/>
    <w:rsid w:val="00A83238"/>
    <w:rsid w:val="00A8516F"/>
    <w:rsid w:val="00A9071B"/>
    <w:rsid w:val="00AA7AF1"/>
    <w:rsid w:val="00AD3493"/>
    <w:rsid w:val="00AD49D1"/>
    <w:rsid w:val="00AD5A25"/>
    <w:rsid w:val="00AF0100"/>
    <w:rsid w:val="00AF2E22"/>
    <w:rsid w:val="00AF50CC"/>
    <w:rsid w:val="00AF69FA"/>
    <w:rsid w:val="00B075FA"/>
    <w:rsid w:val="00B13324"/>
    <w:rsid w:val="00B146D9"/>
    <w:rsid w:val="00B236AB"/>
    <w:rsid w:val="00B23FC8"/>
    <w:rsid w:val="00B2453D"/>
    <w:rsid w:val="00B40F0C"/>
    <w:rsid w:val="00B50A36"/>
    <w:rsid w:val="00B511F8"/>
    <w:rsid w:val="00B51A2E"/>
    <w:rsid w:val="00B52D20"/>
    <w:rsid w:val="00B56F4F"/>
    <w:rsid w:val="00B77051"/>
    <w:rsid w:val="00B90971"/>
    <w:rsid w:val="00B95BCA"/>
    <w:rsid w:val="00BC1418"/>
    <w:rsid w:val="00BC461F"/>
    <w:rsid w:val="00BC6590"/>
    <w:rsid w:val="00BD05A9"/>
    <w:rsid w:val="00BD39FA"/>
    <w:rsid w:val="00BD5831"/>
    <w:rsid w:val="00BE6F89"/>
    <w:rsid w:val="00BF31A7"/>
    <w:rsid w:val="00C03B72"/>
    <w:rsid w:val="00C23224"/>
    <w:rsid w:val="00C24016"/>
    <w:rsid w:val="00C27A65"/>
    <w:rsid w:val="00C309F4"/>
    <w:rsid w:val="00C34363"/>
    <w:rsid w:val="00C34502"/>
    <w:rsid w:val="00C4755B"/>
    <w:rsid w:val="00C56FD6"/>
    <w:rsid w:val="00C829F2"/>
    <w:rsid w:val="00CA16EE"/>
    <w:rsid w:val="00CA4642"/>
    <w:rsid w:val="00CA5F91"/>
    <w:rsid w:val="00CB6C6E"/>
    <w:rsid w:val="00CD4D5B"/>
    <w:rsid w:val="00CE2910"/>
    <w:rsid w:val="00D00140"/>
    <w:rsid w:val="00D05D7C"/>
    <w:rsid w:val="00D2516E"/>
    <w:rsid w:val="00D26567"/>
    <w:rsid w:val="00D31D5F"/>
    <w:rsid w:val="00D374E9"/>
    <w:rsid w:val="00D6356C"/>
    <w:rsid w:val="00D722B9"/>
    <w:rsid w:val="00D74314"/>
    <w:rsid w:val="00D81576"/>
    <w:rsid w:val="00D95C4F"/>
    <w:rsid w:val="00DB216B"/>
    <w:rsid w:val="00DB5717"/>
    <w:rsid w:val="00DC0D15"/>
    <w:rsid w:val="00DC0DD7"/>
    <w:rsid w:val="00DD79CD"/>
    <w:rsid w:val="00DD7E6D"/>
    <w:rsid w:val="00DE0387"/>
    <w:rsid w:val="00DE3681"/>
    <w:rsid w:val="00DE6C6D"/>
    <w:rsid w:val="00DF5C7A"/>
    <w:rsid w:val="00DF77E4"/>
    <w:rsid w:val="00E00666"/>
    <w:rsid w:val="00E15073"/>
    <w:rsid w:val="00E16C01"/>
    <w:rsid w:val="00E174D5"/>
    <w:rsid w:val="00E26814"/>
    <w:rsid w:val="00E40CC0"/>
    <w:rsid w:val="00E44AE4"/>
    <w:rsid w:val="00E44C71"/>
    <w:rsid w:val="00E44D5A"/>
    <w:rsid w:val="00E53604"/>
    <w:rsid w:val="00E74505"/>
    <w:rsid w:val="00E837CA"/>
    <w:rsid w:val="00E85E1F"/>
    <w:rsid w:val="00EA473C"/>
    <w:rsid w:val="00EA5504"/>
    <w:rsid w:val="00EB66FC"/>
    <w:rsid w:val="00ED378A"/>
    <w:rsid w:val="00ED5F48"/>
    <w:rsid w:val="00EE47EE"/>
    <w:rsid w:val="00EE753C"/>
    <w:rsid w:val="00EF3F2C"/>
    <w:rsid w:val="00EF748D"/>
    <w:rsid w:val="00F12990"/>
    <w:rsid w:val="00F142F7"/>
    <w:rsid w:val="00F17F05"/>
    <w:rsid w:val="00F23E2D"/>
    <w:rsid w:val="00F341AF"/>
    <w:rsid w:val="00F349D6"/>
    <w:rsid w:val="00F37216"/>
    <w:rsid w:val="00F40C49"/>
    <w:rsid w:val="00F43778"/>
    <w:rsid w:val="00F50746"/>
    <w:rsid w:val="00F51D08"/>
    <w:rsid w:val="00F84AE9"/>
    <w:rsid w:val="00F94C28"/>
    <w:rsid w:val="00FA4DF8"/>
    <w:rsid w:val="00FA7C3E"/>
    <w:rsid w:val="00FB3F0F"/>
    <w:rsid w:val="00FC47EC"/>
    <w:rsid w:val="00FC4FE8"/>
    <w:rsid w:val="00FE2919"/>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77428-91A9-479F-8B56-8501ACC02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8519</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2</cp:revision>
  <cp:lastPrinted>2015-12-07T10:39:00Z</cp:lastPrinted>
  <dcterms:created xsi:type="dcterms:W3CDTF">2015-12-07T10:41:00Z</dcterms:created>
  <dcterms:modified xsi:type="dcterms:W3CDTF">2015-12-07T10:41:00Z</dcterms:modified>
</cp:coreProperties>
</file>