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24111F">
        <w:rPr>
          <w:rFonts w:ascii="Arial" w:hAnsi="Arial" w:cs="Arial"/>
          <w:b/>
          <w:sz w:val="24"/>
          <w:szCs w:val="24"/>
        </w:rPr>
        <w:t> </w:t>
      </w:r>
      <w:r w:rsidR="00725FC1">
        <w:rPr>
          <w:rFonts w:ascii="Arial" w:hAnsi="Arial" w:cs="Arial"/>
          <w:b/>
          <w:sz w:val="24"/>
          <w:szCs w:val="24"/>
        </w:rPr>
        <w:t>oddělení</w:t>
      </w:r>
      <w:r w:rsidR="0024111F">
        <w:rPr>
          <w:rFonts w:ascii="Arial" w:hAnsi="Arial" w:cs="Arial"/>
          <w:b/>
          <w:sz w:val="24"/>
          <w:szCs w:val="24"/>
        </w:rPr>
        <w:t xml:space="preserve"> Fondu pro vnitřní bezpečnost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24111F">
        <w:rPr>
          <w:rFonts w:ascii="Arial" w:hAnsi="Arial" w:cs="Arial"/>
        </w:rPr>
        <w:t>4</w:t>
      </w:r>
      <w:r w:rsidR="006F4DC3">
        <w:rPr>
          <w:rFonts w:ascii="Arial" w:hAnsi="Arial" w:cs="Arial"/>
        </w:rPr>
        <w:t>4</w:t>
      </w:r>
      <w:r w:rsidR="0024111F">
        <w:rPr>
          <w:rFonts w:ascii="Arial" w:hAnsi="Arial" w:cs="Arial"/>
        </w:rPr>
        <w:t>399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4111F">
        <w:rPr>
          <w:rFonts w:ascii="Arial" w:hAnsi="Arial" w:cs="Arial"/>
        </w:rPr>
        <w:t>3</w:t>
      </w:r>
      <w:r w:rsidR="00725FC1">
        <w:rPr>
          <w:rFonts w:ascii="Arial" w:hAnsi="Arial" w:cs="Arial"/>
        </w:rPr>
        <w:t xml:space="preserve">. </w:t>
      </w:r>
      <w:r w:rsidR="0024111F">
        <w:rPr>
          <w:rFonts w:ascii="Arial" w:hAnsi="Arial" w:cs="Arial"/>
        </w:rPr>
        <w:t>prosince</w:t>
      </w:r>
      <w:r w:rsidR="00725FC1">
        <w:rPr>
          <w:rFonts w:ascii="Arial" w:hAnsi="Arial" w:cs="Arial"/>
        </w:rPr>
        <w:t xml:space="preserve"> </w:t>
      </w:r>
      <w:r w:rsidRPr="005D7DED">
        <w:rPr>
          <w:rFonts w:ascii="Arial" w:hAnsi="Arial" w:cs="Arial"/>
        </w:rPr>
        <w:t>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24111F">
        <w:rPr>
          <w:rFonts w:ascii="Arial" w:hAnsi="Arial" w:cs="Arial"/>
          <w:b/>
        </w:rPr>
        <w:t> </w:t>
      </w:r>
      <w:r w:rsidR="00725FC1" w:rsidRPr="00725FC1">
        <w:rPr>
          <w:rFonts w:ascii="Arial" w:hAnsi="Arial" w:cs="Arial"/>
          <w:b/>
        </w:rPr>
        <w:t>oddělení</w:t>
      </w:r>
      <w:r w:rsidR="0024111F">
        <w:rPr>
          <w:rFonts w:ascii="Arial" w:hAnsi="Arial" w:cs="Arial"/>
          <w:b/>
        </w:rPr>
        <w:t xml:space="preserve"> Fondu pro vnitřní bezpečnost</w:t>
      </w:r>
      <w:r w:rsidRPr="00725FC1">
        <w:rPr>
          <w:rFonts w:ascii="Arial" w:hAnsi="Arial" w:cs="Arial"/>
          <w:b/>
        </w:rPr>
        <w:t>, ID </w:t>
      </w:r>
      <w:r w:rsidR="0024111F">
        <w:rPr>
          <w:rFonts w:ascii="Arial" w:hAnsi="Arial" w:cs="Arial"/>
          <w:b/>
        </w:rPr>
        <w:t>30347509</w:t>
      </w:r>
      <w:r>
        <w:rPr>
          <w:rFonts w:ascii="Arial" w:hAnsi="Arial" w:cs="Arial"/>
        </w:rPr>
        <w:t>, v oboru služby:</w:t>
      </w:r>
    </w:p>
    <w:p w:rsidR="00AA162E"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24111F">
        <w:rPr>
          <w:rFonts w:ascii="Arial" w:hAnsi="Arial" w:cs="Arial"/>
          <w:i/>
        </w:rPr>
        <w:t>47</w:t>
      </w:r>
      <w:r w:rsidR="006F67FE">
        <w:rPr>
          <w:rFonts w:ascii="Arial" w:hAnsi="Arial" w:cs="Arial"/>
          <w:i/>
        </w:rPr>
        <w:t xml:space="preserve">. </w:t>
      </w:r>
      <w:r w:rsidR="0024111F">
        <w:rPr>
          <w:rFonts w:ascii="Arial" w:hAnsi="Arial" w:cs="Arial"/>
          <w:i/>
        </w:rPr>
        <w:t xml:space="preserve">Společné evropské politiky podpory a pomoci, evropské strukturální, investiční </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rPr>
        <w:t xml:space="preserve">       </w:t>
      </w:r>
      <w:r w:rsidRPr="0024111F">
        <w:rPr>
          <w:rFonts w:ascii="Arial" w:hAnsi="Arial" w:cs="Arial"/>
          <w:i/>
        </w:rPr>
        <w:t>a obdobné fondy</w:t>
      </w: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24111F">
        <w:rPr>
          <w:rFonts w:ascii="Arial" w:hAnsi="Arial" w:cs="Arial"/>
          <w:b/>
        </w:rPr>
        <w:t xml:space="preserve"> </w:t>
      </w:r>
      <w:r w:rsidR="0024111F" w:rsidRPr="004F2FA0">
        <w:rPr>
          <w:rFonts w:ascii="Arial" w:hAnsi="Arial" w:cs="Arial"/>
          <w:b/>
        </w:rPr>
        <w:t>nejdéle do 31. 12. 2016</w:t>
      </w:r>
      <w:r w:rsidR="0024111F">
        <w:rPr>
          <w:rFonts w:ascii="Arial" w:hAnsi="Arial" w:cs="Arial"/>
        </w:rPr>
        <w:t>, s možností prodloužení na dobu neurčitou v případě, že nový pracovník prokáže kvalifikační požadavky na sjednané služební místo (tříměsíční zkušební lhůta dle zákona</w:t>
      </w:r>
      <w:r w:rsidR="00BF4C85">
        <w:rPr>
          <w:rFonts w:ascii="Arial" w:hAnsi="Arial" w:cs="Arial"/>
        </w:rPr>
        <w:t xml:space="preserve"> č. 262/2006 Sb., </w:t>
      </w:r>
      <w:r w:rsidR="004F2FA0">
        <w:rPr>
          <w:rFonts w:ascii="Arial" w:hAnsi="Arial" w:cs="Arial"/>
        </w:rPr>
        <w:t xml:space="preserve">zákoník práce, </w:t>
      </w:r>
      <w:r w:rsidR="00BF4C85">
        <w:rPr>
          <w:rFonts w:ascii="Arial" w:hAnsi="Arial" w:cs="Arial"/>
        </w:rPr>
        <w:t>ve znění pozdějších předpisů</w:t>
      </w:r>
      <w:r w:rsidR="004F2FA0">
        <w:rPr>
          <w:rFonts w:ascii="Arial" w:hAnsi="Arial" w:cs="Arial"/>
        </w:rPr>
        <w:t>, z důvodu složitosti problematiky implementace fondů v oblasti vnitřních věcí není dostatečně dlouhá k posouzení dané kvality</w:t>
      </w:r>
      <w:r w:rsidR="002C73D3">
        <w:rPr>
          <w:rFonts w:ascii="Arial" w:hAnsi="Arial" w:cs="Arial"/>
        </w:rPr>
        <w:t xml:space="preserve"> pracovníka</w:t>
      </w:r>
      <w:r w:rsidR="004F2FA0">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97DC6">
        <w:rPr>
          <w:rFonts w:ascii="Arial" w:hAnsi="Arial" w:cs="Arial"/>
          <w:b/>
          <w:i/>
        </w:rPr>
        <w:t>leden</w:t>
      </w:r>
      <w:proofErr w:type="gramEnd"/>
      <w:r w:rsidR="00997DC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administrativní a organizační zajištění Národního programu Fondu pro vnitřní bezpečnost, podílení se na procesu hodnocení projektů, přípravu podkladů pro uskutečnění plateb, administraci projektových žádostí a schválených projektů, kontrolu a hodnocení monitorovacích zpráv a kontrolu fyzické realizace projektů.</w:t>
      </w:r>
      <w:r w:rsidR="002C73D3">
        <w:rPr>
          <w:rFonts w:ascii="Arial" w:hAnsi="Arial" w:cs="Arial"/>
        </w:rPr>
        <w:t xml:space="preserve"> Pokročilá znalost MS OFFICE a </w:t>
      </w:r>
      <w:r w:rsidR="004F2FA0">
        <w:rPr>
          <w:rFonts w:ascii="Arial" w:hAnsi="Arial" w:cs="Arial"/>
        </w:rPr>
        <w:t>znalost anglického jazyka minimálně na úrovni B1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F41A4">
        <w:rPr>
          <w:rFonts w:ascii="Arial" w:hAnsi="Arial" w:cs="Arial"/>
          <w:b/>
        </w:rPr>
        <w:t>1</w:t>
      </w:r>
      <w:r w:rsidR="0024111F">
        <w:rPr>
          <w:rFonts w:ascii="Arial" w:hAnsi="Arial" w:cs="Arial"/>
          <w:b/>
        </w:rPr>
        <w:t>8</w:t>
      </w:r>
      <w:r w:rsidR="00997DC6">
        <w:rPr>
          <w:rFonts w:ascii="Arial" w:hAnsi="Arial" w:cs="Arial"/>
          <w:b/>
        </w:rPr>
        <w:t xml:space="preserve">. prosince </w:t>
      </w:r>
      <w:r w:rsidRPr="005D7DED">
        <w:rPr>
          <w:rFonts w:ascii="Arial" w:hAnsi="Arial" w:cs="Arial"/>
          <w:b/>
        </w:rPr>
        <w:t>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2C73D3">
        <w:rPr>
          <w:rFonts w:ascii="Arial" w:hAnsi="Arial" w:cs="Arial"/>
          <w:b/>
        </w:rPr>
        <w:t> </w:t>
      </w:r>
      <w:r w:rsidR="00725FC1" w:rsidRPr="00B77E46">
        <w:rPr>
          <w:rFonts w:ascii="Arial" w:hAnsi="Arial" w:cs="Arial"/>
          <w:b/>
        </w:rPr>
        <w:t>oddělení</w:t>
      </w:r>
      <w:r w:rsidR="002C73D3">
        <w:rPr>
          <w:rFonts w:ascii="Arial" w:hAnsi="Arial" w:cs="Arial"/>
          <w:b/>
        </w:rPr>
        <w:t xml:space="preserve"> Fondu pro vnitřní bezpečnost odboru fondů Evropské unie v oblasti vnitřních věcí</w:t>
      </w:r>
      <w:r w:rsidR="003C4AB8" w:rsidRPr="00B77E46">
        <w:rPr>
          <w:rFonts w:ascii="Arial" w:hAnsi="Arial" w:cs="Arial"/>
          <w:b/>
        </w:rPr>
        <w:t>,</w:t>
      </w:r>
      <w:r w:rsidR="00D5479B">
        <w:rPr>
          <w:rFonts w:ascii="Arial" w:hAnsi="Arial" w:cs="Arial"/>
          <w:b/>
        </w:rPr>
        <w:t xml:space="preserve"> ID</w:t>
      </w:r>
      <w:r w:rsidR="002C73D3">
        <w:rPr>
          <w:rFonts w:ascii="Arial" w:hAnsi="Arial" w:cs="Arial"/>
          <w:b/>
        </w:rPr>
        <w:t xml:space="preserve"> 30347509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w:t>
      </w:r>
      <w:r w:rsidR="002C73D3">
        <w:rPr>
          <w:rFonts w:ascii="Arial" w:hAnsi="Arial" w:cs="Arial"/>
          <w:b/>
        </w:rPr>
        <w:t>44399</w:t>
      </w:r>
      <w:r w:rsidR="00B77E46" w:rsidRPr="00B77E46">
        <w:rPr>
          <w:rFonts w:ascii="Arial" w:hAnsi="Arial" w:cs="Arial"/>
          <w:b/>
        </w:rPr>
        <w:t>-2/SP-2015“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2C73D3">
        <w:rPr>
          <w:rFonts w:ascii="Arial" w:hAnsi="Arial" w:cs="Arial"/>
          <w:b/>
        </w:rPr>
        <w:t> </w:t>
      </w:r>
      <w:r w:rsidR="00D5479B" w:rsidRPr="00B77E46">
        <w:rPr>
          <w:rFonts w:ascii="Arial" w:hAnsi="Arial" w:cs="Arial"/>
          <w:b/>
        </w:rPr>
        <w:t>oddělení</w:t>
      </w:r>
      <w:r w:rsidR="002C73D3">
        <w:rPr>
          <w:rFonts w:ascii="Arial" w:hAnsi="Arial" w:cs="Arial"/>
          <w:b/>
        </w:rPr>
        <w:t xml:space="preserve"> Fondu pro vnitřní bezpečnost odboru fondů Evropské unie v oblasti vnitřních věcí</w:t>
      </w:r>
      <w:r w:rsidR="00D5479B">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B23E2" w:rsidRDefault="003B23E2"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č.  40/2015</w:t>
      </w:r>
      <w:r w:rsidR="00D5479B">
        <w:rPr>
          <w:rFonts w:ascii="Arial" w:hAnsi="Arial" w:cs="Arial"/>
          <w:b/>
        </w:rPr>
        <w:t xml:space="preserve"> a č. 50/2015</w:t>
      </w:r>
      <w:r>
        <w:rPr>
          <w:rFonts w:ascii="Arial" w:hAnsi="Arial" w:cs="Arial"/>
          <w:b/>
        </w:rPr>
        <w:t xml:space="preserve">; </w:t>
      </w:r>
    </w:p>
    <w:p w:rsidR="002C73D3" w:rsidRDefault="00BE65E5" w:rsidP="00DF7F48">
      <w:pPr>
        <w:spacing w:after="120" w:line="360" w:lineRule="auto"/>
        <w:ind w:left="567" w:hanging="283"/>
        <w:jc w:val="both"/>
        <w:rPr>
          <w:rFonts w:ascii="Arial" w:hAnsi="Arial" w:cs="Arial"/>
          <w:b/>
        </w:rPr>
      </w:pPr>
      <w:r>
        <w:rPr>
          <w:rFonts w:ascii="Arial" w:hAnsi="Arial" w:cs="Arial"/>
          <w:b/>
        </w:rPr>
        <w:tab/>
      </w:r>
    </w:p>
    <w:p w:rsidR="002C73D3" w:rsidRPr="00DF7F48" w:rsidRDefault="002C73D3" w:rsidP="00DF7F48">
      <w:pPr>
        <w:spacing w:after="120" w:line="360" w:lineRule="auto"/>
        <w:ind w:left="567" w:hanging="283"/>
        <w:jc w:val="both"/>
        <w:rPr>
          <w:rFonts w:ascii="Arial" w:hAnsi="Arial" w:cs="Arial"/>
          <w:b/>
        </w:rPr>
      </w:pPr>
    </w:p>
    <w:p w:rsidR="00867CAD" w:rsidRPr="00867CAD" w:rsidRDefault="00867CAD" w:rsidP="00867CAD">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867CAD" w:rsidRDefault="00867CAD" w:rsidP="00867CAD">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867CAD" w:rsidRPr="00DA60B3" w:rsidRDefault="00867CAD" w:rsidP="00867CAD">
      <w:pPr>
        <w:pStyle w:val="Textpoznpodarou"/>
        <w:spacing w:after="0" w:line="240" w:lineRule="auto"/>
        <w:jc w:val="both"/>
        <w:rPr>
          <w:rFonts w:ascii="Times New Roman" w:hAnsi="Times New Roman"/>
          <w:u w:val="single"/>
        </w:rPr>
      </w:pP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67CAD" w:rsidRPr="00B77E46" w:rsidRDefault="00867CAD" w:rsidP="00867CAD">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67CAD" w:rsidRDefault="00867CAD" w:rsidP="00867CAD">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lastRenderedPageBreak/>
        <w:t>podle § 25 odst. 5 písm. b) zákona a výše uvedeného</w:t>
      </w:r>
      <w:r>
        <w:rPr>
          <w:rFonts w:ascii="Arial" w:hAnsi="Arial" w:cs="Arial"/>
        </w:rPr>
        <w:t xml:space="preserve"> služebního</w:t>
      </w:r>
      <w:r w:rsidRPr="00365D22">
        <w:rPr>
          <w:rFonts w:ascii="Arial" w:hAnsi="Arial" w:cs="Arial"/>
        </w:rPr>
        <w:t xml:space="preserve"> předpisu způsobilost seznamovat se s utajovanými informacemi alespoň stupně utajení „</w:t>
      </w:r>
      <w:r>
        <w:rPr>
          <w:rFonts w:ascii="Arial" w:hAnsi="Arial" w:cs="Arial"/>
        </w:rPr>
        <w:t>Vyhrazené</w:t>
      </w:r>
      <w:r w:rsidRPr="00365D22">
        <w:rPr>
          <w:rFonts w:ascii="Arial" w:hAnsi="Arial" w:cs="Arial"/>
        </w:rPr>
        <w:t xml:space="preserve">“ v souladu se zákonem č. 412/2005 Sb., o ochraně utajovaných informací </w:t>
      </w:r>
      <w:r w:rsidRPr="00365D22">
        <w:rPr>
          <w:rFonts w:ascii="Arial" w:hAnsi="Arial" w:cs="Arial"/>
        </w:rPr>
        <w:br/>
        <w:t>a o bezpečnostní způsobilosti, ve znění pozdějších předpisů;</w:t>
      </w:r>
    </w:p>
    <w:p w:rsidR="006F67FE" w:rsidRDefault="006F67FE" w:rsidP="002C73D3">
      <w:pPr>
        <w:pStyle w:val="Textpoznpodarou"/>
        <w:spacing w:after="0" w:line="360" w:lineRule="auto"/>
        <w:ind w:left="567"/>
        <w:jc w:val="both"/>
        <w:rPr>
          <w:rFonts w:ascii="Arial" w:hAnsi="Arial" w:cs="Arial"/>
          <w:sz w:val="22"/>
          <w:szCs w:val="22"/>
        </w:rPr>
      </w:pPr>
      <w:r>
        <w:rPr>
          <w:rFonts w:ascii="Arial" w:hAnsi="Arial" w:cs="Arial"/>
          <w:sz w:val="22"/>
          <w:szCs w:val="22"/>
        </w:rPr>
        <w:t xml:space="preserve">Splnění tohoto požadavku se dokládá úředně ověřenou kopií platného Oznámení </w:t>
      </w:r>
      <w:r>
        <w:rPr>
          <w:rFonts w:ascii="Arial" w:hAnsi="Arial" w:cs="Arial"/>
          <w:sz w:val="22"/>
          <w:szCs w:val="22"/>
        </w:rPr>
        <w:br/>
        <w:t>o splnění podmínek pro přístup k utajované informaci stupně utajení „Vyhrazené“. Pokud žadatel nedisponuje příslušným dokladem a z</w:t>
      </w:r>
      <w:r w:rsidR="00B21D93">
        <w:rPr>
          <w:rFonts w:ascii="Arial" w:hAnsi="Arial" w:cs="Arial"/>
          <w:sz w:val="22"/>
          <w:szCs w:val="22"/>
        </w:rPr>
        <w:t>ároveň jeho žádost nebude  z </w:t>
      </w:r>
      <w:r>
        <w:rPr>
          <w:rFonts w:ascii="Arial" w:hAnsi="Arial" w:cs="Arial"/>
          <w:sz w:val="22"/>
          <w:szCs w:val="22"/>
        </w:rPr>
        <w:t>jiných důvodů vyřazena  postupem  podle  §  27 odst. 2 zákona,  lze  tento požadavek splnit podáním  žádosti  o vydání příslušného dokladu a doložením této skutečnosti při pohovoru v rámci výběrového řízení;</w:t>
      </w: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E44A73" w:rsidP="00806C7F">
      <w:pPr>
        <w:spacing w:after="0" w:line="240" w:lineRule="auto"/>
        <w:jc w:val="both"/>
        <w:rPr>
          <w:rFonts w:ascii="Arial" w:hAnsi="Arial" w:cs="Arial"/>
        </w:rPr>
      </w:pPr>
      <w:r>
        <w:rPr>
          <w:rFonts w:ascii="Arial" w:hAnsi="Arial" w:cs="Arial"/>
        </w:rPr>
        <w:t>Mgr. Jana Douděrová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E44A73">
        <w:rPr>
          <w:rFonts w:ascii="Arial" w:hAnsi="Arial" w:cs="Arial"/>
        </w:rPr>
        <w:t> </w:t>
      </w:r>
      <w:r w:rsidR="00B77E46">
        <w:rPr>
          <w:rFonts w:ascii="Arial" w:hAnsi="Arial" w:cs="Arial"/>
        </w:rPr>
        <w:t>8</w:t>
      </w:r>
      <w:r w:rsidR="006B2848">
        <w:rPr>
          <w:rFonts w:ascii="Arial" w:hAnsi="Arial" w:cs="Arial"/>
        </w:rPr>
        <w:t>3</w:t>
      </w:r>
      <w:r w:rsidR="00E44A73">
        <w:rPr>
          <w:rFonts w:ascii="Arial" w:hAnsi="Arial" w:cs="Arial"/>
        </w:rPr>
        <w:t>3 297</w:t>
      </w:r>
    </w:p>
    <w:p w:rsidR="00806C7F" w:rsidRDefault="00806C7F" w:rsidP="00806C7F">
      <w:pPr>
        <w:spacing w:after="0" w:line="240" w:lineRule="auto"/>
        <w:jc w:val="both"/>
        <w:rPr>
          <w:rFonts w:ascii="Arial" w:hAnsi="Arial" w:cs="Arial"/>
        </w:rPr>
      </w:pPr>
      <w:r>
        <w:rPr>
          <w:rFonts w:ascii="Arial" w:hAnsi="Arial" w:cs="Arial"/>
        </w:rPr>
        <w:t xml:space="preserve">e-mail: </w:t>
      </w:r>
      <w:r w:rsidR="00E44A73">
        <w:rPr>
          <w:rFonts w:ascii="Arial" w:hAnsi="Arial" w:cs="Arial"/>
        </w:rPr>
        <w:t>jana.douderova</w:t>
      </w:r>
      <w:bookmarkStart w:id="0" w:name="_GoBack"/>
      <w:bookmarkEnd w:id="0"/>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5F4" w:rsidRDefault="001275F4" w:rsidP="004E6D6E">
      <w:pPr>
        <w:spacing w:after="0" w:line="240" w:lineRule="auto"/>
      </w:pPr>
      <w:r>
        <w:separator/>
      </w:r>
    </w:p>
  </w:endnote>
  <w:endnote w:type="continuationSeparator" w:id="0">
    <w:p w:rsidR="001275F4" w:rsidRDefault="001275F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5F4" w:rsidRDefault="001275F4" w:rsidP="004E6D6E">
      <w:pPr>
        <w:spacing w:after="0" w:line="240" w:lineRule="auto"/>
      </w:pPr>
      <w:r>
        <w:separator/>
      </w:r>
    </w:p>
  </w:footnote>
  <w:footnote w:type="continuationSeparator" w:id="0">
    <w:p w:rsidR="001275F4" w:rsidRDefault="001275F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C5743"/>
    <w:rsid w:val="000D39F8"/>
    <w:rsid w:val="000F363D"/>
    <w:rsid w:val="001275F4"/>
    <w:rsid w:val="00140133"/>
    <w:rsid w:val="0014163E"/>
    <w:rsid w:val="0014420B"/>
    <w:rsid w:val="0015463D"/>
    <w:rsid w:val="00167E0E"/>
    <w:rsid w:val="001706FB"/>
    <w:rsid w:val="001815A5"/>
    <w:rsid w:val="00194F04"/>
    <w:rsid w:val="001A36BE"/>
    <w:rsid w:val="001C3894"/>
    <w:rsid w:val="001D7B69"/>
    <w:rsid w:val="001E0A28"/>
    <w:rsid w:val="001E2D9A"/>
    <w:rsid w:val="001F7961"/>
    <w:rsid w:val="00207D01"/>
    <w:rsid w:val="00230DA3"/>
    <w:rsid w:val="0024111F"/>
    <w:rsid w:val="00247FA8"/>
    <w:rsid w:val="00265DF8"/>
    <w:rsid w:val="00280C74"/>
    <w:rsid w:val="00291A41"/>
    <w:rsid w:val="002B6DF5"/>
    <w:rsid w:val="002C73D3"/>
    <w:rsid w:val="002D29F6"/>
    <w:rsid w:val="002D53AF"/>
    <w:rsid w:val="0033183D"/>
    <w:rsid w:val="00356588"/>
    <w:rsid w:val="00365D22"/>
    <w:rsid w:val="00382F37"/>
    <w:rsid w:val="003B23E2"/>
    <w:rsid w:val="003B6251"/>
    <w:rsid w:val="003C4AB8"/>
    <w:rsid w:val="003E41DD"/>
    <w:rsid w:val="003F41A4"/>
    <w:rsid w:val="004169C8"/>
    <w:rsid w:val="00433B8A"/>
    <w:rsid w:val="00453F61"/>
    <w:rsid w:val="004917CB"/>
    <w:rsid w:val="004A3C29"/>
    <w:rsid w:val="004C1734"/>
    <w:rsid w:val="004E6D6E"/>
    <w:rsid w:val="004F2FA0"/>
    <w:rsid w:val="005138FD"/>
    <w:rsid w:val="00513FA4"/>
    <w:rsid w:val="00514CA1"/>
    <w:rsid w:val="00515E8C"/>
    <w:rsid w:val="005230C1"/>
    <w:rsid w:val="00526747"/>
    <w:rsid w:val="005428F9"/>
    <w:rsid w:val="00593DD9"/>
    <w:rsid w:val="005A5627"/>
    <w:rsid w:val="005D7DED"/>
    <w:rsid w:val="00612699"/>
    <w:rsid w:val="006341B8"/>
    <w:rsid w:val="00660788"/>
    <w:rsid w:val="00672A26"/>
    <w:rsid w:val="0069196A"/>
    <w:rsid w:val="00697D85"/>
    <w:rsid w:val="006B2848"/>
    <w:rsid w:val="006B38AF"/>
    <w:rsid w:val="006C4492"/>
    <w:rsid w:val="006F4DC3"/>
    <w:rsid w:val="006F67FE"/>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36297"/>
    <w:rsid w:val="00C52D0C"/>
    <w:rsid w:val="00C9124C"/>
    <w:rsid w:val="00CA1532"/>
    <w:rsid w:val="00CC014C"/>
    <w:rsid w:val="00D01B51"/>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809C9"/>
    <w:rsid w:val="00EC01DC"/>
    <w:rsid w:val="00F05909"/>
    <w:rsid w:val="00F122D0"/>
    <w:rsid w:val="00F22E72"/>
    <w:rsid w:val="00F2349D"/>
    <w:rsid w:val="00F513AD"/>
    <w:rsid w:val="00F60E4A"/>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8D472-4FB3-4BED-9E5D-18E40EA53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1170</Words>
  <Characters>6904</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2015-11-26T06:47:00Z</cp:lastPrinted>
  <dcterms:created xsi:type="dcterms:W3CDTF">2015-11-26T06:49:00Z</dcterms:created>
  <dcterms:modified xsi:type="dcterms:W3CDTF">2015-11-26T06:49:00Z</dcterms:modified>
</cp:coreProperties>
</file>