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B6" w:rsidRPr="009D35D1" w:rsidRDefault="00930F80" w:rsidP="00B917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Zazněly následující příspěvky:</w:t>
      </w:r>
      <w:bookmarkStart w:id="0" w:name="_GoBack"/>
      <w:bookmarkEnd w:id="0"/>
    </w:p>
    <w:p w:rsidR="008015B6" w:rsidRPr="00D2319A" w:rsidRDefault="00D2319A" w:rsidP="00D2319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Úvodní slovo </w:t>
      </w:r>
      <w:r w:rsidRPr="00D2319A">
        <w:rPr>
          <w:rFonts w:ascii="Arial" w:eastAsia="Times New Roman" w:hAnsi="Arial" w:cs="Arial"/>
          <w:bCs/>
          <w:sz w:val="24"/>
          <w:szCs w:val="24"/>
          <w:lang w:eastAsia="cs-CZ"/>
        </w:rPr>
        <w:t>a</w:t>
      </w: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Bezpečnostní situace České republiky, statistiky, vývoj – nové trendy v prevenci kriminality</w:t>
      </w:r>
      <w:r w:rsidR="008015B6" w:rsidRPr="00D2319A">
        <w:rPr>
          <w:rFonts w:ascii="Arial" w:eastAsia="Times New Roman" w:hAnsi="Arial" w:cs="Arial"/>
          <w:sz w:val="24"/>
          <w:szCs w:val="24"/>
          <w:lang w:eastAsia="cs-CZ"/>
        </w:rPr>
        <w:br/>
        <w:t>Mg</w:t>
      </w:r>
      <w:r w:rsidRPr="00D2319A">
        <w:rPr>
          <w:rFonts w:ascii="Arial" w:eastAsia="Times New Roman" w:hAnsi="Arial" w:cs="Arial"/>
          <w:sz w:val="24"/>
          <w:szCs w:val="24"/>
          <w:lang w:eastAsia="cs-CZ"/>
        </w:rPr>
        <w:t>r. Jitka Gjuričová – ředitelka odboru prevence kriminality MV</w:t>
      </w:r>
    </w:p>
    <w:p w:rsidR="008015B6" w:rsidRPr="00D2319A" w:rsidRDefault="008015B6" w:rsidP="00D2319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Projekt MV „Mapy budoucnosti“</w:t>
      </w:r>
      <w:r w:rsidRPr="00D2319A">
        <w:rPr>
          <w:rFonts w:ascii="Arial" w:eastAsia="Times New Roman" w:hAnsi="Arial" w:cs="Arial"/>
          <w:sz w:val="24"/>
          <w:szCs w:val="24"/>
          <w:lang w:eastAsia="cs-CZ"/>
        </w:rPr>
        <w:br/>
        <w:t>JUDr. M.</w:t>
      </w:r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>Barbořík</w:t>
      </w:r>
      <w:proofErr w:type="spellEnd"/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(odbor prevence kriminality MV</w:t>
      </w:r>
      <w:r w:rsidRPr="00D2319A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Právní úprava a trendy zaměřené na činnost soukromých bezpečnostních služeb, srovnání s</w:t>
      </w:r>
      <w:r w:rsidR="00D2319A"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 EU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JUDr. Ivo </w:t>
      </w:r>
      <w:proofErr w:type="spellStart"/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>Chauer</w:t>
      </w:r>
      <w:proofErr w:type="spellEnd"/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, Mgr. Milena </w:t>
      </w:r>
      <w:proofErr w:type="spellStart"/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>Bačkovská</w:t>
      </w:r>
      <w:proofErr w:type="spellEnd"/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(odbor bezpečnostní politiky MV</w:t>
      </w:r>
      <w:r w:rsidRPr="00D2319A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:rsidR="00D2319A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Demografie a bezpečnostní sbory, možnosti privatizace bezpečnosti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Mgr. Oldřich </w:t>
      </w:r>
      <w:proofErr w:type="spellStart"/>
      <w:r w:rsidRPr="00D2319A">
        <w:rPr>
          <w:rFonts w:ascii="Arial" w:eastAsia="Times New Roman" w:hAnsi="Arial" w:cs="Arial"/>
          <w:sz w:val="24"/>
          <w:szCs w:val="24"/>
          <w:lang w:eastAsia="cs-CZ"/>
        </w:rPr>
        <w:t>Krulík</w:t>
      </w:r>
      <w:proofErr w:type="spellEnd"/>
      <w:r w:rsidRPr="00D2319A">
        <w:rPr>
          <w:rFonts w:ascii="Arial" w:eastAsia="Times New Roman" w:hAnsi="Arial" w:cs="Arial"/>
          <w:sz w:val="24"/>
          <w:szCs w:val="24"/>
          <w:lang w:eastAsia="cs-CZ"/>
        </w:rPr>
        <w:t>, Ph.D. (Metropolitní Univerzita Praha)</w:t>
      </w:r>
    </w:p>
    <w:p w:rsidR="00D2319A" w:rsidRPr="009D35D1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Specifické trendy senzorové techniky v procesu prevence kriminality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Bc. Ivo </w:t>
      </w:r>
      <w:proofErr w:type="spellStart"/>
      <w:r w:rsidRPr="00D2319A">
        <w:rPr>
          <w:rFonts w:ascii="Arial" w:eastAsia="Times New Roman" w:hAnsi="Arial" w:cs="Arial"/>
          <w:sz w:val="24"/>
          <w:szCs w:val="24"/>
          <w:lang w:eastAsia="cs-CZ"/>
        </w:rPr>
        <w:t>Rebenda</w:t>
      </w:r>
      <w:proofErr w:type="spellEnd"/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MBA. (ZLD)</w:t>
      </w:r>
    </w:p>
    <w:p w:rsidR="00D2319A" w:rsidRPr="009D35D1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Integrace bezpečnostních systémů a prevence kriminality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Ing. Jan </w:t>
      </w:r>
      <w:proofErr w:type="spellStart"/>
      <w:r w:rsidRPr="00D2319A">
        <w:rPr>
          <w:rFonts w:ascii="Arial" w:eastAsia="Times New Roman" w:hAnsi="Arial" w:cs="Arial"/>
          <w:sz w:val="24"/>
          <w:szCs w:val="24"/>
          <w:lang w:eastAsia="cs-CZ"/>
        </w:rPr>
        <w:t>Suchoň</w:t>
      </w:r>
      <w:proofErr w:type="spellEnd"/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(ZLD)</w:t>
      </w:r>
    </w:p>
    <w:p w:rsidR="00D2319A" w:rsidRPr="009D35D1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Exkurz do historie přepadení CIT v ČR a EU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Martin Pekárek (</w:t>
      </w:r>
      <w:proofErr w:type="spellStart"/>
      <w:r w:rsidRPr="00D2319A">
        <w:rPr>
          <w:rFonts w:ascii="Arial" w:eastAsia="Times New Roman" w:hAnsi="Arial" w:cs="Arial"/>
          <w:sz w:val="24"/>
          <w:szCs w:val="24"/>
          <w:lang w:eastAsia="cs-CZ"/>
        </w:rPr>
        <w:t>Loomis</w:t>
      </w:r>
      <w:proofErr w:type="spellEnd"/>
      <w:r w:rsidRPr="00D2319A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:rsidR="00D2319A" w:rsidRPr="009D35D1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Úspěšné zásahy soukromých bezpečnostních služeb - exkurz na reálných případech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Martin </w:t>
      </w:r>
      <w:proofErr w:type="spellStart"/>
      <w:r w:rsidRPr="00D2319A">
        <w:rPr>
          <w:rFonts w:ascii="Arial" w:eastAsia="Times New Roman" w:hAnsi="Arial" w:cs="Arial"/>
          <w:sz w:val="24"/>
          <w:szCs w:val="24"/>
          <w:lang w:eastAsia="cs-CZ"/>
        </w:rPr>
        <w:t>Pejšek</w:t>
      </w:r>
      <w:proofErr w:type="spellEnd"/>
      <w:r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(Bezpečnostní služba PRIMM)</w:t>
      </w:r>
    </w:p>
    <w:p w:rsidR="00D2319A" w:rsidRPr="009D35D1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Problematika a případy pomoci zásahových jednotek v nemocnicích </w:t>
      </w:r>
    </w:p>
    <w:p w:rsidR="008015B6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Ing. Petr Hartmann (REI)</w:t>
      </w:r>
    </w:p>
    <w:p w:rsidR="008015B6" w:rsidRPr="00D2319A" w:rsidRDefault="008015B6" w:rsidP="00D2319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Současný stav využití celulárních sítí pro komunikaci poplachových systémů u SBS, HZS,PČR a </w:t>
      </w:r>
      <w:proofErr w:type="spellStart"/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asistivních</w:t>
      </w:r>
      <w:proofErr w:type="spellEnd"/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služeb – reálná rizika jejich výpadku nejen pro prevenci kriminality</w:t>
      </w:r>
      <w:r w:rsidRPr="00D2319A">
        <w:rPr>
          <w:rFonts w:ascii="Arial" w:eastAsia="Times New Roman" w:hAnsi="Arial" w:cs="Arial"/>
          <w:sz w:val="24"/>
          <w:szCs w:val="24"/>
          <w:lang w:eastAsia="cs-CZ"/>
        </w:rPr>
        <w:br/>
        <w:t>Bohumil Vrbovec</w:t>
      </w: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Dohledová centra - kvalitativní poža</w:t>
      </w:r>
      <w:r w:rsidR="00D2319A"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davky podle evropských standardů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Ing. Miroslav Urban (AGA)</w:t>
      </w:r>
    </w:p>
    <w:p w:rsidR="00D2319A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Trendy v hardwarové ochran</w:t>
      </w:r>
      <w:r w:rsidRPr="00D2319A">
        <w:rPr>
          <w:rFonts w:ascii="Arial" w:eastAsia="Times New Roman" w:hAnsi="Arial" w:cs="Arial"/>
          <w:b/>
          <w:sz w:val="24"/>
          <w:szCs w:val="24"/>
          <w:lang w:eastAsia="cs-CZ"/>
        </w:rPr>
        <w:t>ě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Tomáš Pelikán</w:t>
      </w:r>
    </w:p>
    <w:p w:rsidR="00D2319A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Místo a úloha SBS v prevenci kriminality a ochraně majetku a zapojení SBS při krizových stavech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PhDr. Zdeněk Hais (FSC)</w:t>
      </w:r>
    </w:p>
    <w:p w:rsidR="00D2319A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Bezpečnostní rizika pronikání Islámu do Evropy 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Ing. Václav Janoušek</w:t>
      </w:r>
    </w:p>
    <w:p w:rsidR="008015B6" w:rsidRPr="00D2319A" w:rsidRDefault="008015B6" w:rsidP="00D2319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Demokratizace násilí jako jeden z možných fenoménů v prevenci kriminality (nejen na místní úrovni)</w:t>
      </w:r>
      <w:r w:rsidRPr="00D2319A">
        <w:rPr>
          <w:rFonts w:ascii="Arial" w:eastAsia="Times New Roman" w:hAnsi="Arial" w:cs="Arial"/>
          <w:sz w:val="24"/>
          <w:szCs w:val="24"/>
          <w:lang w:eastAsia="cs-CZ"/>
        </w:rPr>
        <w:br/>
        <w:t>Mgr. Vojtěch Skořepa (</w:t>
      </w:r>
      <w:proofErr w:type="spellStart"/>
      <w:r w:rsidRPr="00D2319A">
        <w:rPr>
          <w:rFonts w:ascii="Arial" w:eastAsia="Times New Roman" w:hAnsi="Arial" w:cs="Arial"/>
          <w:sz w:val="24"/>
          <w:szCs w:val="24"/>
          <w:lang w:eastAsia="cs-CZ"/>
        </w:rPr>
        <w:t>Trivis</w:t>
      </w:r>
      <w:proofErr w:type="spellEnd"/>
      <w:r w:rsidRPr="00D2319A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Prolín</w:t>
      </w:r>
      <w:r w:rsidR="00D2319A"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á</w:t>
      </w: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ní bezpečnostních oborů – technika a lidé</w:t>
      </w:r>
      <w:r w:rsidR="00EC1E8D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 w:rsidR="00B45DE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lidé </w:t>
      </w: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 technika</w:t>
      </w:r>
    </w:p>
    <w:p w:rsidR="008015B6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Michal Randa (ORSEC s. r. o.)</w:t>
      </w:r>
    </w:p>
    <w:p w:rsidR="00D2319A" w:rsidRPr="00D2319A" w:rsidRDefault="00D2319A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2319A" w:rsidRPr="00D2319A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Vzdělávání u SBS, bezpečná personální politika, informace k Národní soustavě kvalifikací a kvalifikacích ze sektoru bezpečnosti</w:t>
      </w:r>
      <w:r w:rsidR="00D2319A" w:rsidRPr="00D2319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8015B6" w:rsidRDefault="008015B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2319A">
        <w:rPr>
          <w:rFonts w:ascii="Arial" w:eastAsia="Times New Roman" w:hAnsi="Arial" w:cs="Arial"/>
          <w:sz w:val="24"/>
          <w:szCs w:val="24"/>
          <w:lang w:eastAsia="cs-CZ"/>
        </w:rPr>
        <w:t>Ing. Petr Hartmann (REI)</w:t>
      </w:r>
    </w:p>
    <w:p w:rsidR="00B917D6" w:rsidRDefault="00B917D6" w:rsidP="00D231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B917D6" w:rsidRPr="00D2319A" w:rsidRDefault="00B917D6" w:rsidP="00B917D6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cs-CZ"/>
        </w:rPr>
      </w:pPr>
      <w:r w:rsidRPr="00B917D6">
        <w:rPr>
          <w:rFonts w:ascii="Arial" w:eastAsia="Times New Roman" w:hAnsi="Arial" w:cs="Arial"/>
          <w:sz w:val="24"/>
          <w:szCs w:val="24"/>
          <w:lang w:eastAsia="cs-CZ"/>
        </w:rPr>
        <w:t>Součástí akce byl také křest knihy</w:t>
      </w:r>
      <w:r w:rsidR="00B45DE1">
        <w:rPr>
          <w:rFonts w:ascii="Arial" w:eastAsia="Times New Roman" w:hAnsi="Arial" w:cs="Arial"/>
          <w:sz w:val="24"/>
          <w:szCs w:val="24"/>
          <w:lang w:eastAsia="cs-CZ"/>
        </w:rPr>
        <w:t xml:space="preserve"> Ja</w:t>
      </w:r>
      <w:r>
        <w:rPr>
          <w:rFonts w:ascii="Arial" w:eastAsia="Times New Roman" w:hAnsi="Arial" w:cs="Arial"/>
          <w:sz w:val="24"/>
          <w:szCs w:val="24"/>
          <w:lang w:eastAsia="cs-CZ"/>
        </w:rPr>
        <w:t>roslava Kyncla a kol.</w:t>
      </w:r>
      <w:r w:rsidRPr="00B917D6">
        <w:rPr>
          <w:rFonts w:ascii="Arial" w:eastAsia="Times New Roman" w:hAnsi="Arial" w:cs="Arial"/>
          <w:sz w:val="24"/>
          <w:szCs w:val="24"/>
          <w:lang w:eastAsia="cs-CZ"/>
        </w:rPr>
        <w:t xml:space="preserve"> "Bezpečnost objektu ve světle moderních technologií".</w:t>
      </w:r>
    </w:p>
    <w:p w:rsidR="00462F0F" w:rsidRPr="009D35D1" w:rsidRDefault="008015B6" w:rsidP="008015B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D35D1">
        <w:rPr>
          <w:rFonts w:ascii="Arial" w:eastAsia="Times New Roman" w:hAnsi="Arial" w:cs="Arial"/>
          <w:sz w:val="24"/>
          <w:szCs w:val="24"/>
          <w:lang w:eastAsia="cs-CZ"/>
        </w:rPr>
        <w:t xml:space="preserve">Autor: Kateřina </w:t>
      </w:r>
      <w:proofErr w:type="spellStart"/>
      <w:r w:rsidRPr="009D35D1">
        <w:rPr>
          <w:rFonts w:ascii="Arial" w:eastAsia="Times New Roman" w:hAnsi="Arial" w:cs="Arial"/>
          <w:sz w:val="24"/>
          <w:szCs w:val="24"/>
          <w:lang w:eastAsia="cs-CZ"/>
        </w:rPr>
        <w:t>Poludová</w:t>
      </w:r>
      <w:proofErr w:type="spellEnd"/>
      <w:r w:rsidR="009D35D1">
        <w:rPr>
          <w:rFonts w:ascii="Arial" w:eastAsia="Times New Roman" w:hAnsi="Arial" w:cs="Arial"/>
          <w:sz w:val="24"/>
          <w:szCs w:val="24"/>
          <w:lang w:eastAsia="cs-CZ"/>
        </w:rPr>
        <w:t>,</w:t>
      </w:r>
      <w:r w:rsidRPr="009D35D1">
        <w:rPr>
          <w:rFonts w:ascii="Arial" w:eastAsia="Times New Roman" w:hAnsi="Arial" w:cs="Arial"/>
          <w:sz w:val="24"/>
          <w:szCs w:val="24"/>
          <w:lang w:eastAsia="cs-CZ"/>
        </w:rPr>
        <w:t xml:space="preserve"> KPKB ČR</w:t>
      </w:r>
    </w:p>
    <w:p w:rsidR="0001181A" w:rsidRPr="009D35D1" w:rsidRDefault="0001181A" w:rsidP="008015B6">
      <w:pPr>
        <w:spacing w:before="100" w:beforeAutospacing="1" w:after="100" w:afterAutospacing="1" w:line="240" w:lineRule="auto"/>
        <w:rPr>
          <w:rFonts w:ascii="Arial" w:hAnsi="Arial" w:cs="Arial"/>
        </w:rPr>
      </w:pPr>
    </w:p>
    <w:sectPr w:rsidR="0001181A" w:rsidRPr="009D3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47E2E"/>
    <w:multiLevelType w:val="multilevel"/>
    <w:tmpl w:val="4546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642894"/>
    <w:multiLevelType w:val="hybridMultilevel"/>
    <w:tmpl w:val="005AD2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D10E0"/>
    <w:multiLevelType w:val="multilevel"/>
    <w:tmpl w:val="4546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B6"/>
    <w:rsid w:val="0001181A"/>
    <w:rsid w:val="003D7B30"/>
    <w:rsid w:val="00462F0F"/>
    <w:rsid w:val="00682541"/>
    <w:rsid w:val="008015B6"/>
    <w:rsid w:val="0080616C"/>
    <w:rsid w:val="00930F80"/>
    <w:rsid w:val="009D35D1"/>
    <w:rsid w:val="00B45DE1"/>
    <w:rsid w:val="00B917D6"/>
    <w:rsid w:val="00D2319A"/>
    <w:rsid w:val="00EC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5B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231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5B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23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86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1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4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75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50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300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</dc:creator>
  <cp:lastModifiedBy>MVCR</cp:lastModifiedBy>
  <cp:revision>7</cp:revision>
  <dcterms:created xsi:type="dcterms:W3CDTF">2014-12-05T09:32:00Z</dcterms:created>
  <dcterms:modified xsi:type="dcterms:W3CDTF">2014-12-11T10:42:00Z</dcterms:modified>
</cp:coreProperties>
</file>