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4C2F" w:rsidRPr="002A7D68" w:rsidRDefault="00BC7BE6" w:rsidP="00847042">
      <w:pPr>
        <w:spacing w:after="120" w:line="240" w:lineRule="auto"/>
        <w:jc w:val="center"/>
        <w:rPr>
          <w:rFonts w:ascii="Arial" w:hAnsi="Arial" w:cs="Arial"/>
          <w:b/>
          <w:color w:val="FF0000"/>
        </w:rPr>
      </w:pPr>
      <w:bookmarkStart w:id="0" w:name="_GoBack"/>
      <w:bookmarkEnd w:id="0"/>
      <w:r w:rsidRPr="002A7D68">
        <w:rPr>
          <w:rFonts w:ascii="Arial" w:hAnsi="Arial" w:cs="Arial"/>
          <w:b/>
          <w:color w:val="FF0000"/>
        </w:rPr>
        <w:t>VZOR</w:t>
      </w:r>
      <w:r w:rsidR="0015393D" w:rsidRPr="002A7D68">
        <w:rPr>
          <w:rStyle w:val="Znakapoznpodarou"/>
          <w:rFonts w:ascii="Arial" w:hAnsi="Arial" w:cs="Arial"/>
          <w:b/>
          <w:color w:val="FF0000"/>
        </w:rPr>
        <w:footnoteReference w:id="1"/>
      </w:r>
      <w:r w:rsidRPr="002A7D68">
        <w:rPr>
          <w:rFonts w:ascii="Arial" w:hAnsi="Arial" w:cs="Arial"/>
          <w:b/>
          <w:color w:val="FF0000"/>
        </w:rPr>
        <w:t xml:space="preserve"> </w:t>
      </w:r>
    </w:p>
    <w:p w:rsidR="00BC7BE6" w:rsidRPr="002A7D68" w:rsidRDefault="00830C97" w:rsidP="00F26439">
      <w:pPr>
        <w:spacing w:after="0" w:line="240" w:lineRule="auto"/>
        <w:jc w:val="center"/>
        <w:rPr>
          <w:rFonts w:ascii="Arial" w:hAnsi="Arial" w:cs="Arial"/>
          <w:b/>
          <w:color w:val="FF0000"/>
        </w:rPr>
      </w:pPr>
      <w:r w:rsidRPr="002A7D68">
        <w:rPr>
          <w:rFonts w:ascii="Arial" w:hAnsi="Arial" w:cs="Arial"/>
          <w:b/>
          <w:color w:val="FF0000"/>
        </w:rPr>
        <w:t xml:space="preserve">Rozhodnutí </w:t>
      </w:r>
      <w:r w:rsidR="00BC7BE6" w:rsidRPr="002A7D68">
        <w:rPr>
          <w:rFonts w:ascii="Arial" w:hAnsi="Arial" w:cs="Arial"/>
          <w:b/>
          <w:color w:val="FF0000"/>
        </w:rPr>
        <w:t xml:space="preserve">o </w:t>
      </w:r>
      <w:r w:rsidR="00CD2910" w:rsidRPr="002A7D68">
        <w:rPr>
          <w:rFonts w:ascii="Arial" w:hAnsi="Arial" w:cs="Arial"/>
          <w:b/>
          <w:color w:val="FF0000"/>
        </w:rPr>
        <w:t>převedení na jiné služební místo</w:t>
      </w:r>
      <w:r w:rsidR="00D84C2F" w:rsidRPr="002A7D68">
        <w:rPr>
          <w:rFonts w:ascii="Arial" w:hAnsi="Arial" w:cs="Arial"/>
          <w:b/>
          <w:color w:val="FF0000"/>
        </w:rPr>
        <w:t xml:space="preserve"> </w:t>
      </w:r>
      <w:r w:rsidR="00847042" w:rsidRPr="002A7D68">
        <w:rPr>
          <w:rFonts w:ascii="Arial" w:hAnsi="Arial" w:cs="Arial"/>
          <w:b/>
          <w:color w:val="FF0000"/>
        </w:rPr>
        <w:t>po</w:t>
      </w:r>
      <w:r w:rsidR="00BC7BE6" w:rsidRPr="002A7D68">
        <w:rPr>
          <w:rFonts w:ascii="Arial" w:hAnsi="Arial" w:cs="Arial"/>
          <w:b/>
          <w:color w:val="FF0000"/>
        </w:rPr>
        <w:t xml:space="preserve">dle § </w:t>
      </w:r>
      <w:r w:rsidR="00C86139" w:rsidRPr="002A7D68">
        <w:rPr>
          <w:rFonts w:ascii="Arial" w:hAnsi="Arial" w:cs="Arial"/>
          <w:b/>
          <w:color w:val="FF0000"/>
        </w:rPr>
        <w:t>61 odst. 1 písm. g</w:t>
      </w:r>
      <w:r w:rsidR="00CD2910" w:rsidRPr="002A7D68">
        <w:rPr>
          <w:rFonts w:ascii="Arial" w:hAnsi="Arial" w:cs="Arial"/>
          <w:b/>
          <w:color w:val="FF0000"/>
        </w:rPr>
        <w:t>)</w:t>
      </w:r>
      <w:r w:rsidR="00BC7BE6" w:rsidRPr="002A7D68">
        <w:rPr>
          <w:rFonts w:ascii="Arial" w:hAnsi="Arial" w:cs="Arial"/>
          <w:b/>
          <w:color w:val="FF0000"/>
        </w:rPr>
        <w:t xml:space="preserve"> </w:t>
      </w:r>
      <w:r w:rsidRPr="002A7D68">
        <w:rPr>
          <w:rFonts w:ascii="Arial" w:hAnsi="Arial" w:cs="Arial"/>
          <w:b/>
          <w:color w:val="FF0000"/>
        </w:rPr>
        <w:t>zákona o</w:t>
      </w:r>
      <w:r w:rsidR="00847042" w:rsidRPr="002A7D68">
        <w:rPr>
          <w:rFonts w:ascii="Arial" w:hAnsi="Arial" w:cs="Arial"/>
          <w:b/>
          <w:color w:val="FF0000"/>
        </w:rPr>
        <w:t> </w:t>
      </w:r>
      <w:r w:rsidRPr="002A7D68">
        <w:rPr>
          <w:rFonts w:ascii="Arial" w:hAnsi="Arial" w:cs="Arial"/>
          <w:b/>
          <w:color w:val="FF0000"/>
        </w:rPr>
        <w:t>státní službě</w:t>
      </w:r>
    </w:p>
    <w:p w:rsidR="00BC7BE6" w:rsidRPr="002A7D68" w:rsidRDefault="00BC7BE6">
      <w:pPr>
        <w:spacing w:line="240" w:lineRule="auto"/>
        <w:contextualSpacing/>
        <w:rPr>
          <w:rFonts w:ascii="Arial" w:hAnsi="Arial" w:cs="Arial"/>
          <w:color w:val="FF0000"/>
        </w:rPr>
      </w:pPr>
    </w:p>
    <w:p w:rsidR="00BC7BE6" w:rsidRPr="002A7D68" w:rsidRDefault="00BC7BE6">
      <w:pPr>
        <w:spacing w:line="240" w:lineRule="auto"/>
        <w:contextualSpacing/>
        <w:jc w:val="center"/>
        <w:rPr>
          <w:rFonts w:ascii="Arial" w:hAnsi="Arial" w:cs="Arial"/>
          <w:b/>
          <w:color w:val="FF0000"/>
        </w:rPr>
      </w:pPr>
      <w:r w:rsidRPr="002A7D68">
        <w:rPr>
          <w:rFonts w:ascii="Arial" w:hAnsi="Arial" w:cs="Arial"/>
          <w:b/>
          <w:color w:val="FF0000"/>
        </w:rPr>
        <w:t>Označení služebního orgánu</w:t>
      </w:r>
      <w:r w:rsidR="0015393D" w:rsidRPr="002A7D68">
        <w:rPr>
          <w:rStyle w:val="Znakapoznpodarou"/>
          <w:rFonts w:ascii="Arial" w:hAnsi="Arial" w:cs="Arial"/>
          <w:b/>
          <w:color w:val="FF0000"/>
        </w:rPr>
        <w:footnoteReference w:id="2"/>
      </w:r>
    </w:p>
    <w:p w:rsidR="00BC7BE6" w:rsidRPr="002A7D68" w:rsidRDefault="00BC7BE6">
      <w:pPr>
        <w:pBdr>
          <w:bottom w:val="single" w:sz="4" w:space="1" w:color="auto"/>
        </w:pBdr>
        <w:spacing w:line="240" w:lineRule="auto"/>
        <w:contextualSpacing/>
        <w:jc w:val="center"/>
        <w:rPr>
          <w:rFonts w:ascii="Arial" w:hAnsi="Arial" w:cs="Arial"/>
          <w:b/>
          <w:color w:val="FF0000"/>
        </w:rPr>
      </w:pPr>
      <w:r w:rsidRPr="002A7D68">
        <w:rPr>
          <w:rFonts w:ascii="Arial" w:hAnsi="Arial" w:cs="Arial"/>
          <w:b/>
          <w:color w:val="FF0000"/>
        </w:rPr>
        <w:t>adresa služebního úřadu</w:t>
      </w:r>
    </w:p>
    <w:p w:rsidR="00BC7BE6" w:rsidRPr="002A7D68" w:rsidRDefault="00BC7BE6">
      <w:pPr>
        <w:spacing w:line="240" w:lineRule="auto"/>
        <w:contextualSpacing/>
        <w:jc w:val="both"/>
        <w:rPr>
          <w:rFonts w:ascii="Arial" w:hAnsi="Arial" w:cs="Arial"/>
        </w:rPr>
      </w:pPr>
    </w:p>
    <w:p w:rsidR="003C0729" w:rsidRPr="002A7D68" w:rsidRDefault="00BC7BE6">
      <w:pPr>
        <w:tabs>
          <w:tab w:val="left" w:pos="5812"/>
        </w:tabs>
        <w:spacing w:after="0" w:line="240" w:lineRule="auto"/>
        <w:ind w:left="4962"/>
        <w:rPr>
          <w:rFonts w:ascii="Arial" w:eastAsia="Times New Roman" w:hAnsi="Arial" w:cs="Arial"/>
        </w:rPr>
      </w:pPr>
      <w:r w:rsidRPr="002A7D68">
        <w:rPr>
          <w:rFonts w:ascii="Arial" w:eastAsia="Times New Roman" w:hAnsi="Arial" w:cs="Arial"/>
        </w:rPr>
        <w:tab/>
      </w:r>
      <w:r w:rsidR="003C0729" w:rsidRPr="002A7D68">
        <w:rPr>
          <w:rFonts w:ascii="Arial" w:eastAsia="Times New Roman" w:hAnsi="Arial" w:cs="Arial"/>
          <w:color w:val="FF0000"/>
        </w:rPr>
        <w:t>Místo</w:t>
      </w:r>
    </w:p>
    <w:p w:rsidR="00BC7BE6" w:rsidRPr="002A7D68" w:rsidRDefault="003C0729">
      <w:pPr>
        <w:tabs>
          <w:tab w:val="left" w:pos="5812"/>
        </w:tabs>
        <w:spacing w:after="0" w:line="240" w:lineRule="auto"/>
        <w:ind w:left="4962"/>
        <w:rPr>
          <w:rFonts w:ascii="Arial" w:eastAsia="Times New Roman" w:hAnsi="Arial" w:cs="Arial"/>
        </w:rPr>
      </w:pPr>
      <w:r w:rsidRPr="002A7D68">
        <w:rPr>
          <w:rFonts w:ascii="Arial" w:eastAsia="Times New Roman" w:hAnsi="Arial" w:cs="Arial"/>
        </w:rPr>
        <w:tab/>
      </w:r>
      <w:r w:rsidR="00BC7BE6" w:rsidRPr="002A7D68">
        <w:rPr>
          <w:rFonts w:ascii="Arial" w:eastAsia="Times New Roman" w:hAnsi="Arial" w:cs="Arial"/>
        </w:rPr>
        <w:t xml:space="preserve">Datum: </w:t>
      </w:r>
      <w:r w:rsidR="00BC7BE6" w:rsidRPr="002A7D68">
        <w:rPr>
          <w:rFonts w:ascii="Arial" w:eastAsia="Times New Roman" w:hAnsi="Arial" w:cs="Arial"/>
          <w:color w:val="FF0000"/>
        </w:rPr>
        <w:t>X. měsíc</w:t>
      </w:r>
      <w:r w:rsidR="00BC7BE6" w:rsidRPr="002A7D68">
        <w:rPr>
          <w:rFonts w:ascii="Arial" w:eastAsia="Times New Roman" w:hAnsi="Arial" w:cs="Arial"/>
        </w:rPr>
        <w:t xml:space="preserve"> 20</w:t>
      </w:r>
      <w:r w:rsidR="00BC7BE6" w:rsidRPr="002A7D68">
        <w:rPr>
          <w:rFonts w:ascii="Arial" w:eastAsia="Times New Roman" w:hAnsi="Arial" w:cs="Arial"/>
          <w:color w:val="FF0000"/>
        </w:rPr>
        <w:t>XX</w:t>
      </w:r>
    </w:p>
    <w:p w:rsidR="00BC7BE6" w:rsidRPr="002A7D68" w:rsidRDefault="00BC7BE6">
      <w:pPr>
        <w:tabs>
          <w:tab w:val="left" w:pos="5812"/>
        </w:tabs>
        <w:spacing w:after="0" w:line="240" w:lineRule="auto"/>
        <w:ind w:left="4962"/>
        <w:rPr>
          <w:rFonts w:ascii="Arial" w:eastAsia="Times New Roman" w:hAnsi="Arial" w:cs="Arial"/>
          <w:color w:val="FF0000"/>
        </w:rPr>
      </w:pPr>
      <w:r w:rsidRPr="002A7D68">
        <w:rPr>
          <w:rFonts w:ascii="Arial" w:eastAsia="Times New Roman" w:hAnsi="Arial" w:cs="Arial"/>
        </w:rPr>
        <w:tab/>
        <w:t xml:space="preserve">Č. j.: </w:t>
      </w:r>
      <w:r w:rsidRPr="002A7D68">
        <w:rPr>
          <w:rFonts w:ascii="Arial" w:eastAsia="Times New Roman" w:hAnsi="Arial" w:cs="Arial"/>
          <w:color w:val="FF0000"/>
        </w:rPr>
        <w:t>XXXX</w:t>
      </w:r>
    </w:p>
    <w:p w:rsidR="00BC7BE6" w:rsidRPr="002A7D68" w:rsidRDefault="00BC7BE6">
      <w:pPr>
        <w:tabs>
          <w:tab w:val="left" w:pos="5812"/>
        </w:tabs>
        <w:spacing w:after="0" w:line="240" w:lineRule="auto"/>
        <w:ind w:left="4962"/>
        <w:rPr>
          <w:rFonts w:ascii="Arial" w:eastAsia="Times New Roman" w:hAnsi="Arial" w:cs="Arial"/>
          <w:color w:val="FF0000"/>
        </w:rPr>
      </w:pPr>
      <w:r w:rsidRPr="002A7D68">
        <w:rPr>
          <w:rFonts w:ascii="Arial" w:eastAsia="Times New Roman" w:hAnsi="Arial" w:cs="Arial"/>
        </w:rPr>
        <w:tab/>
        <w:t xml:space="preserve">Počet listů: </w:t>
      </w:r>
      <w:r w:rsidRPr="002A7D68">
        <w:rPr>
          <w:rFonts w:ascii="Arial" w:eastAsia="Times New Roman" w:hAnsi="Arial" w:cs="Arial"/>
          <w:color w:val="FF0000"/>
        </w:rPr>
        <w:t>X</w:t>
      </w:r>
    </w:p>
    <w:p w:rsidR="00BC7BE6" w:rsidRPr="002A7D68" w:rsidRDefault="00BC7BE6">
      <w:pPr>
        <w:tabs>
          <w:tab w:val="left" w:pos="5812"/>
        </w:tabs>
        <w:spacing w:after="0" w:line="240" w:lineRule="auto"/>
        <w:rPr>
          <w:rFonts w:ascii="Arial" w:eastAsia="Times New Roman" w:hAnsi="Arial" w:cs="Arial"/>
        </w:rPr>
      </w:pPr>
    </w:p>
    <w:p w:rsidR="0027475E" w:rsidRPr="002A7D68" w:rsidRDefault="0027475E">
      <w:pPr>
        <w:tabs>
          <w:tab w:val="left" w:pos="5812"/>
        </w:tabs>
        <w:spacing w:after="0" w:line="240" w:lineRule="auto"/>
        <w:rPr>
          <w:rFonts w:ascii="Arial" w:eastAsia="Times New Roman" w:hAnsi="Arial" w:cs="Arial"/>
          <w:u w:val="single"/>
          <w:lang w:eastAsia="cs-CZ"/>
        </w:rPr>
      </w:pPr>
    </w:p>
    <w:p w:rsidR="00BC7BE6" w:rsidRPr="002A7D68" w:rsidRDefault="00BC7BE6">
      <w:pPr>
        <w:tabs>
          <w:tab w:val="left" w:pos="5812"/>
        </w:tabs>
        <w:spacing w:after="0" w:line="240" w:lineRule="auto"/>
        <w:rPr>
          <w:rFonts w:ascii="Arial" w:eastAsia="Times New Roman" w:hAnsi="Arial" w:cs="Arial"/>
          <w:lang w:eastAsia="cs-CZ"/>
        </w:rPr>
      </w:pPr>
      <w:r w:rsidRPr="002A7D68">
        <w:rPr>
          <w:rFonts w:ascii="Arial" w:eastAsia="Times New Roman" w:hAnsi="Arial" w:cs="Arial"/>
          <w:u w:val="single"/>
          <w:lang w:eastAsia="cs-CZ"/>
        </w:rPr>
        <w:t>Účastník řízení</w:t>
      </w:r>
      <w:r w:rsidRPr="002A7D68">
        <w:rPr>
          <w:rFonts w:ascii="Arial" w:eastAsia="Times New Roman" w:hAnsi="Arial" w:cs="Arial"/>
          <w:lang w:eastAsia="cs-CZ"/>
        </w:rPr>
        <w:t>:</w:t>
      </w:r>
    </w:p>
    <w:p w:rsidR="00BC7BE6" w:rsidRPr="002A7D68" w:rsidRDefault="00BC7BE6">
      <w:pPr>
        <w:overflowPunct w:val="0"/>
        <w:autoSpaceDE w:val="0"/>
        <w:autoSpaceDN w:val="0"/>
        <w:adjustRightInd w:val="0"/>
        <w:spacing w:after="0" w:line="240" w:lineRule="auto"/>
        <w:jc w:val="both"/>
        <w:outlineLvl w:val="0"/>
        <w:rPr>
          <w:rFonts w:ascii="Arial" w:eastAsia="Times New Roman" w:hAnsi="Arial" w:cs="Arial"/>
          <w:color w:val="FF0000"/>
          <w:lang w:eastAsia="cs-CZ"/>
        </w:rPr>
      </w:pPr>
      <w:r w:rsidRPr="002A7D68">
        <w:rPr>
          <w:rFonts w:ascii="Arial" w:eastAsia="Times New Roman" w:hAnsi="Arial" w:cs="Arial"/>
          <w:color w:val="FF0000"/>
          <w:lang w:eastAsia="cs-CZ"/>
        </w:rPr>
        <w:t>Titl. Jméno Příjmení</w:t>
      </w:r>
    </w:p>
    <w:p w:rsidR="00BC7BE6" w:rsidRPr="002A7D68" w:rsidRDefault="00BC7BE6">
      <w:pPr>
        <w:overflowPunct w:val="0"/>
        <w:autoSpaceDE w:val="0"/>
        <w:autoSpaceDN w:val="0"/>
        <w:adjustRightInd w:val="0"/>
        <w:spacing w:after="0" w:line="240" w:lineRule="auto"/>
        <w:jc w:val="both"/>
        <w:outlineLvl w:val="0"/>
        <w:rPr>
          <w:rFonts w:ascii="Arial" w:eastAsia="Times New Roman" w:hAnsi="Arial" w:cs="Arial"/>
          <w:color w:val="FF0000"/>
          <w:lang w:eastAsia="cs-CZ"/>
        </w:rPr>
      </w:pPr>
      <w:r w:rsidRPr="002A7D68">
        <w:rPr>
          <w:rFonts w:ascii="Arial" w:eastAsia="Times New Roman" w:hAnsi="Arial" w:cs="Arial"/>
          <w:color w:val="FF0000"/>
          <w:lang w:eastAsia="cs-CZ"/>
        </w:rPr>
        <w:t>narozen: X. měsíc 19XX</w:t>
      </w:r>
    </w:p>
    <w:p w:rsidR="00BC7BE6" w:rsidRPr="002A7D68" w:rsidRDefault="00BC7BE6">
      <w:pPr>
        <w:overflowPunct w:val="0"/>
        <w:autoSpaceDE w:val="0"/>
        <w:autoSpaceDN w:val="0"/>
        <w:adjustRightInd w:val="0"/>
        <w:spacing w:after="0" w:line="240" w:lineRule="auto"/>
        <w:jc w:val="both"/>
        <w:outlineLvl w:val="0"/>
        <w:rPr>
          <w:rFonts w:ascii="Arial" w:eastAsia="Times New Roman" w:hAnsi="Arial" w:cs="Arial"/>
          <w:lang w:eastAsia="cs-CZ"/>
        </w:rPr>
      </w:pPr>
    </w:p>
    <w:p w:rsidR="00BC7BE6" w:rsidRPr="002A7D68" w:rsidRDefault="00BC7BE6">
      <w:pPr>
        <w:overflowPunct w:val="0"/>
        <w:autoSpaceDE w:val="0"/>
        <w:autoSpaceDN w:val="0"/>
        <w:adjustRightInd w:val="0"/>
        <w:spacing w:after="0" w:line="240" w:lineRule="auto"/>
        <w:jc w:val="both"/>
        <w:outlineLvl w:val="0"/>
        <w:rPr>
          <w:rFonts w:ascii="Arial" w:eastAsia="Times New Roman" w:hAnsi="Arial" w:cs="Arial"/>
          <w:lang w:eastAsia="cs-CZ"/>
        </w:rPr>
      </w:pPr>
      <w:r w:rsidRPr="002A7D68">
        <w:rPr>
          <w:rFonts w:ascii="Arial" w:eastAsia="Times New Roman" w:hAnsi="Arial" w:cs="Arial"/>
          <w:lang w:eastAsia="cs-CZ"/>
        </w:rPr>
        <w:t xml:space="preserve">adresa </w:t>
      </w:r>
      <w:r w:rsidR="00D84C2F" w:rsidRPr="002A7D68">
        <w:rPr>
          <w:rFonts w:ascii="Arial" w:eastAsia="Times New Roman" w:hAnsi="Arial" w:cs="Arial"/>
          <w:color w:val="FF0000"/>
          <w:lang w:eastAsia="cs-CZ"/>
        </w:rPr>
        <w:t>místa</w:t>
      </w:r>
      <w:r w:rsidR="00D84C2F" w:rsidRPr="002A7D68">
        <w:rPr>
          <w:rFonts w:ascii="Arial" w:eastAsia="Times New Roman" w:hAnsi="Arial" w:cs="Arial"/>
          <w:lang w:eastAsia="cs-CZ"/>
        </w:rPr>
        <w:t xml:space="preserve"> </w:t>
      </w:r>
      <w:r w:rsidRPr="002A7D68">
        <w:rPr>
          <w:rFonts w:ascii="Arial" w:eastAsia="Times New Roman" w:hAnsi="Arial" w:cs="Arial"/>
          <w:color w:val="FF0000"/>
          <w:lang w:eastAsia="cs-CZ"/>
        </w:rPr>
        <w:t>trvalého pobytu / pro doručování</w:t>
      </w:r>
      <w:r w:rsidRPr="002A7D68">
        <w:rPr>
          <w:rFonts w:ascii="Arial" w:eastAsia="Times New Roman" w:hAnsi="Arial" w:cs="Arial"/>
          <w:lang w:eastAsia="cs-CZ"/>
        </w:rPr>
        <w:t>:</w:t>
      </w:r>
    </w:p>
    <w:p w:rsidR="00BC7BE6" w:rsidRPr="002A7D68" w:rsidRDefault="00BC7BE6">
      <w:pPr>
        <w:overflowPunct w:val="0"/>
        <w:autoSpaceDE w:val="0"/>
        <w:autoSpaceDN w:val="0"/>
        <w:adjustRightInd w:val="0"/>
        <w:spacing w:after="0" w:line="240" w:lineRule="auto"/>
        <w:jc w:val="both"/>
        <w:outlineLvl w:val="0"/>
        <w:rPr>
          <w:rFonts w:ascii="Arial" w:eastAsia="Times New Roman" w:hAnsi="Arial" w:cs="Arial"/>
          <w:color w:val="FF0000"/>
          <w:lang w:eastAsia="cs-CZ"/>
        </w:rPr>
      </w:pPr>
      <w:r w:rsidRPr="002A7D68">
        <w:rPr>
          <w:rFonts w:ascii="Arial" w:eastAsia="Times New Roman" w:hAnsi="Arial" w:cs="Arial"/>
          <w:color w:val="FF0000"/>
          <w:lang w:eastAsia="cs-CZ"/>
        </w:rPr>
        <w:t xml:space="preserve">ulice čp. </w:t>
      </w:r>
    </w:p>
    <w:p w:rsidR="00BC7BE6" w:rsidRPr="002A7D68" w:rsidRDefault="00BC7BE6">
      <w:pPr>
        <w:overflowPunct w:val="0"/>
        <w:autoSpaceDE w:val="0"/>
        <w:autoSpaceDN w:val="0"/>
        <w:adjustRightInd w:val="0"/>
        <w:spacing w:after="0" w:line="240" w:lineRule="auto"/>
        <w:jc w:val="both"/>
        <w:outlineLvl w:val="0"/>
        <w:rPr>
          <w:rFonts w:ascii="Arial" w:eastAsia="Times New Roman" w:hAnsi="Arial" w:cs="Arial"/>
          <w:color w:val="FF0000"/>
          <w:lang w:eastAsia="cs-CZ"/>
        </w:rPr>
      </w:pPr>
      <w:r w:rsidRPr="002A7D68">
        <w:rPr>
          <w:rFonts w:ascii="Arial" w:eastAsia="Times New Roman" w:hAnsi="Arial" w:cs="Arial"/>
          <w:color w:val="FF0000"/>
          <w:lang w:eastAsia="cs-CZ"/>
        </w:rPr>
        <w:t>PSČ Město</w:t>
      </w:r>
    </w:p>
    <w:p w:rsidR="00BC7BE6" w:rsidRPr="002A7D68" w:rsidRDefault="00BC7BE6">
      <w:pPr>
        <w:overflowPunct w:val="0"/>
        <w:autoSpaceDE w:val="0"/>
        <w:autoSpaceDN w:val="0"/>
        <w:adjustRightInd w:val="0"/>
        <w:spacing w:after="0" w:line="240" w:lineRule="auto"/>
        <w:jc w:val="both"/>
        <w:outlineLvl w:val="0"/>
        <w:rPr>
          <w:rFonts w:ascii="Arial" w:eastAsia="Times New Roman" w:hAnsi="Arial" w:cs="Arial"/>
          <w:lang w:eastAsia="cs-CZ"/>
        </w:rPr>
      </w:pPr>
    </w:p>
    <w:p w:rsidR="00BC7BE6" w:rsidRPr="002A7D68" w:rsidRDefault="00BC7BE6">
      <w:pPr>
        <w:overflowPunct w:val="0"/>
        <w:autoSpaceDE w:val="0"/>
        <w:autoSpaceDN w:val="0"/>
        <w:adjustRightInd w:val="0"/>
        <w:spacing w:after="0" w:line="240" w:lineRule="auto"/>
        <w:jc w:val="both"/>
        <w:outlineLvl w:val="0"/>
        <w:rPr>
          <w:rFonts w:ascii="Arial" w:eastAsia="Times New Roman" w:hAnsi="Arial" w:cs="Arial"/>
          <w:color w:val="FF0000"/>
          <w:lang w:eastAsia="cs-CZ"/>
        </w:rPr>
      </w:pPr>
      <w:r w:rsidRPr="002A7D68">
        <w:rPr>
          <w:rFonts w:ascii="Arial" w:eastAsia="Times New Roman" w:hAnsi="Arial" w:cs="Arial"/>
          <w:color w:val="FF0000"/>
          <w:lang w:eastAsia="cs-CZ"/>
        </w:rPr>
        <w:t>ID datové schránky: XXXX</w:t>
      </w:r>
    </w:p>
    <w:p w:rsidR="0027475E" w:rsidRPr="002A7D68" w:rsidRDefault="0027475E" w:rsidP="00956EE5">
      <w:pPr>
        <w:overflowPunct w:val="0"/>
        <w:autoSpaceDE w:val="0"/>
        <w:autoSpaceDN w:val="0"/>
        <w:adjustRightInd w:val="0"/>
        <w:spacing w:after="120" w:line="240" w:lineRule="auto"/>
        <w:jc w:val="both"/>
        <w:outlineLvl w:val="0"/>
        <w:rPr>
          <w:rFonts w:ascii="Arial" w:eastAsia="Times New Roman" w:hAnsi="Arial" w:cs="Arial"/>
          <w:lang w:eastAsia="cs-CZ"/>
        </w:rPr>
      </w:pPr>
    </w:p>
    <w:p w:rsidR="00BC7BE6" w:rsidRPr="002A7D68" w:rsidRDefault="00830C97" w:rsidP="00847042">
      <w:pPr>
        <w:spacing w:after="120" w:line="240" w:lineRule="auto"/>
        <w:jc w:val="center"/>
        <w:rPr>
          <w:rFonts w:ascii="Arial" w:eastAsia="Times New Roman" w:hAnsi="Arial" w:cs="Arial"/>
          <w:b/>
          <w:spacing w:val="56"/>
          <w:lang w:eastAsia="cs-CZ"/>
        </w:rPr>
      </w:pPr>
      <w:r w:rsidRPr="002A7D68">
        <w:rPr>
          <w:rFonts w:ascii="Arial" w:eastAsia="Times New Roman" w:hAnsi="Arial" w:cs="Arial"/>
          <w:b/>
          <w:spacing w:val="56"/>
          <w:lang w:eastAsia="cs-CZ"/>
        </w:rPr>
        <w:t>ROZHODNUTÍ</w:t>
      </w:r>
    </w:p>
    <w:p w:rsidR="00BC7BE6" w:rsidRPr="002A7D68" w:rsidRDefault="00BC7BE6">
      <w:pPr>
        <w:tabs>
          <w:tab w:val="left" w:pos="993"/>
        </w:tabs>
        <w:overflowPunct w:val="0"/>
        <w:autoSpaceDE w:val="0"/>
        <w:autoSpaceDN w:val="0"/>
        <w:adjustRightInd w:val="0"/>
        <w:spacing w:after="240" w:line="240" w:lineRule="auto"/>
        <w:jc w:val="center"/>
        <w:rPr>
          <w:rFonts w:ascii="Arial" w:eastAsia="Times New Roman" w:hAnsi="Arial" w:cs="Arial"/>
          <w:b/>
          <w:spacing w:val="56"/>
          <w:lang w:eastAsia="cs-CZ"/>
        </w:rPr>
      </w:pPr>
      <w:r w:rsidRPr="002A7D68">
        <w:rPr>
          <w:rFonts w:ascii="Arial" w:eastAsia="Times New Roman" w:hAnsi="Arial" w:cs="Arial"/>
          <w:b/>
          <w:spacing w:val="56"/>
          <w:lang w:eastAsia="cs-CZ"/>
        </w:rPr>
        <w:t xml:space="preserve">o </w:t>
      </w:r>
      <w:r w:rsidR="00CD2910" w:rsidRPr="002A7D68">
        <w:rPr>
          <w:rFonts w:ascii="Arial" w:eastAsia="Times New Roman" w:hAnsi="Arial" w:cs="Arial"/>
          <w:b/>
          <w:spacing w:val="56"/>
          <w:lang w:eastAsia="cs-CZ"/>
        </w:rPr>
        <w:t>převedení na jiné služební místo</w:t>
      </w:r>
    </w:p>
    <w:p w:rsidR="005A6939" w:rsidRPr="002A7D68" w:rsidRDefault="00230310" w:rsidP="00956EE5">
      <w:pPr>
        <w:spacing w:after="240" w:line="240" w:lineRule="auto"/>
        <w:jc w:val="both"/>
        <w:rPr>
          <w:rFonts w:ascii="Arial" w:hAnsi="Arial" w:cs="Arial"/>
          <w:b/>
        </w:rPr>
      </w:pPr>
      <w:r w:rsidRPr="002A7D68">
        <w:rPr>
          <w:rFonts w:ascii="Arial" w:hAnsi="Arial" w:cs="Arial"/>
          <w:color w:val="FF0000"/>
        </w:rPr>
        <w:t>(</w:t>
      </w:r>
      <w:r w:rsidR="00830C97" w:rsidRPr="002A7D68">
        <w:rPr>
          <w:rFonts w:ascii="Arial" w:eastAsia="Times New Roman" w:hAnsi="Arial" w:cs="Arial"/>
          <w:color w:val="FF0000"/>
          <w:lang w:eastAsia="cs-CZ"/>
        </w:rPr>
        <w:t xml:space="preserve">Označení služebního </w:t>
      </w:r>
      <w:r w:rsidR="00212D25" w:rsidRPr="002A7D68">
        <w:rPr>
          <w:rFonts w:ascii="Arial" w:eastAsia="Times New Roman" w:hAnsi="Arial" w:cs="Arial"/>
          <w:color w:val="FF0000"/>
          <w:lang w:eastAsia="cs-CZ"/>
        </w:rPr>
        <w:t>orgánu</w:t>
      </w:r>
      <w:r w:rsidRPr="002A7D68">
        <w:rPr>
          <w:rFonts w:ascii="Arial" w:eastAsia="Times New Roman" w:hAnsi="Arial" w:cs="Arial"/>
          <w:color w:val="FF0000"/>
          <w:lang w:eastAsia="cs-CZ"/>
        </w:rPr>
        <w:t>)</w:t>
      </w:r>
      <w:r w:rsidR="0027475E" w:rsidRPr="00F26439">
        <w:rPr>
          <w:rFonts w:ascii="Arial" w:eastAsia="Times New Roman" w:hAnsi="Arial" w:cs="Arial"/>
          <w:lang w:eastAsia="cs-CZ"/>
        </w:rPr>
        <w:t>,</w:t>
      </w:r>
      <w:r w:rsidR="00830C97" w:rsidRPr="002A7D68">
        <w:rPr>
          <w:rFonts w:ascii="Arial" w:eastAsia="Times New Roman" w:hAnsi="Arial" w:cs="Arial"/>
          <w:color w:val="FF0000"/>
          <w:lang w:eastAsia="cs-CZ"/>
        </w:rPr>
        <w:t xml:space="preserve"> </w:t>
      </w:r>
      <w:r w:rsidR="00830C97" w:rsidRPr="002A7D68">
        <w:rPr>
          <w:rFonts w:ascii="Arial" w:eastAsia="Times New Roman" w:hAnsi="Arial" w:cs="Arial"/>
          <w:lang w:eastAsia="cs-CZ"/>
        </w:rPr>
        <w:t xml:space="preserve">jako příslušný </w:t>
      </w:r>
      <w:r w:rsidR="00830C97" w:rsidRPr="002A7D68">
        <w:rPr>
          <w:rFonts w:ascii="Arial" w:eastAsia="Times New Roman" w:hAnsi="Arial" w:cs="Arial"/>
        </w:rPr>
        <w:t xml:space="preserve">služební orgán podle </w:t>
      </w:r>
      <w:r w:rsidR="0015393D" w:rsidRPr="002A7D68">
        <w:rPr>
          <w:rFonts w:ascii="Arial" w:eastAsia="Times New Roman" w:hAnsi="Arial" w:cs="Arial"/>
        </w:rPr>
        <w:t>§ 162 odst. 2 ve spojení s </w:t>
      </w:r>
      <w:r w:rsidR="00830C97" w:rsidRPr="002A7D68">
        <w:rPr>
          <w:rFonts w:ascii="Arial" w:eastAsia="Times New Roman" w:hAnsi="Arial" w:cs="Arial"/>
        </w:rPr>
        <w:t xml:space="preserve">§ 10 odst. 1 písm. </w:t>
      </w:r>
      <w:r w:rsidR="00830C97" w:rsidRPr="002A7D68">
        <w:rPr>
          <w:rFonts w:ascii="Arial" w:eastAsia="Times New Roman" w:hAnsi="Arial" w:cs="Arial"/>
          <w:color w:val="FF0000"/>
        </w:rPr>
        <w:t>x</w:t>
      </w:r>
      <w:r w:rsidR="00830C97" w:rsidRPr="00F26439">
        <w:rPr>
          <w:rFonts w:ascii="Arial" w:eastAsia="Times New Roman" w:hAnsi="Arial" w:cs="Arial"/>
        </w:rPr>
        <w:t>)</w:t>
      </w:r>
      <w:r w:rsidR="00830C97" w:rsidRPr="002A7D68">
        <w:rPr>
          <w:rFonts w:ascii="Arial" w:eastAsia="Times New Roman" w:hAnsi="Arial" w:cs="Arial"/>
          <w:color w:val="FF0000"/>
        </w:rPr>
        <w:t xml:space="preserve"> </w:t>
      </w:r>
      <w:r w:rsidR="00830C97" w:rsidRPr="002A7D68">
        <w:rPr>
          <w:rFonts w:ascii="Arial" w:eastAsia="Times New Roman" w:hAnsi="Arial" w:cs="Arial"/>
          <w:lang w:eastAsia="cs-CZ"/>
        </w:rPr>
        <w:t xml:space="preserve">zákona č. 234/2014 Sb., o státní službě </w:t>
      </w:r>
      <w:r w:rsidR="0015393D" w:rsidRPr="002A7D68">
        <w:rPr>
          <w:rFonts w:ascii="Arial" w:eastAsia="Times New Roman" w:hAnsi="Arial" w:cs="Arial"/>
          <w:lang w:eastAsia="cs-CZ"/>
        </w:rPr>
        <w:t>(dále jen „zákon o státní službě“)</w:t>
      </w:r>
      <w:r w:rsidR="00847042" w:rsidRPr="002A7D68">
        <w:rPr>
          <w:rFonts w:ascii="Arial" w:eastAsia="Times New Roman" w:hAnsi="Arial" w:cs="Arial"/>
          <w:lang w:eastAsia="cs-CZ"/>
        </w:rPr>
        <w:t>,</w:t>
      </w:r>
      <w:r w:rsidR="0015393D" w:rsidRPr="002A7D68">
        <w:rPr>
          <w:rFonts w:ascii="Arial" w:eastAsia="Times New Roman" w:hAnsi="Arial" w:cs="Arial"/>
          <w:lang w:eastAsia="cs-CZ"/>
        </w:rPr>
        <w:t xml:space="preserve"> ve věci služby </w:t>
      </w:r>
      <w:r w:rsidR="0015393D" w:rsidRPr="002A7D68">
        <w:rPr>
          <w:rFonts w:ascii="Arial" w:eastAsia="Times New Roman" w:hAnsi="Arial" w:cs="Arial"/>
          <w:color w:val="FF0000"/>
          <w:lang w:eastAsia="cs-CZ"/>
        </w:rPr>
        <w:t>státního</w:t>
      </w:r>
      <w:r w:rsidR="0015393D" w:rsidRPr="002A7D68">
        <w:rPr>
          <w:rFonts w:ascii="Arial" w:eastAsia="Times New Roman" w:hAnsi="Arial" w:cs="Arial"/>
          <w:lang w:eastAsia="cs-CZ"/>
        </w:rPr>
        <w:t xml:space="preserve"> </w:t>
      </w:r>
      <w:r w:rsidR="0015393D" w:rsidRPr="002A7D68">
        <w:rPr>
          <w:rFonts w:ascii="Arial" w:eastAsia="Times New Roman" w:hAnsi="Arial" w:cs="Arial"/>
          <w:color w:val="FF0000"/>
          <w:lang w:eastAsia="cs-CZ"/>
        </w:rPr>
        <w:t>zaměstnance/</w:t>
      </w:r>
      <w:r w:rsidR="00847042" w:rsidRPr="002A7D68">
        <w:rPr>
          <w:rFonts w:ascii="Arial" w:eastAsia="Times New Roman" w:hAnsi="Arial" w:cs="Arial"/>
          <w:color w:val="FF0000"/>
          <w:lang w:eastAsia="cs-CZ"/>
        </w:rPr>
        <w:t xml:space="preserve">státní </w:t>
      </w:r>
      <w:r w:rsidR="0015393D" w:rsidRPr="002A7D68">
        <w:rPr>
          <w:rFonts w:ascii="Arial" w:eastAsia="Times New Roman" w:hAnsi="Arial" w:cs="Arial"/>
          <w:color w:val="FF0000"/>
          <w:lang w:eastAsia="cs-CZ"/>
        </w:rPr>
        <w:t>zaměstnankyně</w:t>
      </w:r>
      <w:r w:rsidR="0015393D" w:rsidRPr="002A7D68">
        <w:rPr>
          <w:rFonts w:ascii="Arial" w:eastAsia="Times New Roman" w:hAnsi="Arial" w:cs="Arial"/>
          <w:lang w:eastAsia="cs-CZ"/>
        </w:rPr>
        <w:t xml:space="preserve"> </w:t>
      </w:r>
      <w:r w:rsidR="0015393D" w:rsidRPr="002A7D68">
        <w:rPr>
          <w:rFonts w:ascii="Arial" w:hAnsi="Arial" w:cs="Arial"/>
          <w:color w:val="FF0000"/>
        </w:rPr>
        <w:t>pan</w:t>
      </w:r>
      <w:r w:rsidR="00847042" w:rsidRPr="002A7D68">
        <w:rPr>
          <w:rFonts w:ascii="Arial" w:hAnsi="Arial" w:cs="Arial"/>
          <w:color w:val="FF0000"/>
        </w:rPr>
        <w:t>a</w:t>
      </w:r>
      <w:r w:rsidR="0015393D" w:rsidRPr="002A7D68">
        <w:rPr>
          <w:rFonts w:ascii="Arial" w:hAnsi="Arial" w:cs="Arial"/>
          <w:color w:val="FF0000"/>
        </w:rPr>
        <w:t xml:space="preserve">/paní </w:t>
      </w:r>
      <w:r w:rsidR="0015393D" w:rsidRPr="002A7D68">
        <w:rPr>
          <w:rFonts w:ascii="Arial" w:hAnsi="Arial" w:cs="Arial"/>
          <w:b/>
          <w:color w:val="FF0000"/>
        </w:rPr>
        <w:t>Titl. Jméno Příjmení</w:t>
      </w:r>
      <w:r w:rsidR="0015393D" w:rsidRPr="002A7D68">
        <w:rPr>
          <w:rFonts w:ascii="Arial" w:eastAsia="Times New Roman" w:hAnsi="Arial" w:cs="Arial"/>
          <w:color w:val="FF0000"/>
          <w:lang w:eastAsia="cs-CZ"/>
        </w:rPr>
        <w:t>,</w:t>
      </w:r>
      <w:r w:rsidR="0015393D" w:rsidRPr="002A7D68">
        <w:rPr>
          <w:rFonts w:ascii="Arial" w:eastAsia="Times New Roman" w:hAnsi="Arial" w:cs="Arial"/>
          <w:lang w:eastAsia="cs-CZ"/>
        </w:rPr>
        <w:t xml:space="preserve"> </w:t>
      </w:r>
      <w:r w:rsidR="00847042" w:rsidRPr="002A7D68">
        <w:rPr>
          <w:rFonts w:ascii="Arial" w:eastAsia="Times New Roman" w:hAnsi="Arial" w:cs="Arial"/>
          <w:color w:val="FF0000"/>
          <w:lang w:eastAsia="cs-CZ"/>
        </w:rPr>
        <w:t>narozeného/narozené</w:t>
      </w:r>
      <w:r w:rsidR="0015393D" w:rsidRPr="002A7D68">
        <w:rPr>
          <w:rFonts w:ascii="Arial" w:eastAsia="Times New Roman" w:hAnsi="Arial" w:cs="Arial"/>
          <w:color w:val="FF0000"/>
        </w:rPr>
        <w:t xml:space="preserve"> </w:t>
      </w:r>
      <w:r w:rsidR="0015393D" w:rsidRPr="002A7D68">
        <w:rPr>
          <w:rFonts w:ascii="Arial" w:eastAsia="Times New Roman" w:hAnsi="Arial" w:cs="Arial"/>
        </w:rPr>
        <w:t xml:space="preserve">dne </w:t>
      </w:r>
      <w:r w:rsidR="0015393D" w:rsidRPr="002A7D68">
        <w:rPr>
          <w:rFonts w:ascii="Arial" w:eastAsia="Times New Roman" w:hAnsi="Arial" w:cs="Arial"/>
          <w:color w:val="FF0000"/>
        </w:rPr>
        <w:t>X. měsíc 19XX</w:t>
      </w:r>
      <w:r w:rsidR="0015393D" w:rsidRPr="002A7D68">
        <w:rPr>
          <w:rFonts w:ascii="Arial" w:eastAsia="Times New Roman" w:hAnsi="Arial" w:cs="Arial"/>
        </w:rPr>
        <w:t xml:space="preserve"> v </w:t>
      </w:r>
      <w:r w:rsidR="0015393D" w:rsidRPr="002A7D68">
        <w:rPr>
          <w:rFonts w:ascii="Arial" w:eastAsia="Times New Roman" w:hAnsi="Arial" w:cs="Arial"/>
          <w:color w:val="FF0000"/>
        </w:rPr>
        <w:t>Město</w:t>
      </w:r>
      <w:r w:rsidR="0015393D" w:rsidRPr="002A7D68">
        <w:rPr>
          <w:rFonts w:ascii="Arial" w:eastAsia="Times New Roman" w:hAnsi="Arial" w:cs="Arial"/>
        </w:rPr>
        <w:t xml:space="preserve">, trvale bytem </w:t>
      </w:r>
      <w:r w:rsidR="0015393D" w:rsidRPr="002A7D68">
        <w:rPr>
          <w:rFonts w:ascii="Arial" w:eastAsia="Times New Roman" w:hAnsi="Arial" w:cs="Arial"/>
          <w:color w:val="FF0000"/>
        </w:rPr>
        <w:t>X, PSČ Město</w:t>
      </w:r>
      <w:r w:rsidR="0015393D" w:rsidRPr="002A7D68">
        <w:rPr>
          <w:rFonts w:ascii="Arial" w:eastAsia="Times New Roman" w:hAnsi="Arial" w:cs="Arial"/>
          <w:lang w:eastAsia="cs-CZ"/>
        </w:rPr>
        <w:t xml:space="preserve"> (dále jen „státní</w:t>
      </w:r>
      <w:r w:rsidR="0015393D" w:rsidRPr="002A7D68">
        <w:rPr>
          <w:rFonts w:ascii="Arial" w:eastAsia="Times New Roman" w:hAnsi="Arial" w:cs="Arial"/>
          <w:color w:val="FF0000"/>
          <w:lang w:eastAsia="cs-CZ"/>
        </w:rPr>
        <w:t xml:space="preserve"> zaměstnanec/zaměstnankyně</w:t>
      </w:r>
      <w:r w:rsidR="0015393D" w:rsidRPr="002A7D68">
        <w:rPr>
          <w:rFonts w:ascii="Arial" w:eastAsia="Times New Roman" w:hAnsi="Arial" w:cs="Arial"/>
          <w:lang w:eastAsia="cs-CZ"/>
        </w:rPr>
        <w:t>“)</w:t>
      </w:r>
      <w:r w:rsidR="00847042" w:rsidRPr="002A7D68">
        <w:rPr>
          <w:rFonts w:ascii="Arial" w:eastAsia="Times New Roman" w:hAnsi="Arial" w:cs="Arial"/>
          <w:lang w:eastAsia="cs-CZ"/>
        </w:rPr>
        <w:t>,</w:t>
      </w:r>
      <w:r w:rsidR="0015393D" w:rsidRPr="002A7D68">
        <w:rPr>
          <w:rFonts w:ascii="Arial" w:eastAsia="Times New Roman" w:hAnsi="Arial" w:cs="Arial"/>
          <w:lang w:eastAsia="cs-CZ"/>
        </w:rPr>
        <w:t xml:space="preserve"> </w:t>
      </w:r>
      <w:r w:rsidR="00830C97" w:rsidRPr="002A7D68">
        <w:rPr>
          <w:rFonts w:ascii="Arial" w:eastAsia="Times New Roman" w:hAnsi="Arial" w:cs="Arial"/>
          <w:lang w:eastAsia="cs-CZ"/>
        </w:rPr>
        <w:t xml:space="preserve">rozhodl </w:t>
      </w:r>
      <w:r w:rsidR="00BC7BE6" w:rsidRPr="002A7D68">
        <w:rPr>
          <w:rFonts w:ascii="Arial" w:eastAsia="Times New Roman" w:hAnsi="Arial" w:cs="Arial"/>
          <w:lang w:eastAsia="cs-CZ"/>
        </w:rPr>
        <w:t>takto:</w:t>
      </w:r>
    </w:p>
    <w:p w:rsidR="0015393D" w:rsidRPr="002A7D68" w:rsidRDefault="0015393D">
      <w:pPr>
        <w:pStyle w:val="Odstavecseseznamem"/>
        <w:numPr>
          <w:ilvl w:val="0"/>
          <w:numId w:val="1"/>
        </w:numPr>
        <w:ind w:left="567" w:hanging="283"/>
        <w:jc w:val="both"/>
        <w:rPr>
          <w:rFonts w:ascii="Arial" w:hAnsi="Arial" w:cs="Arial"/>
          <w:b/>
          <w:sz w:val="22"/>
          <w:szCs w:val="22"/>
        </w:rPr>
      </w:pPr>
      <w:r w:rsidRPr="002A7D68">
        <w:rPr>
          <w:rFonts w:ascii="Arial" w:hAnsi="Arial" w:cs="Arial"/>
          <w:b/>
          <w:sz w:val="22"/>
          <w:szCs w:val="22"/>
        </w:rPr>
        <w:t xml:space="preserve">podle § 61 odst. 1 písm. g) zákona o státní službě se </w:t>
      </w:r>
      <w:r w:rsidR="005A6939" w:rsidRPr="002A7D68">
        <w:rPr>
          <w:rFonts w:ascii="Arial" w:hAnsi="Arial" w:cs="Arial"/>
          <w:b/>
          <w:sz w:val="22"/>
          <w:szCs w:val="22"/>
        </w:rPr>
        <w:t xml:space="preserve">státní </w:t>
      </w:r>
      <w:r w:rsidR="005A6939" w:rsidRPr="002A7D68">
        <w:rPr>
          <w:rFonts w:ascii="Arial" w:hAnsi="Arial" w:cs="Arial"/>
          <w:b/>
          <w:color w:val="FF0000"/>
          <w:sz w:val="22"/>
          <w:szCs w:val="22"/>
        </w:rPr>
        <w:t>zaměstnanec/zaměstnankyně</w:t>
      </w:r>
      <w:r w:rsidR="005A6939" w:rsidRPr="002A7D68">
        <w:rPr>
          <w:rFonts w:ascii="Arial" w:hAnsi="Arial" w:cs="Arial"/>
          <w:b/>
          <w:sz w:val="22"/>
          <w:szCs w:val="22"/>
        </w:rPr>
        <w:t xml:space="preserve"> </w:t>
      </w:r>
      <w:r w:rsidRPr="002A7D68">
        <w:rPr>
          <w:rFonts w:ascii="Arial" w:hAnsi="Arial" w:cs="Arial"/>
          <w:b/>
          <w:sz w:val="22"/>
          <w:szCs w:val="22"/>
        </w:rPr>
        <w:t xml:space="preserve">s účinností ode dne </w:t>
      </w:r>
      <w:r w:rsidRPr="002A7D68">
        <w:rPr>
          <w:rFonts w:ascii="Arial" w:hAnsi="Arial" w:cs="Arial"/>
          <w:b/>
          <w:color w:val="FF0000"/>
          <w:sz w:val="22"/>
          <w:szCs w:val="22"/>
        </w:rPr>
        <w:t xml:space="preserve">X. měsíc </w:t>
      </w:r>
      <w:r w:rsidRPr="002A7D68">
        <w:rPr>
          <w:rFonts w:ascii="Arial" w:hAnsi="Arial" w:cs="Arial"/>
          <w:b/>
          <w:sz w:val="22"/>
          <w:szCs w:val="22"/>
        </w:rPr>
        <w:t>20</w:t>
      </w:r>
      <w:r w:rsidRPr="002A7D68">
        <w:rPr>
          <w:rFonts w:ascii="Arial" w:hAnsi="Arial" w:cs="Arial"/>
          <w:b/>
          <w:color w:val="FF0000"/>
          <w:sz w:val="22"/>
          <w:szCs w:val="22"/>
        </w:rPr>
        <w:t xml:space="preserve">XX </w:t>
      </w:r>
      <w:r w:rsidRPr="002A7D68">
        <w:rPr>
          <w:rFonts w:ascii="Arial" w:hAnsi="Arial" w:cs="Arial"/>
          <w:b/>
          <w:sz w:val="22"/>
          <w:szCs w:val="22"/>
        </w:rPr>
        <w:t>převádí</w:t>
      </w:r>
      <w:r w:rsidR="00FC5B25" w:rsidRPr="002A7D68">
        <w:rPr>
          <w:rFonts w:ascii="Arial" w:hAnsi="Arial" w:cs="Arial"/>
          <w:b/>
          <w:sz w:val="22"/>
          <w:szCs w:val="22"/>
        </w:rPr>
        <w:t xml:space="preserve"> </w:t>
      </w:r>
    </w:p>
    <w:p w:rsidR="0015393D" w:rsidRPr="002A7D68" w:rsidRDefault="0015393D">
      <w:pPr>
        <w:pStyle w:val="Odstavecseseznamem"/>
        <w:numPr>
          <w:ilvl w:val="0"/>
          <w:numId w:val="2"/>
        </w:numPr>
        <w:spacing w:after="120"/>
        <w:ind w:left="851" w:hanging="284"/>
        <w:jc w:val="both"/>
        <w:outlineLvl w:val="0"/>
        <w:rPr>
          <w:rFonts w:ascii="Arial" w:hAnsi="Arial" w:cs="Arial"/>
          <w:b/>
          <w:sz w:val="22"/>
          <w:szCs w:val="22"/>
        </w:rPr>
      </w:pPr>
      <w:r w:rsidRPr="002A7D68">
        <w:rPr>
          <w:rFonts w:ascii="Arial" w:hAnsi="Arial" w:cs="Arial"/>
          <w:b/>
          <w:sz w:val="22"/>
          <w:szCs w:val="22"/>
        </w:rPr>
        <w:t xml:space="preserve">na služební místo: </w:t>
      </w:r>
      <w:r w:rsidRPr="002A7D68">
        <w:rPr>
          <w:rFonts w:ascii="Arial" w:hAnsi="Arial" w:cs="Arial"/>
          <w:b/>
          <w:i/>
          <w:color w:val="FF0000"/>
          <w:sz w:val="22"/>
          <w:szCs w:val="22"/>
        </w:rPr>
        <w:t>(označení služebního místa)</w:t>
      </w:r>
      <w:r w:rsidRPr="002A7D68">
        <w:rPr>
          <w:rStyle w:val="Znakapoznpodarou"/>
          <w:rFonts w:ascii="Arial" w:hAnsi="Arial" w:cs="Arial"/>
          <w:b/>
          <w:color w:val="FF0000"/>
          <w:sz w:val="22"/>
          <w:szCs w:val="22"/>
        </w:rPr>
        <w:footnoteReference w:id="3"/>
      </w:r>
      <w:r w:rsidRPr="002A7D68">
        <w:rPr>
          <w:rFonts w:ascii="Arial" w:hAnsi="Arial" w:cs="Arial"/>
          <w:b/>
          <w:sz w:val="22"/>
          <w:szCs w:val="22"/>
        </w:rPr>
        <w:t>,</w:t>
      </w:r>
      <w:r w:rsidRPr="002A7D68">
        <w:rPr>
          <w:rFonts w:ascii="Arial" w:hAnsi="Arial" w:cs="Arial"/>
          <w:b/>
          <w:color w:val="FF0000"/>
          <w:sz w:val="22"/>
          <w:szCs w:val="22"/>
        </w:rPr>
        <w:t xml:space="preserve"> </w:t>
      </w:r>
      <w:r w:rsidRPr="002A7D68">
        <w:rPr>
          <w:rFonts w:ascii="Arial" w:hAnsi="Arial" w:cs="Arial"/>
          <w:b/>
          <w:sz w:val="22"/>
          <w:szCs w:val="22"/>
        </w:rPr>
        <w:t xml:space="preserve">s výkonem služby </w:t>
      </w:r>
      <w:r w:rsidRPr="002A7D68">
        <w:rPr>
          <w:rFonts w:ascii="Arial" w:hAnsi="Arial" w:cs="Arial"/>
          <w:b/>
          <w:color w:val="FF0000"/>
          <w:sz w:val="22"/>
          <w:szCs w:val="22"/>
        </w:rPr>
        <w:t>na/v </w:t>
      </w:r>
      <w:r w:rsidRPr="002A7D68">
        <w:rPr>
          <w:rFonts w:ascii="Arial" w:hAnsi="Arial" w:cs="Arial"/>
          <w:b/>
          <w:i/>
          <w:color w:val="FF0000"/>
          <w:sz w:val="22"/>
          <w:szCs w:val="22"/>
        </w:rPr>
        <w:t>(označení služebního úřadu</w:t>
      </w:r>
      <w:r w:rsidRPr="002A7D68">
        <w:rPr>
          <w:rFonts w:ascii="Arial" w:hAnsi="Arial" w:cs="Arial"/>
          <w:b/>
          <w:color w:val="FF0000"/>
          <w:sz w:val="22"/>
          <w:szCs w:val="22"/>
        </w:rPr>
        <w:t>)</w:t>
      </w:r>
      <w:r w:rsidRPr="002A7D68">
        <w:rPr>
          <w:rFonts w:ascii="Arial" w:hAnsi="Arial" w:cs="Arial"/>
          <w:b/>
          <w:sz w:val="22"/>
          <w:szCs w:val="22"/>
        </w:rPr>
        <w:t xml:space="preserve">, </w:t>
      </w:r>
    </w:p>
    <w:p w:rsidR="0015393D" w:rsidRPr="002A7D68" w:rsidRDefault="0015393D">
      <w:pPr>
        <w:pStyle w:val="Odstavecseseznamem"/>
        <w:numPr>
          <w:ilvl w:val="0"/>
          <w:numId w:val="2"/>
        </w:numPr>
        <w:spacing w:after="120"/>
        <w:ind w:left="851" w:hanging="284"/>
        <w:jc w:val="both"/>
        <w:outlineLvl w:val="0"/>
        <w:rPr>
          <w:rFonts w:ascii="Arial" w:hAnsi="Arial" w:cs="Arial"/>
          <w:b/>
          <w:sz w:val="22"/>
          <w:szCs w:val="22"/>
        </w:rPr>
      </w:pPr>
      <w:r w:rsidRPr="002A7D68">
        <w:rPr>
          <w:rFonts w:ascii="Arial" w:hAnsi="Arial" w:cs="Arial"/>
          <w:b/>
          <w:sz w:val="22"/>
          <w:szCs w:val="22"/>
        </w:rPr>
        <w:t>v </w:t>
      </w:r>
      <w:r w:rsidRPr="002A7D68">
        <w:rPr>
          <w:rFonts w:ascii="Arial" w:hAnsi="Arial" w:cs="Arial"/>
          <w:b/>
          <w:color w:val="FF0000"/>
          <w:sz w:val="22"/>
          <w:szCs w:val="22"/>
        </w:rPr>
        <w:t xml:space="preserve">oboru/oborech </w:t>
      </w:r>
      <w:r w:rsidRPr="002A7D68">
        <w:rPr>
          <w:rFonts w:ascii="Arial" w:hAnsi="Arial" w:cs="Arial"/>
          <w:b/>
          <w:sz w:val="22"/>
          <w:szCs w:val="22"/>
        </w:rPr>
        <w:t xml:space="preserve">služby: </w:t>
      </w:r>
      <w:r w:rsidRPr="002A7D68">
        <w:rPr>
          <w:rFonts w:ascii="Arial" w:hAnsi="Arial" w:cs="Arial"/>
          <w:b/>
          <w:i/>
          <w:color w:val="FF0000"/>
          <w:sz w:val="22"/>
          <w:szCs w:val="22"/>
        </w:rPr>
        <w:t>(označení oboru/oborů služby)</w:t>
      </w:r>
      <w:r w:rsidRPr="002A7D68">
        <w:rPr>
          <w:rFonts w:ascii="Arial" w:hAnsi="Arial" w:cs="Arial"/>
          <w:b/>
          <w:sz w:val="22"/>
          <w:szCs w:val="22"/>
        </w:rPr>
        <w:t>,</w:t>
      </w:r>
    </w:p>
    <w:p w:rsidR="0015393D" w:rsidRPr="002A7D68" w:rsidRDefault="0015393D">
      <w:pPr>
        <w:pStyle w:val="Odstavecseseznamem"/>
        <w:numPr>
          <w:ilvl w:val="0"/>
          <w:numId w:val="2"/>
        </w:numPr>
        <w:spacing w:after="120"/>
        <w:ind w:left="851" w:hanging="284"/>
        <w:jc w:val="both"/>
        <w:outlineLvl w:val="0"/>
        <w:rPr>
          <w:rFonts w:ascii="Arial" w:hAnsi="Arial" w:cs="Arial"/>
          <w:b/>
          <w:sz w:val="22"/>
          <w:szCs w:val="22"/>
        </w:rPr>
      </w:pPr>
      <w:r w:rsidRPr="002A7D68">
        <w:rPr>
          <w:rFonts w:ascii="Arial" w:hAnsi="Arial" w:cs="Arial"/>
          <w:b/>
          <w:sz w:val="22"/>
          <w:szCs w:val="22"/>
        </w:rPr>
        <w:lastRenderedPageBreak/>
        <w:t xml:space="preserve">se službou na služebním místě na dobu </w:t>
      </w:r>
      <w:r w:rsidRPr="002A7D68">
        <w:rPr>
          <w:rFonts w:ascii="Arial" w:hAnsi="Arial" w:cs="Arial"/>
          <w:b/>
          <w:color w:val="FF0000"/>
          <w:sz w:val="22"/>
          <w:szCs w:val="22"/>
        </w:rPr>
        <w:t>určitou s trváním do X. měsíce 20XX / neurčitou</w:t>
      </w:r>
      <w:r w:rsidRPr="002A7D68">
        <w:rPr>
          <w:rFonts w:ascii="Arial" w:hAnsi="Arial" w:cs="Arial"/>
          <w:b/>
          <w:sz w:val="22"/>
          <w:szCs w:val="22"/>
        </w:rPr>
        <w:t xml:space="preserve">, </w:t>
      </w:r>
    </w:p>
    <w:p w:rsidR="0015393D" w:rsidRPr="002A7D68" w:rsidRDefault="0015393D">
      <w:pPr>
        <w:pStyle w:val="Odstavecseseznamem"/>
        <w:numPr>
          <w:ilvl w:val="0"/>
          <w:numId w:val="2"/>
        </w:numPr>
        <w:spacing w:after="120"/>
        <w:ind w:left="851" w:hanging="284"/>
        <w:jc w:val="both"/>
        <w:outlineLvl w:val="0"/>
        <w:rPr>
          <w:rFonts w:ascii="Arial" w:hAnsi="Arial" w:cs="Arial"/>
          <w:b/>
          <w:sz w:val="22"/>
          <w:szCs w:val="22"/>
        </w:rPr>
      </w:pPr>
      <w:r w:rsidRPr="002A7D68">
        <w:rPr>
          <w:rFonts w:ascii="Arial" w:hAnsi="Arial" w:cs="Arial"/>
          <w:b/>
          <w:sz w:val="22"/>
          <w:szCs w:val="22"/>
        </w:rPr>
        <w:t xml:space="preserve">se služebním označením: </w:t>
      </w:r>
      <w:r w:rsidRPr="002A7D68">
        <w:rPr>
          <w:rFonts w:ascii="Arial" w:hAnsi="Arial" w:cs="Arial"/>
          <w:b/>
          <w:i/>
          <w:color w:val="FF0000"/>
          <w:sz w:val="22"/>
          <w:szCs w:val="22"/>
        </w:rPr>
        <w:t>(např. referent/odborný referent/odborný rada)</w:t>
      </w:r>
      <w:r w:rsidRPr="002A7D68">
        <w:rPr>
          <w:rFonts w:ascii="Arial" w:hAnsi="Arial" w:cs="Arial"/>
          <w:b/>
          <w:sz w:val="22"/>
          <w:szCs w:val="22"/>
        </w:rPr>
        <w:t>,</w:t>
      </w:r>
    </w:p>
    <w:p w:rsidR="0015393D" w:rsidRPr="002A7D68" w:rsidRDefault="0015393D">
      <w:pPr>
        <w:pStyle w:val="Odstavecseseznamem"/>
        <w:numPr>
          <w:ilvl w:val="0"/>
          <w:numId w:val="2"/>
        </w:numPr>
        <w:spacing w:after="120"/>
        <w:ind w:left="851" w:hanging="284"/>
        <w:jc w:val="both"/>
        <w:outlineLvl w:val="0"/>
        <w:rPr>
          <w:rFonts w:ascii="Arial" w:hAnsi="Arial" w:cs="Arial"/>
          <w:b/>
          <w:sz w:val="22"/>
          <w:szCs w:val="22"/>
        </w:rPr>
      </w:pPr>
      <w:r w:rsidRPr="002A7D68">
        <w:rPr>
          <w:rFonts w:ascii="Arial" w:hAnsi="Arial" w:cs="Arial"/>
          <w:b/>
          <w:color w:val="000000"/>
          <w:sz w:val="22"/>
          <w:szCs w:val="22"/>
        </w:rPr>
        <w:t xml:space="preserve">se služebním působištěm v </w:t>
      </w:r>
      <w:r w:rsidRPr="002A7D68">
        <w:rPr>
          <w:rFonts w:ascii="Arial" w:hAnsi="Arial" w:cs="Arial"/>
          <w:b/>
          <w:i/>
          <w:color w:val="FF0000"/>
          <w:sz w:val="22"/>
          <w:szCs w:val="22"/>
        </w:rPr>
        <w:t>(např. Praze)</w:t>
      </w:r>
      <w:r w:rsidRPr="002A7D68">
        <w:rPr>
          <w:rFonts w:ascii="Arial" w:hAnsi="Arial" w:cs="Arial"/>
          <w:b/>
          <w:sz w:val="22"/>
          <w:szCs w:val="22"/>
        </w:rPr>
        <w:t>,</w:t>
      </w:r>
    </w:p>
    <w:p w:rsidR="0015393D" w:rsidRPr="002A7D68" w:rsidRDefault="0015393D">
      <w:pPr>
        <w:pStyle w:val="Odstavecseseznamem"/>
        <w:numPr>
          <w:ilvl w:val="0"/>
          <w:numId w:val="2"/>
        </w:numPr>
        <w:spacing w:after="120"/>
        <w:ind w:left="851" w:hanging="284"/>
        <w:jc w:val="both"/>
        <w:outlineLvl w:val="0"/>
        <w:rPr>
          <w:rFonts w:ascii="Arial" w:hAnsi="Arial" w:cs="Arial"/>
          <w:b/>
          <w:sz w:val="22"/>
          <w:szCs w:val="22"/>
        </w:rPr>
      </w:pPr>
      <w:r w:rsidRPr="002A7D68">
        <w:rPr>
          <w:rFonts w:ascii="Arial" w:hAnsi="Arial" w:cs="Arial"/>
          <w:b/>
          <w:sz w:val="22"/>
          <w:szCs w:val="22"/>
        </w:rPr>
        <w:t xml:space="preserve">s nástupem do služby na služebním místě dne </w:t>
      </w:r>
      <w:r w:rsidRPr="002A7D68">
        <w:rPr>
          <w:rFonts w:ascii="Arial" w:hAnsi="Arial" w:cs="Arial"/>
          <w:b/>
          <w:color w:val="FF0000"/>
          <w:sz w:val="22"/>
          <w:szCs w:val="22"/>
        </w:rPr>
        <w:t xml:space="preserve">X. měsíc </w:t>
      </w:r>
      <w:r w:rsidRPr="002A7D68">
        <w:rPr>
          <w:rFonts w:ascii="Arial" w:hAnsi="Arial" w:cs="Arial"/>
          <w:b/>
          <w:sz w:val="22"/>
          <w:szCs w:val="22"/>
        </w:rPr>
        <w:t>20</w:t>
      </w:r>
      <w:r w:rsidRPr="002A7D68">
        <w:rPr>
          <w:rFonts w:ascii="Arial" w:hAnsi="Arial" w:cs="Arial"/>
          <w:b/>
          <w:color w:val="FF0000"/>
          <w:sz w:val="22"/>
          <w:szCs w:val="22"/>
        </w:rPr>
        <w:t>XX</w:t>
      </w:r>
      <w:r w:rsidRPr="002A7D68">
        <w:rPr>
          <w:rFonts w:ascii="Arial" w:hAnsi="Arial" w:cs="Arial"/>
          <w:b/>
          <w:sz w:val="22"/>
          <w:szCs w:val="22"/>
        </w:rPr>
        <w:t>.</w:t>
      </w:r>
    </w:p>
    <w:p w:rsidR="0015393D" w:rsidRPr="002A7D68" w:rsidRDefault="0015393D">
      <w:pPr>
        <w:pStyle w:val="Odstavecseseznamem"/>
        <w:spacing w:after="120"/>
        <w:ind w:left="1080"/>
        <w:jc w:val="both"/>
        <w:outlineLvl w:val="0"/>
        <w:rPr>
          <w:rFonts w:ascii="Arial" w:hAnsi="Arial" w:cs="Arial"/>
          <w:b/>
          <w:sz w:val="22"/>
          <w:szCs w:val="22"/>
        </w:rPr>
      </w:pPr>
      <w:r w:rsidRPr="002A7D68">
        <w:rPr>
          <w:rFonts w:ascii="Arial" w:hAnsi="Arial" w:cs="Arial"/>
          <w:b/>
          <w:sz w:val="22"/>
          <w:szCs w:val="22"/>
        </w:rPr>
        <w:t xml:space="preserve">  </w:t>
      </w:r>
    </w:p>
    <w:p w:rsidR="0015393D" w:rsidRPr="002A7D68" w:rsidRDefault="0015393D">
      <w:pPr>
        <w:pStyle w:val="Odstavecseseznamem"/>
        <w:numPr>
          <w:ilvl w:val="0"/>
          <w:numId w:val="1"/>
        </w:numPr>
        <w:ind w:left="567" w:hanging="283"/>
        <w:jc w:val="both"/>
        <w:rPr>
          <w:rFonts w:ascii="Arial" w:hAnsi="Arial" w:cs="Arial"/>
          <w:b/>
          <w:sz w:val="22"/>
          <w:szCs w:val="22"/>
        </w:rPr>
      </w:pPr>
      <w:r w:rsidRPr="002A7D68">
        <w:rPr>
          <w:rFonts w:ascii="Arial" w:hAnsi="Arial" w:cs="Arial"/>
          <w:b/>
          <w:sz w:val="22"/>
          <w:szCs w:val="22"/>
        </w:rPr>
        <w:t xml:space="preserve">Státní </w:t>
      </w:r>
      <w:r w:rsidRPr="002A7D68">
        <w:rPr>
          <w:rFonts w:ascii="Arial" w:hAnsi="Arial" w:cs="Arial"/>
          <w:b/>
          <w:color w:val="FF0000"/>
          <w:sz w:val="22"/>
          <w:szCs w:val="22"/>
        </w:rPr>
        <w:t xml:space="preserve">zaměstnanec/zaměstnankyně </w:t>
      </w:r>
      <w:r w:rsidRPr="002A7D68">
        <w:rPr>
          <w:rFonts w:ascii="Arial" w:hAnsi="Arial" w:cs="Arial"/>
          <w:b/>
          <w:sz w:val="22"/>
          <w:szCs w:val="22"/>
        </w:rPr>
        <w:t xml:space="preserve">se dále s účinností ode dne </w:t>
      </w:r>
      <w:r w:rsidRPr="002A7D68">
        <w:rPr>
          <w:rFonts w:ascii="Arial" w:hAnsi="Arial" w:cs="Arial"/>
          <w:b/>
          <w:color w:val="FF0000"/>
          <w:sz w:val="22"/>
          <w:szCs w:val="22"/>
        </w:rPr>
        <w:t xml:space="preserve">X. měsíc </w:t>
      </w:r>
      <w:r w:rsidRPr="002A7D68">
        <w:rPr>
          <w:rFonts w:ascii="Arial" w:hAnsi="Arial" w:cs="Arial"/>
          <w:b/>
          <w:sz w:val="22"/>
          <w:szCs w:val="22"/>
        </w:rPr>
        <w:t>20</w:t>
      </w:r>
      <w:r w:rsidRPr="002A7D68">
        <w:rPr>
          <w:rFonts w:ascii="Arial" w:hAnsi="Arial" w:cs="Arial"/>
          <w:b/>
          <w:color w:val="FF0000"/>
          <w:sz w:val="22"/>
          <w:szCs w:val="22"/>
        </w:rPr>
        <w:t>XX</w:t>
      </w:r>
    </w:p>
    <w:p w:rsidR="0015393D" w:rsidRPr="002A7D68" w:rsidRDefault="0015393D">
      <w:pPr>
        <w:pStyle w:val="Odstavecseseznamem"/>
        <w:numPr>
          <w:ilvl w:val="0"/>
          <w:numId w:val="6"/>
        </w:numPr>
        <w:spacing w:after="120"/>
        <w:ind w:left="851" w:hanging="284"/>
        <w:jc w:val="both"/>
        <w:outlineLvl w:val="0"/>
        <w:rPr>
          <w:rFonts w:ascii="Arial" w:hAnsi="Arial" w:cs="Arial"/>
          <w:b/>
          <w:color w:val="000000"/>
          <w:sz w:val="22"/>
          <w:szCs w:val="22"/>
        </w:rPr>
      </w:pPr>
      <w:r w:rsidRPr="002A7D68">
        <w:rPr>
          <w:rFonts w:ascii="Arial" w:hAnsi="Arial" w:cs="Arial"/>
          <w:b/>
          <w:color w:val="000000"/>
          <w:sz w:val="22"/>
          <w:szCs w:val="22"/>
        </w:rPr>
        <w:t xml:space="preserve">podle § 144 odst. 1, § 145 odst. 1 a 2 zákona o státní službě ve spojení s § 123 odst. 1 zákoníku práce a podle přílohy č. 1 zákona o státní službě zařazuje do </w:t>
      </w:r>
      <w:r w:rsidRPr="002A7D68">
        <w:rPr>
          <w:rFonts w:ascii="Arial" w:hAnsi="Arial" w:cs="Arial"/>
          <w:b/>
          <w:color w:val="FF0000"/>
          <w:sz w:val="22"/>
          <w:szCs w:val="22"/>
        </w:rPr>
        <w:t>X.</w:t>
      </w:r>
      <w:r w:rsidRPr="002A7D68">
        <w:rPr>
          <w:rFonts w:ascii="Arial" w:hAnsi="Arial" w:cs="Arial"/>
          <w:b/>
          <w:color w:val="000000"/>
          <w:sz w:val="22"/>
          <w:szCs w:val="22"/>
        </w:rPr>
        <w:t xml:space="preserve"> platové třídy, </w:t>
      </w:r>
    </w:p>
    <w:p w:rsidR="0015393D" w:rsidRPr="002A7D68" w:rsidRDefault="0015393D">
      <w:pPr>
        <w:pStyle w:val="Odstavecseseznamem"/>
        <w:numPr>
          <w:ilvl w:val="0"/>
          <w:numId w:val="6"/>
        </w:numPr>
        <w:spacing w:after="120"/>
        <w:ind w:left="851" w:hanging="284"/>
        <w:jc w:val="both"/>
        <w:outlineLvl w:val="0"/>
        <w:rPr>
          <w:rFonts w:ascii="Arial" w:hAnsi="Arial" w:cs="Arial"/>
          <w:b/>
          <w:color w:val="000000"/>
          <w:sz w:val="22"/>
          <w:szCs w:val="22"/>
        </w:rPr>
      </w:pPr>
      <w:r w:rsidRPr="002A7D68">
        <w:rPr>
          <w:rFonts w:ascii="Arial" w:hAnsi="Arial" w:cs="Arial"/>
          <w:b/>
          <w:color w:val="000000"/>
          <w:sz w:val="22"/>
          <w:szCs w:val="22"/>
        </w:rPr>
        <w:t xml:space="preserve">podle </w:t>
      </w:r>
      <w:r w:rsidRPr="002A7D68">
        <w:rPr>
          <w:rFonts w:ascii="Arial" w:hAnsi="Arial" w:cs="Arial"/>
          <w:b/>
          <w:sz w:val="22"/>
          <w:szCs w:val="22"/>
        </w:rPr>
        <w:t>§ 3 nařízení vlády č. 304/2014 Sb., o platových poměrech státních zaměstnanců, ve znění</w:t>
      </w:r>
      <w:r w:rsidRPr="002A7D68">
        <w:rPr>
          <w:rFonts w:ascii="Arial" w:hAnsi="Arial" w:cs="Arial"/>
          <w:b/>
          <w:i/>
          <w:sz w:val="22"/>
          <w:szCs w:val="22"/>
        </w:rPr>
        <w:t xml:space="preserve"> </w:t>
      </w:r>
      <w:r w:rsidR="00230310" w:rsidRPr="002A7D68">
        <w:rPr>
          <w:rFonts w:ascii="Arial" w:hAnsi="Arial" w:cs="Arial"/>
          <w:b/>
          <w:sz w:val="22"/>
          <w:szCs w:val="22"/>
        </w:rPr>
        <w:t>pozdějších předpisů</w:t>
      </w:r>
      <w:r w:rsidRPr="002A7D68">
        <w:rPr>
          <w:rFonts w:ascii="Arial" w:hAnsi="Arial" w:cs="Arial"/>
          <w:b/>
          <w:sz w:val="22"/>
          <w:szCs w:val="22"/>
        </w:rPr>
        <w:t xml:space="preserve"> (dále jen „nařízení vlády č. 304/2014 Sb.“)</w:t>
      </w:r>
      <w:r w:rsidR="00230310" w:rsidRPr="002A7D68">
        <w:rPr>
          <w:rFonts w:ascii="Arial" w:hAnsi="Arial" w:cs="Arial"/>
          <w:b/>
          <w:sz w:val="22"/>
          <w:szCs w:val="22"/>
        </w:rPr>
        <w:t>,</w:t>
      </w:r>
      <w:r w:rsidRPr="002A7D68">
        <w:rPr>
          <w:rFonts w:ascii="Arial" w:hAnsi="Arial" w:cs="Arial"/>
          <w:b/>
          <w:sz w:val="22"/>
          <w:szCs w:val="22"/>
        </w:rPr>
        <w:t xml:space="preserve"> zařazuje </w:t>
      </w:r>
      <w:r w:rsidRPr="002A7D68">
        <w:rPr>
          <w:rFonts w:ascii="Arial" w:hAnsi="Arial" w:cs="Arial"/>
          <w:b/>
          <w:color w:val="000000"/>
          <w:sz w:val="22"/>
          <w:szCs w:val="22"/>
        </w:rPr>
        <w:t xml:space="preserve">do </w:t>
      </w:r>
      <w:r w:rsidRPr="002A7D68">
        <w:rPr>
          <w:rFonts w:ascii="Arial" w:hAnsi="Arial" w:cs="Arial"/>
          <w:b/>
          <w:color w:val="FF0000"/>
          <w:sz w:val="22"/>
          <w:szCs w:val="22"/>
        </w:rPr>
        <w:t>X.</w:t>
      </w:r>
      <w:r w:rsidRPr="002A7D68">
        <w:rPr>
          <w:rFonts w:ascii="Arial" w:hAnsi="Arial" w:cs="Arial"/>
          <w:b/>
          <w:color w:val="000000"/>
          <w:sz w:val="22"/>
          <w:szCs w:val="22"/>
        </w:rPr>
        <w:t xml:space="preserve"> platového stupně a </w:t>
      </w:r>
    </w:p>
    <w:p w:rsidR="0015393D" w:rsidRPr="002A7D68" w:rsidRDefault="0015393D">
      <w:pPr>
        <w:pStyle w:val="Odstavecseseznamem"/>
        <w:numPr>
          <w:ilvl w:val="0"/>
          <w:numId w:val="6"/>
        </w:numPr>
        <w:spacing w:after="120"/>
        <w:ind w:left="851" w:hanging="284"/>
        <w:jc w:val="both"/>
        <w:outlineLvl w:val="0"/>
        <w:rPr>
          <w:rFonts w:ascii="Arial" w:hAnsi="Arial" w:cs="Arial"/>
          <w:b/>
          <w:color w:val="000000"/>
          <w:sz w:val="22"/>
          <w:szCs w:val="22"/>
        </w:rPr>
      </w:pPr>
      <w:r w:rsidRPr="002A7D68">
        <w:rPr>
          <w:rFonts w:ascii="Arial" w:hAnsi="Arial" w:cs="Arial"/>
          <w:b/>
          <w:color w:val="000000"/>
          <w:sz w:val="22"/>
          <w:szCs w:val="22"/>
        </w:rPr>
        <w:t xml:space="preserve">určuje se </w:t>
      </w:r>
      <w:r w:rsidRPr="002A7D68">
        <w:rPr>
          <w:rFonts w:ascii="Arial" w:hAnsi="Arial" w:cs="Arial"/>
          <w:b/>
          <w:color w:val="FF0000"/>
          <w:sz w:val="22"/>
          <w:szCs w:val="22"/>
        </w:rPr>
        <w:t>mu/jí</w:t>
      </w:r>
      <w:r w:rsidRPr="002A7D68">
        <w:rPr>
          <w:rFonts w:ascii="Arial" w:hAnsi="Arial" w:cs="Arial"/>
          <w:b/>
          <w:color w:val="000000"/>
          <w:sz w:val="22"/>
          <w:szCs w:val="22"/>
        </w:rPr>
        <w:t xml:space="preserve"> měsíční plat v celkové výši </w:t>
      </w:r>
      <w:r w:rsidRPr="002A7D68">
        <w:rPr>
          <w:rFonts w:ascii="Arial" w:hAnsi="Arial" w:cs="Arial"/>
          <w:b/>
          <w:color w:val="FF0000"/>
          <w:sz w:val="22"/>
          <w:szCs w:val="22"/>
        </w:rPr>
        <w:t>XX XXX </w:t>
      </w:r>
      <w:r w:rsidRPr="002A7D68">
        <w:rPr>
          <w:rFonts w:ascii="Arial" w:hAnsi="Arial" w:cs="Arial"/>
          <w:b/>
          <w:color w:val="000000"/>
          <w:sz w:val="22"/>
          <w:szCs w:val="22"/>
        </w:rPr>
        <w:t xml:space="preserve">Kč, který tvoří </w:t>
      </w:r>
    </w:p>
    <w:p w:rsidR="0015393D" w:rsidRPr="002A7D68" w:rsidRDefault="0015393D">
      <w:pPr>
        <w:pStyle w:val="Odstavecseseznamem"/>
        <w:numPr>
          <w:ilvl w:val="0"/>
          <w:numId w:val="7"/>
        </w:numPr>
        <w:spacing w:after="120"/>
        <w:ind w:left="1134" w:hanging="283"/>
        <w:jc w:val="both"/>
        <w:outlineLvl w:val="0"/>
        <w:rPr>
          <w:rFonts w:ascii="Arial" w:hAnsi="Arial" w:cs="Arial"/>
          <w:b/>
          <w:color w:val="000000"/>
          <w:sz w:val="22"/>
          <w:szCs w:val="22"/>
        </w:rPr>
      </w:pPr>
      <w:r w:rsidRPr="002A7D68">
        <w:rPr>
          <w:rFonts w:ascii="Arial" w:hAnsi="Arial" w:cs="Arial"/>
          <w:b/>
          <w:color w:val="000000"/>
          <w:sz w:val="22"/>
          <w:szCs w:val="22"/>
        </w:rPr>
        <w:t xml:space="preserve">platový tarif stanovený podle stupnice platových tarifů uvedené v § 2 odst. 1 nařízení vlády č. 304/2014 Sb. ve výši </w:t>
      </w:r>
      <w:r w:rsidRPr="002A7D68">
        <w:rPr>
          <w:rFonts w:ascii="Arial" w:hAnsi="Arial" w:cs="Arial"/>
          <w:b/>
          <w:color w:val="FF0000"/>
          <w:sz w:val="22"/>
          <w:szCs w:val="22"/>
        </w:rPr>
        <w:t>XX XXX</w:t>
      </w:r>
      <w:r w:rsidRPr="002A7D68">
        <w:rPr>
          <w:rFonts w:ascii="Arial" w:hAnsi="Arial" w:cs="Arial"/>
          <w:b/>
          <w:color w:val="000000"/>
          <w:sz w:val="22"/>
          <w:szCs w:val="22"/>
        </w:rPr>
        <w:t xml:space="preserve"> Kč,</w:t>
      </w:r>
    </w:p>
    <w:p w:rsidR="0015393D" w:rsidRPr="002A7D68" w:rsidRDefault="0015393D">
      <w:pPr>
        <w:pStyle w:val="Odstavecseseznamem"/>
        <w:numPr>
          <w:ilvl w:val="0"/>
          <w:numId w:val="7"/>
        </w:numPr>
        <w:spacing w:after="120"/>
        <w:ind w:left="1134" w:hanging="283"/>
        <w:jc w:val="both"/>
        <w:outlineLvl w:val="0"/>
        <w:rPr>
          <w:rFonts w:ascii="Arial" w:hAnsi="Arial" w:cs="Arial"/>
          <w:b/>
          <w:color w:val="000000"/>
          <w:sz w:val="22"/>
          <w:szCs w:val="22"/>
        </w:rPr>
      </w:pPr>
      <w:r w:rsidRPr="002A7D68">
        <w:rPr>
          <w:rFonts w:ascii="Arial" w:hAnsi="Arial" w:cs="Arial"/>
          <w:b/>
          <w:color w:val="000000"/>
          <w:sz w:val="22"/>
          <w:szCs w:val="22"/>
        </w:rPr>
        <w:t xml:space="preserve">osobní příplatek podle § 149 zákona o státní službě </w:t>
      </w:r>
      <w:r w:rsidRPr="002A7D68">
        <w:rPr>
          <w:rFonts w:ascii="Arial" w:hAnsi="Arial" w:cs="Arial"/>
          <w:b/>
          <w:sz w:val="22"/>
          <w:szCs w:val="22"/>
        </w:rPr>
        <w:t xml:space="preserve">ve výši </w:t>
      </w:r>
      <w:r w:rsidRPr="002A7D68">
        <w:rPr>
          <w:rFonts w:ascii="Arial" w:hAnsi="Arial" w:cs="Arial"/>
          <w:b/>
          <w:color w:val="FF0000"/>
          <w:sz w:val="22"/>
          <w:szCs w:val="22"/>
        </w:rPr>
        <w:t>XX XXX</w:t>
      </w:r>
      <w:r w:rsidRPr="002A7D68">
        <w:rPr>
          <w:rFonts w:ascii="Arial" w:hAnsi="Arial" w:cs="Arial"/>
          <w:b/>
          <w:color w:val="000000"/>
          <w:sz w:val="22"/>
          <w:szCs w:val="22"/>
        </w:rPr>
        <w:t xml:space="preserve"> Kč,</w:t>
      </w:r>
      <w:r w:rsidRPr="002A7D68">
        <w:rPr>
          <w:rFonts w:ascii="Arial" w:hAnsi="Arial" w:cs="Arial"/>
          <w:b/>
          <w:sz w:val="22"/>
          <w:szCs w:val="22"/>
        </w:rPr>
        <w:t xml:space="preserve"> </w:t>
      </w:r>
    </w:p>
    <w:p w:rsidR="0015393D" w:rsidRPr="002A7D68" w:rsidRDefault="0015393D">
      <w:pPr>
        <w:pStyle w:val="Odstavecseseznamem"/>
        <w:numPr>
          <w:ilvl w:val="0"/>
          <w:numId w:val="7"/>
        </w:numPr>
        <w:spacing w:after="120"/>
        <w:ind w:left="1134" w:hanging="283"/>
        <w:jc w:val="both"/>
        <w:outlineLvl w:val="0"/>
        <w:rPr>
          <w:rFonts w:ascii="Arial" w:hAnsi="Arial" w:cs="Arial"/>
          <w:b/>
          <w:color w:val="FF0000"/>
          <w:sz w:val="22"/>
          <w:szCs w:val="22"/>
        </w:rPr>
      </w:pPr>
      <w:r w:rsidRPr="002A7D68">
        <w:rPr>
          <w:rFonts w:ascii="Arial" w:hAnsi="Arial" w:cs="Arial"/>
          <w:b/>
          <w:color w:val="FF0000"/>
          <w:sz w:val="22"/>
          <w:szCs w:val="22"/>
        </w:rPr>
        <w:t xml:space="preserve">příplatek za vedení podle § 146 odst. 1 zákona o státní službě, přílohy č. 2 zákona o státní službě a § 4 nařízení vlády č. 304/2014 Sb. ve výši XX XXX Kč, </w:t>
      </w:r>
      <w:r w:rsidRPr="002A7D68">
        <w:rPr>
          <w:rFonts w:ascii="Arial" w:hAnsi="Arial" w:cs="Arial"/>
          <w:b/>
          <w:color w:val="000000"/>
          <w:sz w:val="22"/>
          <w:szCs w:val="22"/>
        </w:rPr>
        <w:t xml:space="preserve"> </w:t>
      </w:r>
    </w:p>
    <w:p w:rsidR="0015393D" w:rsidRPr="002A7D68" w:rsidRDefault="0015393D">
      <w:pPr>
        <w:pStyle w:val="Odstavecseseznamem"/>
        <w:numPr>
          <w:ilvl w:val="0"/>
          <w:numId w:val="7"/>
        </w:numPr>
        <w:spacing w:after="120"/>
        <w:ind w:left="1134" w:hanging="283"/>
        <w:jc w:val="both"/>
        <w:outlineLvl w:val="0"/>
        <w:rPr>
          <w:rFonts w:ascii="Arial" w:hAnsi="Arial" w:cs="Arial"/>
          <w:b/>
          <w:color w:val="FF0000"/>
          <w:sz w:val="22"/>
          <w:szCs w:val="22"/>
        </w:rPr>
      </w:pPr>
      <w:r w:rsidRPr="002A7D68">
        <w:rPr>
          <w:rFonts w:ascii="Arial" w:hAnsi="Arial" w:cs="Arial"/>
          <w:b/>
          <w:color w:val="FF0000"/>
          <w:sz w:val="22"/>
          <w:szCs w:val="22"/>
        </w:rPr>
        <w:t>příplatek za práci ve ztíženém pracovním prostředí podle § 128 zákoníku práce ve spojení s § 5 nařízení vlády č. 304/2014 Sb. ve výši XX XXX Kč,</w:t>
      </w:r>
    </w:p>
    <w:p w:rsidR="0015393D" w:rsidRPr="002A7D68" w:rsidRDefault="0015393D">
      <w:pPr>
        <w:pStyle w:val="Odstavecseseznamem"/>
        <w:numPr>
          <w:ilvl w:val="0"/>
          <w:numId w:val="7"/>
        </w:numPr>
        <w:ind w:left="1134" w:hanging="283"/>
        <w:jc w:val="both"/>
        <w:outlineLvl w:val="0"/>
        <w:rPr>
          <w:rFonts w:ascii="Arial" w:hAnsi="Arial" w:cs="Arial"/>
          <w:b/>
          <w:color w:val="FF0000"/>
          <w:sz w:val="22"/>
          <w:szCs w:val="22"/>
        </w:rPr>
      </w:pPr>
      <w:r w:rsidRPr="002A7D68">
        <w:rPr>
          <w:rFonts w:ascii="Arial" w:hAnsi="Arial" w:cs="Arial"/>
          <w:b/>
          <w:color w:val="FF0000"/>
          <w:sz w:val="22"/>
          <w:szCs w:val="22"/>
        </w:rPr>
        <w:t>zvláštní příplatek podle § 148 zákona o státní službě ve spojení s § 6 nařízení vlády č. 304/2014 Sb. ve výši XX XXX Kč.</w:t>
      </w:r>
    </w:p>
    <w:p w:rsidR="00BC7BE6" w:rsidRPr="002A7D68" w:rsidRDefault="00BC7BE6" w:rsidP="00956EE5">
      <w:pPr>
        <w:spacing w:after="0" w:line="240" w:lineRule="auto"/>
        <w:jc w:val="both"/>
        <w:rPr>
          <w:rFonts w:ascii="Arial" w:hAnsi="Arial" w:cs="Arial"/>
        </w:rPr>
      </w:pPr>
    </w:p>
    <w:p w:rsidR="00230310" w:rsidRPr="002A7D68" w:rsidRDefault="00230310" w:rsidP="00847042">
      <w:pPr>
        <w:spacing w:line="240" w:lineRule="auto"/>
        <w:contextualSpacing/>
        <w:jc w:val="center"/>
        <w:rPr>
          <w:rFonts w:ascii="Arial" w:hAnsi="Arial" w:cs="Arial"/>
          <w:b/>
        </w:rPr>
      </w:pPr>
    </w:p>
    <w:p w:rsidR="0015393D" w:rsidRPr="002A7D68" w:rsidRDefault="002D072C" w:rsidP="00956EE5">
      <w:pPr>
        <w:overflowPunct w:val="0"/>
        <w:adjustRightInd w:val="0"/>
        <w:spacing w:after="120" w:line="240" w:lineRule="auto"/>
        <w:jc w:val="center"/>
        <w:rPr>
          <w:rFonts w:ascii="Arial" w:hAnsi="Arial" w:cs="Arial"/>
          <w:b/>
        </w:rPr>
      </w:pPr>
      <w:r w:rsidRPr="002A7D68">
        <w:rPr>
          <w:rFonts w:ascii="Arial" w:eastAsia="Times New Roman" w:hAnsi="Arial" w:cs="Arial"/>
          <w:b/>
          <w:spacing w:val="40"/>
          <w:lang w:eastAsia="cs-CZ"/>
        </w:rPr>
        <w:t>Odůvodnění:</w:t>
      </w:r>
    </w:p>
    <w:p w:rsidR="00BC7BE6" w:rsidRPr="002A7D68" w:rsidRDefault="0015393D" w:rsidP="00956EE5">
      <w:pPr>
        <w:spacing w:after="120" w:line="240" w:lineRule="auto"/>
        <w:jc w:val="center"/>
        <w:outlineLvl w:val="0"/>
        <w:rPr>
          <w:rFonts w:ascii="Arial" w:hAnsi="Arial" w:cs="Arial"/>
          <w:b/>
        </w:rPr>
      </w:pPr>
      <w:r w:rsidRPr="002A7D68">
        <w:rPr>
          <w:rFonts w:ascii="Arial" w:hAnsi="Arial" w:cs="Arial"/>
          <w:b/>
        </w:rPr>
        <w:t>I.</w:t>
      </w:r>
    </w:p>
    <w:p w:rsidR="0015393D" w:rsidRPr="002A7D68" w:rsidRDefault="0015393D" w:rsidP="00847042">
      <w:pPr>
        <w:tabs>
          <w:tab w:val="left" w:pos="709"/>
        </w:tabs>
        <w:overflowPunct w:val="0"/>
        <w:autoSpaceDE w:val="0"/>
        <w:autoSpaceDN w:val="0"/>
        <w:adjustRightInd w:val="0"/>
        <w:spacing w:after="0" w:line="240" w:lineRule="auto"/>
        <w:jc w:val="both"/>
        <w:rPr>
          <w:rFonts w:ascii="Arial" w:hAnsi="Arial" w:cs="Arial"/>
          <w:color w:val="0070C0"/>
        </w:rPr>
      </w:pPr>
      <w:r w:rsidRPr="002A7D68">
        <w:rPr>
          <w:rFonts w:ascii="Arial" w:hAnsi="Arial" w:cs="Arial"/>
        </w:rPr>
        <w:t>Státní</w:t>
      </w:r>
      <w:r w:rsidRPr="002A7D68">
        <w:rPr>
          <w:rFonts w:ascii="Arial" w:hAnsi="Arial" w:cs="Arial"/>
          <w:color w:val="FF0000"/>
        </w:rPr>
        <w:t xml:space="preserve"> zaměstnanec/zaměstnankyně</w:t>
      </w:r>
      <w:r w:rsidRPr="002A7D68">
        <w:rPr>
          <w:rFonts w:ascii="Arial" w:hAnsi="Arial" w:cs="Arial"/>
        </w:rPr>
        <w:t xml:space="preserve"> je</w:t>
      </w:r>
      <w:r w:rsidRPr="002A7D68">
        <w:rPr>
          <w:rFonts w:ascii="Arial" w:hAnsi="Arial" w:cs="Arial"/>
          <w:color w:val="FF0000"/>
        </w:rPr>
        <w:t xml:space="preserve"> </w:t>
      </w:r>
      <w:r w:rsidRPr="002A7D68">
        <w:rPr>
          <w:rFonts w:ascii="Arial" w:hAnsi="Arial" w:cs="Arial"/>
        </w:rPr>
        <w:t xml:space="preserve">na základě rozhodnutí </w:t>
      </w:r>
      <w:r w:rsidRPr="002A7D68">
        <w:rPr>
          <w:rFonts w:ascii="Arial" w:hAnsi="Arial" w:cs="Arial"/>
          <w:i/>
          <w:color w:val="FF0000"/>
        </w:rPr>
        <w:t>(označení služebního orgánu)</w:t>
      </w:r>
      <w:r w:rsidRPr="002A7D68">
        <w:rPr>
          <w:rFonts w:ascii="Arial" w:hAnsi="Arial" w:cs="Arial"/>
          <w:color w:val="FF0000"/>
        </w:rPr>
        <w:t xml:space="preserve"> </w:t>
      </w:r>
      <w:r w:rsidRPr="002A7D68">
        <w:rPr>
          <w:rFonts w:ascii="Arial" w:hAnsi="Arial" w:cs="Arial"/>
        </w:rPr>
        <w:t xml:space="preserve">č.j. </w:t>
      </w:r>
      <w:r w:rsidRPr="002A7D68">
        <w:rPr>
          <w:rFonts w:ascii="Arial" w:hAnsi="Arial" w:cs="Arial"/>
          <w:color w:val="FF0000"/>
        </w:rPr>
        <w:t>XXXXX</w:t>
      </w:r>
      <w:r w:rsidRPr="002A7D68">
        <w:rPr>
          <w:rFonts w:ascii="Arial" w:hAnsi="Arial" w:cs="Arial"/>
        </w:rPr>
        <w:t xml:space="preserve"> ze dne </w:t>
      </w:r>
      <w:r w:rsidRPr="002A7D68">
        <w:rPr>
          <w:rFonts w:ascii="Arial" w:hAnsi="Arial" w:cs="Arial"/>
          <w:color w:val="FF0000"/>
        </w:rPr>
        <w:t>X. měsíc</w:t>
      </w:r>
      <w:r w:rsidRPr="002A7D68">
        <w:rPr>
          <w:rFonts w:ascii="Arial" w:hAnsi="Arial" w:cs="Arial"/>
        </w:rPr>
        <w:t xml:space="preserve"> 20</w:t>
      </w:r>
      <w:r w:rsidRPr="002A7D68">
        <w:rPr>
          <w:rFonts w:ascii="Arial" w:hAnsi="Arial" w:cs="Arial"/>
          <w:color w:val="FF0000"/>
        </w:rPr>
        <w:t xml:space="preserve">XX </w:t>
      </w:r>
      <w:r w:rsidRPr="002A7D68">
        <w:rPr>
          <w:rFonts w:ascii="Arial" w:hAnsi="Arial" w:cs="Arial"/>
        </w:rPr>
        <w:t xml:space="preserve">ve služebním poměru na dobu </w:t>
      </w:r>
      <w:r w:rsidRPr="002A7D68">
        <w:rPr>
          <w:rFonts w:ascii="Arial" w:hAnsi="Arial" w:cs="Arial"/>
          <w:color w:val="FF0000"/>
        </w:rPr>
        <w:t>neurčitou/určitou do dne X. měsíc 20XX</w:t>
      </w:r>
      <w:r w:rsidRPr="002A7D68">
        <w:rPr>
          <w:rFonts w:ascii="Arial" w:hAnsi="Arial" w:cs="Arial"/>
        </w:rPr>
        <w:t>, přičemž</w:t>
      </w:r>
      <w:r w:rsidR="00230310" w:rsidRPr="002A7D68">
        <w:rPr>
          <w:rFonts w:ascii="Arial" w:hAnsi="Arial" w:cs="Arial"/>
        </w:rPr>
        <w:t xml:space="preserve"> je </w:t>
      </w:r>
      <w:r w:rsidR="00230310" w:rsidRPr="002A7D68">
        <w:rPr>
          <w:rFonts w:ascii="Arial" w:hAnsi="Arial" w:cs="Arial"/>
          <w:color w:val="FF0000"/>
        </w:rPr>
        <w:t>zařazen/a // jmenována/a</w:t>
      </w:r>
      <w:r w:rsidRPr="002A7D68">
        <w:rPr>
          <w:rFonts w:ascii="Arial" w:hAnsi="Arial" w:cs="Arial"/>
        </w:rPr>
        <w:t xml:space="preserve"> na služební místo - </w:t>
      </w:r>
      <w:r w:rsidRPr="002A7D68">
        <w:rPr>
          <w:rFonts w:ascii="Arial" w:hAnsi="Arial" w:cs="Arial"/>
          <w:color w:val="FF0000"/>
        </w:rPr>
        <w:t>(</w:t>
      </w:r>
      <w:r w:rsidRPr="002A7D68">
        <w:rPr>
          <w:rFonts w:ascii="Arial" w:hAnsi="Arial" w:cs="Arial"/>
          <w:i/>
          <w:color w:val="FF0000"/>
        </w:rPr>
        <w:t xml:space="preserve">označení služebního místa) </w:t>
      </w:r>
      <w:r w:rsidRPr="002A7D68">
        <w:rPr>
          <w:rFonts w:ascii="Arial" w:hAnsi="Arial" w:cs="Arial"/>
          <w:color w:val="FF0000"/>
        </w:rPr>
        <w:t>na/v</w:t>
      </w:r>
      <w:r w:rsidRPr="002A7D68">
        <w:rPr>
          <w:rFonts w:ascii="Arial" w:hAnsi="Arial" w:cs="Arial"/>
          <w:i/>
          <w:color w:val="FF0000"/>
        </w:rPr>
        <w:t xml:space="preserve"> (označení služebního úřadu)</w:t>
      </w:r>
      <w:r w:rsidRPr="002A7D68">
        <w:rPr>
          <w:rFonts w:ascii="Arial" w:hAnsi="Arial" w:cs="Arial"/>
        </w:rPr>
        <w:t xml:space="preserve">, s výkonem služby v oboru služby </w:t>
      </w:r>
      <w:r w:rsidRPr="002A7D68">
        <w:rPr>
          <w:rFonts w:ascii="Arial" w:hAnsi="Arial" w:cs="Arial"/>
          <w:i/>
          <w:color w:val="FF0000"/>
        </w:rPr>
        <w:t>(označení oboru služby)</w:t>
      </w:r>
      <w:r w:rsidRPr="002A7D68">
        <w:rPr>
          <w:rFonts w:ascii="Arial" w:hAnsi="Arial" w:cs="Arial"/>
        </w:rPr>
        <w:t>,</w:t>
      </w:r>
      <w:r w:rsidRPr="002A7D68">
        <w:rPr>
          <w:rFonts w:ascii="Arial" w:hAnsi="Arial" w:cs="Arial"/>
          <w:b/>
        </w:rPr>
        <w:t xml:space="preserve"> </w:t>
      </w:r>
      <w:r w:rsidRPr="002A7D68">
        <w:rPr>
          <w:rFonts w:ascii="Arial" w:hAnsi="Arial" w:cs="Arial"/>
        </w:rPr>
        <w:t xml:space="preserve">se služebním označením </w:t>
      </w:r>
      <w:r w:rsidRPr="002A7D68">
        <w:rPr>
          <w:rFonts w:ascii="Arial" w:hAnsi="Arial" w:cs="Arial"/>
          <w:i/>
          <w:color w:val="FF0000"/>
        </w:rPr>
        <w:t>(např. referent/odborný referent/odborný rada)</w:t>
      </w:r>
      <w:r w:rsidRPr="002A7D68">
        <w:rPr>
          <w:rFonts w:ascii="Arial" w:hAnsi="Arial" w:cs="Arial"/>
        </w:rPr>
        <w:t xml:space="preserve"> a </w:t>
      </w:r>
      <w:r w:rsidRPr="002A7D68">
        <w:rPr>
          <w:rFonts w:ascii="Arial" w:hAnsi="Arial" w:cs="Arial"/>
          <w:color w:val="000000"/>
        </w:rPr>
        <w:t xml:space="preserve">služebním působištěm v </w:t>
      </w:r>
      <w:r w:rsidRPr="002A7D68">
        <w:rPr>
          <w:rFonts w:ascii="Arial" w:hAnsi="Arial" w:cs="Arial"/>
          <w:i/>
          <w:color w:val="FF0000"/>
        </w:rPr>
        <w:t>(např. Praze)</w:t>
      </w:r>
      <w:r w:rsidRPr="002A7D68">
        <w:rPr>
          <w:rFonts w:ascii="Arial" w:eastAsia="Times New Roman" w:hAnsi="Arial" w:cs="Arial"/>
          <w:lang w:eastAsia="cs-CZ"/>
        </w:rPr>
        <w:t>.</w:t>
      </w:r>
    </w:p>
    <w:p w:rsidR="0015393D" w:rsidRPr="002A7D68" w:rsidRDefault="0015393D">
      <w:pPr>
        <w:tabs>
          <w:tab w:val="left" w:pos="709"/>
        </w:tabs>
        <w:overflowPunct w:val="0"/>
        <w:autoSpaceDE w:val="0"/>
        <w:autoSpaceDN w:val="0"/>
        <w:adjustRightInd w:val="0"/>
        <w:spacing w:after="0" w:line="240" w:lineRule="auto"/>
        <w:jc w:val="both"/>
        <w:rPr>
          <w:rFonts w:ascii="Arial" w:eastAsia="Times New Roman" w:hAnsi="Arial" w:cs="Arial"/>
          <w:lang w:eastAsia="cs-CZ"/>
        </w:rPr>
      </w:pPr>
    </w:p>
    <w:p w:rsidR="00615D2A" w:rsidRPr="002A7D68" w:rsidRDefault="00624FF0" w:rsidP="00684B40">
      <w:pPr>
        <w:tabs>
          <w:tab w:val="left" w:pos="709"/>
        </w:tabs>
        <w:overflowPunct w:val="0"/>
        <w:autoSpaceDE w:val="0"/>
        <w:autoSpaceDN w:val="0"/>
        <w:adjustRightInd w:val="0"/>
        <w:spacing w:after="0" w:line="240" w:lineRule="auto"/>
        <w:jc w:val="both"/>
        <w:rPr>
          <w:rFonts w:ascii="Arial" w:eastAsia="Times New Roman" w:hAnsi="Arial" w:cs="Arial"/>
          <w:lang w:eastAsia="cs-CZ"/>
        </w:rPr>
      </w:pPr>
      <w:r w:rsidRPr="002A7D68">
        <w:rPr>
          <w:rFonts w:ascii="Arial" w:eastAsia="Times New Roman" w:hAnsi="Arial" w:cs="Arial"/>
          <w:lang w:eastAsia="cs-CZ"/>
        </w:rPr>
        <w:t>U</w:t>
      </w:r>
      <w:r w:rsidR="003963CD" w:rsidRPr="002A7D68">
        <w:rPr>
          <w:rFonts w:ascii="Arial" w:eastAsia="Times New Roman" w:hAnsi="Arial" w:cs="Arial"/>
          <w:lang w:eastAsia="cs-CZ"/>
        </w:rPr>
        <w:t xml:space="preserve">vedené služební místo </w:t>
      </w:r>
      <w:r w:rsidR="00230310" w:rsidRPr="002A7D68">
        <w:rPr>
          <w:rFonts w:ascii="Arial" w:eastAsia="Times New Roman" w:hAnsi="Arial" w:cs="Arial"/>
          <w:lang w:eastAsia="cs-CZ"/>
        </w:rPr>
        <w:t>vláda v rámci</w:t>
      </w:r>
      <w:r w:rsidR="003963CD" w:rsidRPr="002A7D68">
        <w:rPr>
          <w:rFonts w:ascii="Arial" w:eastAsia="Times New Roman" w:hAnsi="Arial" w:cs="Arial"/>
          <w:lang w:eastAsia="cs-CZ"/>
        </w:rPr>
        <w:t xml:space="preserve"> </w:t>
      </w:r>
      <w:r w:rsidRPr="002A7D68">
        <w:rPr>
          <w:rFonts w:ascii="Arial" w:eastAsia="Times New Roman" w:hAnsi="Arial" w:cs="Arial"/>
          <w:lang w:eastAsia="cs-CZ"/>
        </w:rPr>
        <w:t>systemizac</w:t>
      </w:r>
      <w:r w:rsidR="00230310" w:rsidRPr="002A7D68">
        <w:rPr>
          <w:rFonts w:ascii="Arial" w:eastAsia="Times New Roman" w:hAnsi="Arial" w:cs="Arial"/>
          <w:lang w:eastAsia="cs-CZ"/>
        </w:rPr>
        <w:t>e</w:t>
      </w:r>
      <w:r w:rsidR="00F836A8" w:rsidRPr="002A7D68">
        <w:rPr>
          <w:rFonts w:ascii="Arial" w:eastAsia="Times New Roman" w:hAnsi="Arial" w:cs="Arial"/>
          <w:lang w:eastAsia="cs-CZ"/>
        </w:rPr>
        <w:t xml:space="preserve"> schválené</w:t>
      </w:r>
      <w:r w:rsidR="00A53390" w:rsidRPr="002A7D68">
        <w:rPr>
          <w:rFonts w:ascii="Arial" w:eastAsia="Times New Roman" w:hAnsi="Arial" w:cs="Arial"/>
          <w:lang w:eastAsia="cs-CZ"/>
        </w:rPr>
        <w:t xml:space="preserve"> usnesením č. </w:t>
      </w:r>
      <w:r w:rsidR="0015393D" w:rsidRPr="002A7D68">
        <w:rPr>
          <w:rFonts w:ascii="Arial" w:eastAsia="Times New Roman" w:hAnsi="Arial" w:cs="Arial"/>
          <w:color w:val="FF0000"/>
          <w:lang w:eastAsia="cs-CZ"/>
        </w:rPr>
        <w:t>XXX</w:t>
      </w:r>
      <w:r w:rsidR="00A53390" w:rsidRPr="002A7D68">
        <w:rPr>
          <w:rFonts w:ascii="Arial" w:eastAsia="Times New Roman" w:hAnsi="Arial" w:cs="Arial"/>
          <w:lang w:eastAsia="cs-CZ"/>
        </w:rPr>
        <w:t xml:space="preserve"> ze dne </w:t>
      </w:r>
      <w:r w:rsidR="0015393D" w:rsidRPr="002A7D68">
        <w:rPr>
          <w:rFonts w:ascii="Arial" w:eastAsia="Times New Roman" w:hAnsi="Arial" w:cs="Arial"/>
          <w:color w:val="FF0000"/>
          <w:lang w:eastAsia="cs-CZ"/>
        </w:rPr>
        <w:t>X.</w:t>
      </w:r>
      <w:r w:rsidR="00615D2A" w:rsidRPr="002A7D68">
        <w:rPr>
          <w:rFonts w:ascii="Arial" w:eastAsia="Times New Roman" w:hAnsi="Arial" w:cs="Arial"/>
          <w:color w:val="FF0000"/>
          <w:lang w:eastAsia="cs-CZ"/>
        </w:rPr>
        <w:t> </w:t>
      </w:r>
      <w:r w:rsidR="0015393D" w:rsidRPr="002A7D68">
        <w:rPr>
          <w:rFonts w:ascii="Arial" w:eastAsia="Times New Roman" w:hAnsi="Arial" w:cs="Arial"/>
          <w:color w:val="FF0000"/>
          <w:lang w:eastAsia="cs-CZ"/>
        </w:rPr>
        <w:t xml:space="preserve">měsíce </w:t>
      </w:r>
      <w:r w:rsidR="0015393D" w:rsidRPr="002A7D68">
        <w:rPr>
          <w:rFonts w:ascii="Arial" w:eastAsia="Times New Roman" w:hAnsi="Arial" w:cs="Arial"/>
          <w:lang w:eastAsia="cs-CZ"/>
        </w:rPr>
        <w:t>20</w:t>
      </w:r>
      <w:r w:rsidR="0015393D" w:rsidRPr="002A7D68">
        <w:rPr>
          <w:rFonts w:ascii="Arial" w:eastAsia="Times New Roman" w:hAnsi="Arial" w:cs="Arial"/>
          <w:color w:val="FF0000"/>
          <w:lang w:eastAsia="cs-CZ"/>
        </w:rPr>
        <w:t>XX</w:t>
      </w:r>
      <w:r w:rsidRPr="002A7D68">
        <w:rPr>
          <w:rFonts w:ascii="Arial" w:eastAsia="Times New Roman" w:hAnsi="Arial" w:cs="Arial"/>
          <w:lang w:eastAsia="cs-CZ"/>
        </w:rPr>
        <w:t>,</w:t>
      </w:r>
      <w:r w:rsidR="003963CD" w:rsidRPr="002A7D68">
        <w:rPr>
          <w:rFonts w:ascii="Arial" w:eastAsia="Times New Roman" w:hAnsi="Arial" w:cs="Arial"/>
          <w:lang w:eastAsia="cs-CZ"/>
        </w:rPr>
        <w:t xml:space="preserve"> </w:t>
      </w:r>
      <w:r w:rsidR="0027475E" w:rsidRPr="002A7D68">
        <w:rPr>
          <w:rFonts w:ascii="Arial" w:eastAsia="Times New Roman" w:hAnsi="Arial" w:cs="Arial"/>
          <w:lang w:eastAsia="cs-CZ"/>
        </w:rPr>
        <w:t xml:space="preserve">určila </w:t>
      </w:r>
      <w:r w:rsidR="00F836A8" w:rsidRPr="002A7D68">
        <w:rPr>
          <w:rFonts w:ascii="Arial" w:eastAsia="Times New Roman" w:hAnsi="Arial" w:cs="Arial"/>
          <w:lang w:eastAsia="cs-CZ"/>
        </w:rPr>
        <w:t>podle § 17 odst. 1 písm. e)</w:t>
      </w:r>
      <w:r w:rsidR="00684B40" w:rsidRPr="002A7D68">
        <w:rPr>
          <w:rFonts w:ascii="Arial" w:eastAsia="Times New Roman" w:hAnsi="Arial" w:cs="Arial"/>
          <w:lang w:eastAsia="cs-CZ"/>
        </w:rPr>
        <w:t xml:space="preserve"> a § 83 odst. 1 zákona o státní službě</w:t>
      </w:r>
      <w:r w:rsidRPr="002A7D68">
        <w:rPr>
          <w:rFonts w:ascii="Arial" w:eastAsia="Times New Roman" w:hAnsi="Arial" w:cs="Arial"/>
          <w:lang w:eastAsia="cs-CZ"/>
        </w:rPr>
        <w:t xml:space="preserve"> jako služební místo, pro které </w:t>
      </w:r>
      <w:r w:rsidR="0027475E" w:rsidRPr="002A7D68">
        <w:rPr>
          <w:rFonts w:ascii="Arial" w:eastAsia="Times New Roman" w:hAnsi="Arial" w:cs="Arial"/>
          <w:lang w:eastAsia="cs-CZ"/>
        </w:rPr>
        <w:t xml:space="preserve">se </w:t>
      </w:r>
      <w:r w:rsidRPr="002A7D68">
        <w:rPr>
          <w:rFonts w:ascii="Arial" w:eastAsia="Times New Roman" w:hAnsi="Arial" w:cs="Arial"/>
          <w:lang w:eastAsia="cs-CZ"/>
        </w:rPr>
        <w:t>stanov</w:t>
      </w:r>
      <w:r w:rsidR="0027475E" w:rsidRPr="002A7D68">
        <w:rPr>
          <w:rFonts w:ascii="Arial" w:eastAsia="Times New Roman" w:hAnsi="Arial" w:cs="Arial"/>
          <w:lang w:eastAsia="cs-CZ"/>
        </w:rPr>
        <w:t>í</w:t>
      </w:r>
      <w:r w:rsidRPr="002A7D68">
        <w:rPr>
          <w:rFonts w:ascii="Arial" w:eastAsia="Times New Roman" w:hAnsi="Arial" w:cs="Arial"/>
          <w:lang w:eastAsia="cs-CZ"/>
        </w:rPr>
        <w:t xml:space="preserve"> zákaz konkurence.</w:t>
      </w:r>
      <w:r w:rsidR="0082352E" w:rsidRPr="002A7D68">
        <w:rPr>
          <w:rFonts w:ascii="Arial" w:eastAsia="Times New Roman" w:hAnsi="Arial" w:cs="Arial"/>
          <w:lang w:eastAsia="cs-CZ"/>
        </w:rPr>
        <w:t xml:space="preserve"> </w:t>
      </w:r>
    </w:p>
    <w:p w:rsidR="00615D2A" w:rsidRPr="002A7D68" w:rsidRDefault="00615D2A" w:rsidP="00684B40">
      <w:pPr>
        <w:tabs>
          <w:tab w:val="left" w:pos="709"/>
        </w:tabs>
        <w:overflowPunct w:val="0"/>
        <w:autoSpaceDE w:val="0"/>
        <w:autoSpaceDN w:val="0"/>
        <w:adjustRightInd w:val="0"/>
        <w:spacing w:after="0" w:line="240" w:lineRule="auto"/>
        <w:jc w:val="both"/>
        <w:rPr>
          <w:rFonts w:ascii="Arial" w:eastAsia="Times New Roman" w:hAnsi="Arial" w:cs="Arial"/>
          <w:lang w:eastAsia="cs-CZ"/>
        </w:rPr>
      </w:pPr>
    </w:p>
    <w:p w:rsidR="00615D2A" w:rsidRPr="002A7D68" w:rsidRDefault="00750BD6" w:rsidP="00684B40">
      <w:pPr>
        <w:tabs>
          <w:tab w:val="left" w:pos="709"/>
        </w:tabs>
        <w:overflowPunct w:val="0"/>
        <w:autoSpaceDE w:val="0"/>
        <w:autoSpaceDN w:val="0"/>
        <w:adjustRightInd w:val="0"/>
        <w:spacing w:after="0" w:line="240" w:lineRule="auto"/>
        <w:jc w:val="both"/>
        <w:rPr>
          <w:rFonts w:ascii="Arial" w:eastAsia="Times New Roman" w:hAnsi="Arial" w:cs="Arial"/>
          <w:lang w:eastAsia="cs-CZ"/>
        </w:rPr>
      </w:pPr>
      <w:r w:rsidRPr="002A7D68">
        <w:rPr>
          <w:rFonts w:ascii="Arial" w:eastAsia="Times New Roman" w:hAnsi="Arial" w:cs="Arial"/>
          <w:lang w:eastAsia="cs-CZ"/>
        </w:rPr>
        <w:t xml:space="preserve">V souladu </w:t>
      </w:r>
      <w:r w:rsidR="008166C8" w:rsidRPr="002A7D68">
        <w:rPr>
          <w:rFonts w:ascii="Arial" w:eastAsia="Times New Roman" w:hAnsi="Arial" w:cs="Arial"/>
          <w:lang w:eastAsia="cs-CZ"/>
        </w:rPr>
        <w:t>s § 83 odst. 4</w:t>
      </w:r>
      <w:r w:rsidR="003963CD" w:rsidRPr="002A7D68">
        <w:rPr>
          <w:rFonts w:ascii="Arial" w:eastAsia="Times New Roman" w:hAnsi="Arial" w:cs="Arial"/>
          <w:lang w:eastAsia="cs-CZ"/>
        </w:rPr>
        <w:t xml:space="preserve"> </w:t>
      </w:r>
      <w:r w:rsidRPr="002A7D68">
        <w:rPr>
          <w:rFonts w:ascii="Arial" w:eastAsia="Times New Roman" w:hAnsi="Arial" w:cs="Arial"/>
          <w:lang w:eastAsia="cs-CZ"/>
        </w:rPr>
        <w:t xml:space="preserve">zákona o státní službě služební orgán dne </w:t>
      </w:r>
      <w:r w:rsidR="0015393D" w:rsidRPr="002A7D68">
        <w:rPr>
          <w:rFonts w:ascii="Arial" w:eastAsia="Times New Roman" w:hAnsi="Arial" w:cs="Arial"/>
          <w:color w:val="FF0000"/>
          <w:lang w:eastAsia="cs-CZ"/>
        </w:rPr>
        <w:t xml:space="preserve">X. měsíce </w:t>
      </w:r>
      <w:r w:rsidR="0015393D" w:rsidRPr="002A7D68">
        <w:rPr>
          <w:rFonts w:ascii="Arial" w:eastAsia="Times New Roman" w:hAnsi="Arial" w:cs="Arial"/>
          <w:lang w:eastAsia="cs-CZ"/>
        </w:rPr>
        <w:t>20</w:t>
      </w:r>
      <w:r w:rsidR="0015393D" w:rsidRPr="002A7D68">
        <w:rPr>
          <w:rFonts w:ascii="Arial" w:eastAsia="Times New Roman" w:hAnsi="Arial" w:cs="Arial"/>
          <w:color w:val="FF0000"/>
          <w:lang w:eastAsia="cs-CZ"/>
        </w:rPr>
        <w:t>XX</w:t>
      </w:r>
      <w:r w:rsidRPr="002A7D68">
        <w:rPr>
          <w:rFonts w:ascii="Arial" w:eastAsia="Times New Roman" w:hAnsi="Arial" w:cs="Arial"/>
          <w:lang w:eastAsia="cs-CZ"/>
        </w:rPr>
        <w:t xml:space="preserve"> učinil </w:t>
      </w:r>
      <w:r w:rsidR="0015393D" w:rsidRPr="002A7D68">
        <w:rPr>
          <w:rFonts w:ascii="Arial" w:eastAsia="Times New Roman" w:hAnsi="Arial" w:cs="Arial"/>
          <w:color w:val="FF0000"/>
          <w:lang w:eastAsia="cs-CZ"/>
        </w:rPr>
        <w:t>státnímu zaměstnanci/s</w:t>
      </w:r>
      <w:r w:rsidR="000031CF" w:rsidRPr="002A7D68">
        <w:rPr>
          <w:rFonts w:ascii="Arial" w:eastAsia="Times New Roman" w:hAnsi="Arial" w:cs="Arial"/>
          <w:color w:val="FF0000"/>
          <w:lang w:eastAsia="cs-CZ"/>
        </w:rPr>
        <w:t>tátní zaměstnankyni</w:t>
      </w:r>
      <w:r w:rsidR="000031CF" w:rsidRPr="002A7D68">
        <w:rPr>
          <w:rFonts w:ascii="Arial" w:eastAsia="Times New Roman" w:hAnsi="Arial" w:cs="Arial"/>
          <w:lang w:eastAsia="cs-CZ"/>
        </w:rPr>
        <w:t xml:space="preserve"> </w:t>
      </w:r>
      <w:r w:rsidRPr="002A7D68">
        <w:rPr>
          <w:rFonts w:ascii="Arial" w:eastAsia="Times New Roman" w:hAnsi="Arial" w:cs="Arial"/>
          <w:lang w:eastAsia="cs-CZ"/>
        </w:rPr>
        <w:t>návr</w:t>
      </w:r>
      <w:r w:rsidR="00620134" w:rsidRPr="002A7D68">
        <w:rPr>
          <w:rFonts w:ascii="Arial" w:eastAsia="Times New Roman" w:hAnsi="Arial" w:cs="Arial"/>
          <w:lang w:eastAsia="cs-CZ"/>
        </w:rPr>
        <w:t xml:space="preserve">h </w:t>
      </w:r>
      <w:r w:rsidR="00684B40" w:rsidRPr="002A7D68">
        <w:rPr>
          <w:rFonts w:ascii="Arial" w:eastAsia="Times New Roman" w:hAnsi="Arial" w:cs="Arial"/>
          <w:lang w:eastAsia="cs-CZ"/>
        </w:rPr>
        <w:t>na</w:t>
      </w:r>
      <w:r w:rsidR="00620134" w:rsidRPr="002A7D68">
        <w:rPr>
          <w:rFonts w:ascii="Arial" w:eastAsia="Times New Roman" w:hAnsi="Arial" w:cs="Arial"/>
          <w:lang w:eastAsia="cs-CZ"/>
        </w:rPr>
        <w:t> uzavření dohody o </w:t>
      </w:r>
      <w:r w:rsidRPr="002A7D68">
        <w:rPr>
          <w:rFonts w:ascii="Arial" w:eastAsia="Times New Roman" w:hAnsi="Arial" w:cs="Arial"/>
          <w:lang w:eastAsia="cs-CZ"/>
        </w:rPr>
        <w:t>zákazu konkurence</w:t>
      </w:r>
      <w:r w:rsidR="00684B40" w:rsidRPr="002A7D68">
        <w:rPr>
          <w:rFonts w:ascii="Arial" w:eastAsia="Times New Roman" w:hAnsi="Arial" w:cs="Arial"/>
          <w:lang w:eastAsia="cs-CZ"/>
        </w:rPr>
        <w:t xml:space="preserve">, neboť zákaz konkurence byl vládou na předmětné služební místo stanoven až po </w:t>
      </w:r>
      <w:r w:rsidR="00684B40" w:rsidRPr="002A7D68">
        <w:rPr>
          <w:rFonts w:ascii="Arial" w:eastAsia="Times New Roman" w:hAnsi="Arial" w:cs="Arial"/>
          <w:color w:val="FF0000"/>
          <w:lang w:eastAsia="cs-CZ"/>
        </w:rPr>
        <w:t>jmenování</w:t>
      </w:r>
      <w:r w:rsidR="00615D2A" w:rsidRPr="002A7D68">
        <w:rPr>
          <w:rFonts w:ascii="Arial" w:eastAsia="Times New Roman" w:hAnsi="Arial" w:cs="Arial"/>
          <w:color w:val="FF0000"/>
          <w:lang w:eastAsia="cs-CZ"/>
        </w:rPr>
        <w:t>/z</w:t>
      </w:r>
      <w:r w:rsidR="00684B40" w:rsidRPr="002A7D68">
        <w:rPr>
          <w:rFonts w:ascii="Arial" w:eastAsia="Times New Roman" w:hAnsi="Arial" w:cs="Arial"/>
          <w:color w:val="FF0000"/>
          <w:lang w:eastAsia="cs-CZ"/>
        </w:rPr>
        <w:t xml:space="preserve">ařazení </w:t>
      </w:r>
      <w:r w:rsidR="00615D2A" w:rsidRPr="002A7D68">
        <w:rPr>
          <w:rFonts w:ascii="Arial" w:eastAsia="Times New Roman" w:hAnsi="Arial" w:cs="Arial"/>
          <w:color w:val="FF0000"/>
        </w:rPr>
        <w:t>státního zaměstnance/státní zaměstnankyně</w:t>
      </w:r>
      <w:r w:rsidR="00615D2A" w:rsidRPr="002A7D68">
        <w:rPr>
          <w:rFonts w:ascii="Arial" w:eastAsia="Times New Roman" w:hAnsi="Arial" w:cs="Arial"/>
          <w:lang w:eastAsia="cs-CZ"/>
        </w:rPr>
        <w:t xml:space="preserve"> </w:t>
      </w:r>
      <w:r w:rsidR="00684B40" w:rsidRPr="002A7D68">
        <w:rPr>
          <w:rFonts w:ascii="Arial" w:eastAsia="Times New Roman" w:hAnsi="Arial" w:cs="Arial"/>
          <w:lang w:eastAsia="cs-CZ"/>
        </w:rPr>
        <w:t xml:space="preserve">na </w:t>
      </w:r>
      <w:r w:rsidR="00615D2A" w:rsidRPr="002A7D68">
        <w:rPr>
          <w:rFonts w:ascii="Arial" w:eastAsia="Times New Roman" w:hAnsi="Arial" w:cs="Arial"/>
          <w:lang w:eastAsia="cs-CZ"/>
        </w:rPr>
        <w:t xml:space="preserve">toto </w:t>
      </w:r>
      <w:r w:rsidR="00684B40" w:rsidRPr="002A7D68">
        <w:rPr>
          <w:rFonts w:ascii="Arial" w:eastAsia="Times New Roman" w:hAnsi="Arial" w:cs="Arial"/>
          <w:lang w:eastAsia="cs-CZ"/>
        </w:rPr>
        <w:t>služební místo</w:t>
      </w:r>
      <w:r w:rsidR="0015393D" w:rsidRPr="002A7D68">
        <w:rPr>
          <w:rFonts w:ascii="Arial" w:eastAsia="Times New Roman" w:hAnsi="Arial" w:cs="Arial"/>
          <w:lang w:eastAsia="cs-CZ"/>
        </w:rPr>
        <w:t xml:space="preserve">. </w:t>
      </w:r>
    </w:p>
    <w:p w:rsidR="00615D2A" w:rsidRPr="002A7D68" w:rsidRDefault="00615D2A" w:rsidP="00684B40">
      <w:pPr>
        <w:tabs>
          <w:tab w:val="left" w:pos="709"/>
        </w:tabs>
        <w:overflowPunct w:val="0"/>
        <w:autoSpaceDE w:val="0"/>
        <w:autoSpaceDN w:val="0"/>
        <w:adjustRightInd w:val="0"/>
        <w:spacing w:after="0" w:line="240" w:lineRule="auto"/>
        <w:jc w:val="both"/>
        <w:rPr>
          <w:rFonts w:ascii="Arial" w:eastAsia="Times New Roman" w:hAnsi="Arial" w:cs="Arial"/>
          <w:lang w:eastAsia="cs-CZ"/>
        </w:rPr>
      </w:pPr>
    </w:p>
    <w:p w:rsidR="00750BD6" w:rsidRPr="002A7D68" w:rsidRDefault="0015393D" w:rsidP="00684B40">
      <w:pPr>
        <w:tabs>
          <w:tab w:val="left" w:pos="709"/>
        </w:tabs>
        <w:overflowPunct w:val="0"/>
        <w:autoSpaceDE w:val="0"/>
        <w:autoSpaceDN w:val="0"/>
        <w:adjustRightInd w:val="0"/>
        <w:spacing w:after="0" w:line="240" w:lineRule="auto"/>
        <w:jc w:val="both"/>
        <w:rPr>
          <w:rFonts w:ascii="Arial" w:eastAsia="Times New Roman" w:hAnsi="Arial" w:cs="Arial"/>
          <w:lang w:eastAsia="cs-CZ"/>
        </w:rPr>
      </w:pPr>
      <w:r w:rsidRPr="002A7D68">
        <w:rPr>
          <w:rFonts w:ascii="Arial" w:eastAsia="Times New Roman" w:hAnsi="Arial" w:cs="Arial"/>
          <w:lang w:eastAsia="cs-CZ"/>
        </w:rPr>
        <w:t>S</w:t>
      </w:r>
      <w:r w:rsidR="000031CF" w:rsidRPr="002A7D68">
        <w:rPr>
          <w:rFonts w:ascii="Arial" w:eastAsia="Times New Roman" w:hAnsi="Arial" w:cs="Arial"/>
          <w:lang w:eastAsia="cs-CZ"/>
        </w:rPr>
        <w:t xml:space="preserve">tátní </w:t>
      </w:r>
      <w:r w:rsidR="000031CF" w:rsidRPr="002A7D68">
        <w:rPr>
          <w:rFonts w:ascii="Arial" w:eastAsia="Times New Roman" w:hAnsi="Arial" w:cs="Arial"/>
          <w:color w:val="FF0000"/>
          <w:lang w:eastAsia="cs-CZ"/>
        </w:rPr>
        <w:t>zaměstnanec/zaměstnankyně</w:t>
      </w:r>
      <w:r w:rsidR="000031CF" w:rsidRPr="002A7D68">
        <w:rPr>
          <w:rFonts w:ascii="Arial" w:eastAsia="Times New Roman" w:hAnsi="Arial" w:cs="Arial"/>
          <w:lang w:eastAsia="cs-CZ"/>
        </w:rPr>
        <w:t xml:space="preserve"> </w:t>
      </w:r>
      <w:r w:rsidR="00615D2A" w:rsidRPr="002A7D68">
        <w:rPr>
          <w:rFonts w:ascii="Arial" w:eastAsia="Times New Roman" w:hAnsi="Arial" w:cs="Arial"/>
          <w:lang w:eastAsia="cs-CZ"/>
        </w:rPr>
        <w:t xml:space="preserve">však </w:t>
      </w:r>
      <w:r w:rsidR="00ED1543" w:rsidRPr="002A7D68">
        <w:rPr>
          <w:rFonts w:ascii="Arial" w:eastAsia="Times New Roman" w:hAnsi="Arial" w:cs="Arial"/>
          <w:lang w:eastAsia="cs-CZ"/>
        </w:rPr>
        <w:t xml:space="preserve">dne </w:t>
      </w:r>
      <w:r w:rsidRPr="002A7D68">
        <w:rPr>
          <w:rFonts w:ascii="Arial" w:eastAsia="Times New Roman" w:hAnsi="Arial" w:cs="Arial"/>
          <w:color w:val="FF0000"/>
          <w:lang w:eastAsia="cs-CZ"/>
        </w:rPr>
        <w:t xml:space="preserve">X. měsíce </w:t>
      </w:r>
      <w:r w:rsidRPr="002A7D68">
        <w:rPr>
          <w:rFonts w:ascii="Arial" w:eastAsia="Times New Roman" w:hAnsi="Arial" w:cs="Arial"/>
          <w:lang w:eastAsia="cs-CZ"/>
        </w:rPr>
        <w:t>20</w:t>
      </w:r>
      <w:r w:rsidRPr="002A7D68">
        <w:rPr>
          <w:rFonts w:ascii="Arial" w:eastAsia="Times New Roman" w:hAnsi="Arial" w:cs="Arial"/>
          <w:color w:val="FF0000"/>
          <w:lang w:eastAsia="cs-CZ"/>
        </w:rPr>
        <w:t>XX</w:t>
      </w:r>
      <w:r w:rsidR="00ED1543" w:rsidRPr="002A7D68">
        <w:rPr>
          <w:rFonts w:ascii="Arial" w:eastAsia="Times New Roman" w:hAnsi="Arial" w:cs="Arial"/>
          <w:lang w:eastAsia="cs-CZ"/>
        </w:rPr>
        <w:t xml:space="preserve"> dohodu o zákazu konkurence</w:t>
      </w:r>
      <w:r w:rsidR="00615D2A" w:rsidRPr="002A7D68">
        <w:rPr>
          <w:rFonts w:ascii="Arial" w:eastAsia="Times New Roman" w:hAnsi="Arial" w:cs="Arial"/>
          <w:lang w:eastAsia="cs-CZ"/>
        </w:rPr>
        <w:t xml:space="preserve"> </w:t>
      </w:r>
      <w:r w:rsidR="00615D2A" w:rsidRPr="002A7D68">
        <w:rPr>
          <w:rFonts w:ascii="Arial" w:eastAsia="Times New Roman" w:hAnsi="Arial" w:cs="Arial"/>
          <w:color w:val="FF0000"/>
          <w:lang w:eastAsia="cs-CZ"/>
        </w:rPr>
        <w:t>odmítl/a</w:t>
      </w:r>
      <w:r w:rsidR="00615D2A" w:rsidRPr="002A7D68">
        <w:rPr>
          <w:rFonts w:ascii="Arial" w:eastAsia="Times New Roman" w:hAnsi="Arial" w:cs="Arial"/>
          <w:lang w:eastAsia="cs-CZ"/>
        </w:rPr>
        <w:t xml:space="preserve"> uzavřít</w:t>
      </w:r>
      <w:r w:rsidR="00ED1543" w:rsidRPr="002A7D68">
        <w:rPr>
          <w:rFonts w:ascii="Arial" w:eastAsia="Times New Roman" w:hAnsi="Arial" w:cs="Arial"/>
          <w:lang w:eastAsia="cs-CZ"/>
        </w:rPr>
        <w:t>.</w:t>
      </w:r>
      <w:r w:rsidR="00615D2A" w:rsidRPr="002A7D68">
        <w:rPr>
          <w:rStyle w:val="Znakapoznpodarou"/>
          <w:rFonts w:ascii="Arial" w:hAnsi="Arial" w:cs="Arial"/>
          <w:color w:val="FF0000"/>
        </w:rPr>
        <w:footnoteReference w:id="4"/>
      </w:r>
      <w:r w:rsidR="00750BD6" w:rsidRPr="002A7D68">
        <w:rPr>
          <w:rFonts w:ascii="Arial" w:eastAsia="Times New Roman" w:hAnsi="Arial" w:cs="Arial"/>
          <w:lang w:eastAsia="cs-CZ"/>
        </w:rPr>
        <w:t xml:space="preserve"> </w:t>
      </w:r>
    </w:p>
    <w:p w:rsidR="00CF3E5C" w:rsidRPr="002A7D68" w:rsidRDefault="00CF3E5C">
      <w:pPr>
        <w:tabs>
          <w:tab w:val="left" w:pos="709"/>
        </w:tabs>
        <w:overflowPunct w:val="0"/>
        <w:autoSpaceDE w:val="0"/>
        <w:autoSpaceDN w:val="0"/>
        <w:adjustRightInd w:val="0"/>
        <w:spacing w:after="0" w:line="240" w:lineRule="auto"/>
        <w:jc w:val="both"/>
        <w:rPr>
          <w:rFonts w:ascii="Arial" w:eastAsia="Times New Roman" w:hAnsi="Arial" w:cs="Arial"/>
          <w:lang w:eastAsia="cs-CZ"/>
        </w:rPr>
      </w:pPr>
    </w:p>
    <w:p w:rsidR="006B22B3" w:rsidRPr="002A7D68" w:rsidRDefault="00BC7BE6">
      <w:pPr>
        <w:tabs>
          <w:tab w:val="left" w:pos="709"/>
        </w:tabs>
        <w:overflowPunct w:val="0"/>
        <w:autoSpaceDE w:val="0"/>
        <w:autoSpaceDN w:val="0"/>
        <w:adjustRightInd w:val="0"/>
        <w:spacing w:after="0" w:line="240" w:lineRule="auto"/>
        <w:jc w:val="both"/>
        <w:rPr>
          <w:rFonts w:ascii="Arial" w:eastAsia="Times New Roman" w:hAnsi="Arial" w:cs="Arial"/>
          <w:lang w:eastAsia="cs-CZ"/>
        </w:rPr>
      </w:pPr>
      <w:r w:rsidRPr="002A7D68">
        <w:rPr>
          <w:rFonts w:ascii="Arial" w:eastAsia="Times New Roman" w:hAnsi="Arial" w:cs="Arial"/>
          <w:lang w:eastAsia="cs-CZ"/>
        </w:rPr>
        <w:t xml:space="preserve">Podle § </w:t>
      </w:r>
      <w:r w:rsidR="00F81836" w:rsidRPr="002A7D68">
        <w:rPr>
          <w:rFonts w:ascii="Arial" w:eastAsia="Times New Roman" w:hAnsi="Arial" w:cs="Arial"/>
          <w:lang w:eastAsia="cs-CZ"/>
        </w:rPr>
        <w:t>61</w:t>
      </w:r>
      <w:r w:rsidR="006C6F29" w:rsidRPr="002A7D68">
        <w:rPr>
          <w:rFonts w:ascii="Arial" w:eastAsia="Times New Roman" w:hAnsi="Arial" w:cs="Arial"/>
          <w:lang w:eastAsia="cs-CZ"/>
        </w:rPr>
        <w:t xml:space="preserve"> </w:t>
      </w:r>
      <w:r w:rsidRPr="002A7D68">
        <w:rPr>
          <w:rFonts w:ascii="Arial" w:eastAsia="Times New Roman" w:hAnsi="Arial" w:cs="Arial"/>
          <w:lang w:eastAsia="cs-CZ"/>
        </w:rPr>
        <w:t xml:space="preserve">odst. 1 písm. </w:t>
      </w:r>
      <w:r w:rsidR="00ED1543" w:rsidRPr="002A7D68">
        <w:rPr>
          <w:rFonts w:ascii="Arial" w:eastAsia="Times New Roman" w:hAnsi="Arial" w:cs="Arial"/>
          <w:lang w:eastAsia="cs-CZ"/>
        </w:rPr>
        <w:t>g</w:t>
      </w:r>
      <w:r w:rsidR="00F81836" w:rsidRPr="002A7D68">
        <w:rPr>
          <w:rFonts w:ascii="Arial" w:eastAsia="Times New Roman" w:hAnsi="Arial" w:cs="Arial"/>
          <w:lang w:eastAsia="cs-CZ"/>
        </w:rPr>
        <w:t>)</w:t>
      </w:r>
      <w:r w:rsidR="00750BD6" w:rsidRPr="002A7D68">
        <w:rPr>
          <w:rFonts w:ascii="Arial" w:eastAsia="Times New Roman" w:hAnsi="Arial" w:cs="Arial"/>
          <w:lang w:eastAsia="cs-CZ"/>
        </w:rPr>
        <w:t xml:space="preserve"> zákona o státní službě</w:t>
      </w:r>
      <w:r w:rsidRPr="002A7D68">
        <w:rPr>
          <w:rFonts w:ascii="Arial" w:eastAsia="Times New Roman" w:hAnsi="Arial" w:cs="Arial"/>
          <w:lang w:eastAsia="cs-CZ"/>
        </w:rPr>
        <w:t xml:space="preserve"> </w:t>
      </w:r>
      <w:r w:rsidR="009220FE" w:rsidRPr="002A7D68">
        <w:rPr>
          <w:rFonts w:ascii="Arial" w:eastAsia="Times New Roman" w:hAnsi="Arial" w:cs="Arial"/>
          <w:lang w:eastAsia="cs-CZ"/>
        </w:rPr>
        <w:t>se</w:t>
      </w:r>
      <w:r w:rsidR="006C6F29" w:rsidRPr="002A7D68">
        <w:rPr>
          <w:rFonts w:ascii="Arial" w:eastAsia="Times New Roman" w:hAnsi="Arial" w:cs="Arial"/>
          <w:lang w:eastAsia="cs-CZ"/>
        </w:rPr>
        <w:t xml:space="preserve"> státní zaměstnanec </w:t>
      </w:r>
      <w:r w:rsidR="009220FE" w:rsidRPr="002A7D68">
        <w:rPr>
          <w:rFonts w:ascii="Arial" w:eastAsia="Times New Roman" w:hAnsi="Arial" w:cs="Arial"/>
          <w:lang w:eastAsia="cs-CZ"/>
        </w:rPr>
        <w:t>převede na jiné služební místo, nemůže-li vykonávat službu na dosavadním služebním místě</w:t>
      </w:r>
      <w:r w:rsidR="00615D2A" w:rsidRPr="002A7D68">
        <w:rPr>
          <w:rFonts w:ascii="Arial" w:eastAsia="Times New Roman" w:hAnsi="Arial" w:cs="Arial"/>
          <w:lang w:eastAsia="cs-CZ"/>
        </w:rPr>
        <w:t xml:space="preserve"> z důvodu, že odmítl uzavřít dohodu o zákazu konkurence</w:t>
      </w:r>
      <w:r w:rsidR="00BD19E7" w:rsidRPr="002A7D68">
        <w:rPr>
          <w:rFonts w:ascii="Arial" w:eastAsia="Times New Roman" w:hAnsi="Arial" w:cs="Arial"/>
          <w:lang w:eastAsia="cs-CZ"/>
        </w:rPr>
        <w:t>,</w:t>
      </w:r>
      <w:r w:rsidR="006E0245" w:rsidRPr="002A7D68">
        <w:rPr>
          <w:rFonts w:ascii="Arial" w:eastAsia="Times New Roman" w:hAnsi="Arial" w:cs="Arial"/>
          <w:lang w:eastAsia="cs-CZ"/>
        </w:rPr>
        <w:t xml:space="preserve"> </w:t>
      </w:r>
      <w:r w:rsidR="00C667A5" w:rsidRPr="002A7D68">
        <w:rPr>
          <w:rFonts w:ascii="Arial" w:eastAsia="Times New Roman" w:hAnsi="Arial" w:cs="Arial"/>
          <w:lang w:eastAsia="cs-CZ"/>
        </w:rPr>
        <w:t xml:space="preserve">jakožto požadavek, který byl </w:t>
      </w:r>
      <w:r w:rsidR="00BD19E7" w:rsidRPr="002A7D68">
        <w:rPr>
          <w:rFonts w:ascii="Arial" w:eastAsia="Times New Roman" w:hAnsi="Arial" w:cs="Arial"/>
          <w:lang w:eastAsia="cs-CZ"/>
        </w:rPr>
        <w:t xml:space="preserve">pro </w:t>
      </w:r>
      <w:r w:rsidR="00C667A5" w:rsidRPr="002A7D68">
        <w:rPr>
          <w:rFonts w:ascii="Arial" w:eastAsia="Times New Roman" w:hAnsi="Arial" w:cs="Arial"/>
          <w:lang w:eastAsia="cs-CZ"/>
        </w:rPr>
        <w:t xml:space="preserve">dané služební </w:t>
      </w:r>
      <w:r w:rsidR="00C667A5" w:rsidRPr="002A7D68">
        <w:rPr>
          <w:rFonts w:ascii="Arial" w:eastAsia="Times New Roman" w:hAnsi="Arial" w:cs="Arial"/>
          <w:lang w:eastAsia="cs-CZ"/>
        </w:rPr>
        <w:lastRenderedPageBreak/>
        <w:t xml:space="preserve">místo </w:t>
      </w:r>
      <w:r w:rsidR="00BD19E7" w:rsidRPr="002A7D68">
        <w:rPr>
          <w:rFonts w:ascii="Arial" w:eastAsia="Times New Roman" w:hAnsi="Arial" w:cs="Arial"/>
          <w:lang w:eastAsia="cs-CZ"/>
        </w:rPr>
        <w:t xml:space="preserve">systemizací </w:t>
      </w:r>
      <w:r w:rsidR="00C667A5" w:rsidRPr="002A7D68">
        <w:rPr>
          <w:rFonts w:ascii="Arial" w:eastAsia="Times New Roman" w:hAnsi="Arial" w:cs="Arial"/>
          <w:lang w:eastAsia="cs-CZ"/>
        </w:rPr>
        <w:t xml:space="preserve">schválenou vládou </w:t>
      </w:r>
      <w:r w:rsidR="00BD19E7" w:rsidRPr="002A7D68">
        <w:rPr>
          <w:rFonts w:ascii="Arial" w:eastAsia="Times New Roman" w:hAnsi="Arial" w:cs="Arial"/>
          <w:lang w:eastAsia="cs-CZ"/>
        </w:rPr>
        <w:t>stanoven</w:t>
      </w:r>
      <w:r w:rsidR="006E0245" w:rsidRPr="002A7D68">
        <w:rPr>
          <w:rFonts w:ascii="Arial" w:eastAsia="Times New Roman" w:hAnsi="Arial" w:cs="Arial"/>
          <w:lang w:eastAsia="cs-CZ"/>
        </w:rPr>
        <w:t xml:space="preserve"> </w:t>
      </w:r>
      <w:r w:rsidR="00C667A5" w:rsidRPr="002A7D68">
        <w:rPr>
          <w:rFonts w:ascii="Arial" w:eastAsia="Times New Roman" w:hAnsi="Arial" w:cs="Arial"/>
          <w:lang w:eastAsia="cs-CZ"/>
        </w:rPr>
        <w:t>po</w:t>
      </w:r>
      <w:r w:rsidR="006E0245" w:rsidRPr="002A7D68">
        <w:rPr>
          <w:rFonts w:ascii="Arial" w:eastAsia="Times New Roman" w:hAnsi="Arial" w:cs="Arial"/>
          <w:lang w:eastAsia="cs-CZ"/>
        </w:rPr>
        <w:t>dle</w:t>
      </w:r>
      <w:r w:rsidR="005376B2" w:rsidRPr="002A7D68">
        <w:rPr>
          <w:rFonts w:ascii="Arial" w:eastAsia="Times New Roman" w:hAnsi="Arial" w:cs="Arial"/>
          <w:lang w:eastAsia="cs-CZ"/>
        </w:rPr>
        <w:t xml:space="preserve"> </w:t>
      </w:r>
      <w:r w:rsidR="006E0245" w:rsidRPr="002A7D68">
        <w:rPr>
          <w:rFonts w:ascii="Arial" w:eastAsia="Times New Roman" w:hAnsi="Arial" w:cs="Arial"/>
          <w:lang w:eastAsia="cs-CZ"/>
        </w:rPr>
        <w:t xml:space="preserve">§ 17 odst. 1 a </w:t>
      </w:r>
      <w:r w:rsidR="00A407F4" w:rsidRPr="002A7D68">
        <w:rPr>
          <w:rFonts w:ascii="Arial" w:eastAsia="Times New Roman" w:hAnsi="Arial" w:cs="Arial"/>
          <w:lang w:eastAsia="cs-CZ"/>
        </w:rPr>
        <w:t xml:space="preserve">§ </w:t>
      </w:r>
      <w:r w:rsidR="00C667A5" w:rsidRPr="002A7D68">
        <w:rPr>
          <w:rFonts w:ascii="Arial" w:eastAsia="Times New Roman" w:hAnsi="Arial" w:cs="Arial"/>
          <w:lang w:eastAsia="cs-CZ"/>
        </w:rPr>
        <w:t>83</w:t>
      </w:r>
      <w:r w:rsidR="006E0245" w:rsidRPr="002A7D68">
        <w:rPr>
          <w:rFonts w:ascii="Arial" w:eastAsia="Times New Roman" w:hAnsi="Arial" w:cs="Arial"/>
          <w:lang w:eastAsia="cs-CZ"/>
        </w:rPr>
        <w:t xml:space="preserve"> odst. </w:t>
      </w:r>
      <w:r w:rsidR="00C667A5" w:rsidRPr="002A7D68">
        <w:rPr>
          <w:rFonts w:ascii="Arial" w:eastAsia="Times New Roman" w:hAnsi="Arial" w:cs="Arial"/>
          <w:lang w:eastAsia="cs-CZ"/>
        </w:rPr>
        <w:t>1</w:t>
      </w:r>
      <w:r w:rsidR="006E0245" w:rsidRPr="002A7D68">
        <w:rPr>
          <w:rFonts w:ascii="Arial" w:eastAsia="Times New Roman" w:hAnsi="Arial" w:cs="Arial"/>
          <w:lang w:eastAsia="cs-CZ"/>
        </w:rPr>
        <w:t xml:space="preserve"> zákona o</w:t>
      </w:r>
      <w:r w:rsidR="00C667A5" w:rsidRPr="002A7D68">
        <w:rPr>
          <w:rFonts w:ascii="Arial" w:eastAsia="Times New Roman" w:hAnsi="Arial" w:cs="Arial"/>
          <w:lang w:eastAsia="cs-CZ"/>
        </w:rPr>
        <w:t> </w:t>
      </w:r>
      <w:r w:rsidR="006E0245" w:rsidRPr="002A7D68">
        <w:rPr>
          <w:rFonts w:ascii="Arial" w:eastAsia="Times New Roman" w:hAnsi="Arial" w:cs="Arial"/>
          <w:lang w:eastAsia="cs-CZ"/>
        </w:rPr>
        <w:t>státní službě</w:t>
      </w:r>
      <w:r w:rsidR="009220FE" w:rsidRPr="002A7D68">
        <w:rPr>
          <w:rFonts w:ascii="Arial" w:eastAsia="Times New Roman" w:hAnsi="Arial" w:cs="Arial"/>
          <w:lang w:eastAsia="cs-CZ"/>
        </w:rPr>
        <w:t>.</w:t>
      </w:r>
      <w:r w:rsidR="005550B6" w:rsidRPr="002A7D68">
        <w:rPr>
          <w:rFonts w:ascii="Arial" w:eastAsia="Times New Roman" w:hAnsi="Arial" w:cs="Arial"/>
          <w:lang w:eastAsia="cs-CZ"/>
        </w:rPr>
        <w:t xml:space="preserve"> </w:t>
      </w:r>
    </w:p>
    <w:p w:rsidR="006B22B3" w:rsidRPr="002A7D68" w:rsidRDefault="006B22B3">
      <w:pPr>
        <w:tabs>
          <w:tab w:val="left" w:pos="709"/>
        </w:tabs>
        <w:overflowPunct w:val="0"/>
        <w:autoSpaceDE w:val="0"/>
        <w:autoSpaceDN w:val="0"/>
        <w:adjustRightInd w:val="0"/>
        <w:spacing w:after="0" w:line="240" w:lineRule="auto"/>
        <w:jc w:val="both"/>
        <w:rPr>
          <w:rFonts w:ascii="Arial" w:eastAsia="Times New Roman" w:hAnsi="Arial" w:cs="Arial"/>
          <w:lang w:eastAsia="cs-CZ"/>
        </w:rPr>
      </w:pPr>
    </w:p>
    <w:p w:rsidR="006D5121" w:rsidRPr="002A7D68" w:rsidRDefault="00E14F79">
      <w:pPr>
        <w:tabs>
          <w:tab w:val="left" w:pos="709"/>
        </w:tabs>
        <w:overflowPunct w:val="0"/>
        <w:autoSpaceDE w:val="0"/>
        <w:autoSpaceDN w:val="0"/>
        <w:adjustRightInd w:val="0"/>
        <w:spacing w:after="0" w:line="240" w:lineRule="auto"/>
        <w:jc w:val="both"/>
        <w:rPr>
          <w:rFonts w:ascii="Arial" w:eastAsia="Times New Roman" w:hAnsi="Arial" w:cs="Arial"/>
          <w:lang w:eastAsia="cs-CZ"/>
        </w:rPr>
      </w:pPr>
      <w:r w:rsidRPr="002A7D68">
        <w:rPr>
          <w:rFonts w:ascii="Arial" w:eastAsia="Times New Roman" w:hAnsi="Arial" w:cs="Arial"/>
          <w:lang w:eastAsia="cs-CZ"/>
        </w:rPr>
        <w:t xml:space="preserve">Vzhledem k tomu, že </w:t>
      </w:r>
      <w:r w:rsidRPr="002A7D68">
        <w:rPr>
          <w:rFonts w:ascii="Arial" w:eastAsia="Times New Roman" w:hAnsi="Arial" w:cs="Arial"/>
        </w:rPr>
        <w:t>státní</w:t>
      </w:r>
      <w:r w:rsidRPr="002A7D68">
        <w:rPr>
          <w:rFonts w:ascii="Arial" w:eastAsia="Times New Roman" w:hAnsi="Arial" w:cs="Arial"/>
          <w:color w:val="FF0000"/>
        </w:rPr>
        <w:t xml:space="preserve"> zaměstnanec/zaměstnankyně</w:t>
      </w:r>
      <w:r w:rsidRPr="002A7D68">
        <w:rPr>
          <w:rFonts w:ascii="Arial" w:eastAsia="Times New Roman" w:hAnsi="Arial" w:cs="Arial"/>
          <w:lang w:eastAsia="cs-CZ"/>
        </w:rPr>
        <w:t xml:space="preserve"> </w:t>
      </w:r>
      <w:r w:rsidRPr="002A7D68">
        <w:rPr>
          <w:rFonts w:ascii="Arial" w:eastAsia="Times New Roman" w:hAnsi="Arial" w:cs="Arial"/>
          <w:color w:val="FF0000"/>
          <w:lang w:eastAsia="cs-CZ"/>
        </w:rPr>
        <w:t xml:space="preserve">odmítl/a </w:t>
      </w:r>
      <w:r w:rsidRPr="002A7D68">
        <w:rPr>
          <w:rFonts w:ascii="Arial" w:eastAsia="Times New Roman" w:hAnsi="Arial" w:cs="Arial"/>
          <w:lang w:eastAsia="cs-CZ"/>
        </w:rPr>
        <w:t xml:space="preserve">uzavřít dohodu o zákazu konkurence, jakožto požadavek, který byl po </w:t>
      </w:r>
      <w:r w:rsidRPr="002A7D68">
        <w:rPr>
          <w:rFonts w:ascii="Arial" w:eastAsia="Times New Roman" w:hAnsi="Arial" w:cs="Arial"/>
          <w:color w:val="FF0000"/>
          <w:lang w:eastAsia="cs-CZ"/>
        </w:rPr>
        <w:t xml:space="preserve">jeho/jejím jmenování/zařazení </w:t>
      </w:r>
      <w:r w:rsidRPr="002A7D68">
        <w:rPr>
          <w:rFonts w:ascii="Arial" w:eastAsia="Times New Roman" w:hAnsi="Arial" w:cs="Arial"/>
          <w:lang w:eastAsia="cs-CZ"/>
        </w:rPr>
        <w:t xml:space="preserve">na </w:t>
      </w:r>
      <w:r w:rsidRPr="002A7D68">
        <w:rPr>
          <w:rFonts w:ascii="Arial" w:eastAsia="Times New Roman" w:hAnsi="Arial" w:cs="Arial"/>
          <w:color w:val="FF0000"/>
          <w:lang w:eastAsia="cs-CZ"/>
        </w:rPr>
        <w:t xml:space="preserve">jeho/její </w:t>
      </w:r>
      <w:r w:rsidRPr="002A7D68">
        <w:rPr>
          <w:rFonts w:ascii="Arial" w:eastAsia="Times New Roman" w:hAnsi="Arial" w:cs="Arial"/>
          <w:lang w:eastAsia="cs-CZ"/>
        </w:rPr>
        <w:t xml:space="preserve">služební místo stanoven, </w:t>
      </w:r>
      <w:r w:rsidR="006D7BF6" w:rsidRPr="002A7D68">
        <w:rPr>
          <w:rFonts w:ascii="Arial" w:eastAsia="Times New Roman" w:hAnsi="Arial" w:cs="Arial"/>
          <w:lang w:eastAsia="cs-CZ"/>
        </w:rPr>
        <w:t xml:space="preserve">rozhodl </w:t>
      </w:r>
      <w:r w:rsidRPr="002A7D68">
        <w:rPr>
          <w:rFonts w:ascii="Arial" w:eastAsia="Times New Roman" w:hAnsi="Arial" w:cs="Arial"/>
          <w:lang w:eastAsia="cs-CZ"/>
        </w:rPr>
        <w:t xml:space="preserve">ve výroku I. tohoto rozhodnutí služební orgán podle § 61 odst. 1 písm. g) zákona o státní službě o tom, že se v důsledku této skutečnosti </w:t>
      </w:r>
      <w:r w:rsidRPr="002A7D68">
        <w:rPr>
          <w:rFonts w:ascii="Arial" w:eastAsia="Times New Roman" w:hAnsi="Arial" w:cs="Arial"/>
        </w:rPr>
        <w:t>státní</w:t>
      </w:r>
      <w:r w:rsidRPr="002A7D68">
        <w:rPr>
          <w:rFonts w:ascii="Arial" w:eastAsia="Times New Roman" w:hAnsi="Arial" w:cs="Arial"/>
          <w:color w:val="FF0000"/>
        </w:rPr>
        <w:t xml:space="preserve"> zaměstnanec/zaměstnankyně </w:t>
      </w:r>
      <w:r w:rsidRPr="002A7D68">
        <w:rPr>
          <w:rFonts w:ascii="Arial" w:eastAsia="Times New Roman" w:hAnsi="Arial" w:cs="Arial"/>
        </w:rPr>
        <w:t xml:space="preserve">s účinností </w:t>
      </w:r>
      <w:r w:rsidRPr="002A7D68">
        <w:rPr>
          <w:rFonts w:ascii="Arial" w:hAnsi="Arial" w:cs="Arial"/>
        </w:rPr>
        <w:t xml:space="preserve">ode dne </w:t>
      </w:r>
      <w:r w:rsidRPr="002A7D68">
        <w:rPr>
          <w:rFonts w:ascii="Arial" w:hAnsi="Arial" w:cs="Arial"/>
          <w:color w:val="FF0000"/>
        </w:rPr>
        <w:t xml:space="preserve">X. měsíc </w:t>
      </w:r>
      <w:r w:rsidRPr="002A7D68">
        <w:rPr>
          <w:rFonts w:ascii="Arial" w:hAnsi="Arial" w:cs="Arial"/>
        </w:rPr>
        <w:t>20</w:t>
      </w:r>
      <w:r w:rsidRPr="002A7D68">
        <w:rPr>
          <w:rFonts w:ascii="Arial" w:hAnsi="Arial" w:cs="Arial"/>
          <w:color w:val="FF0000"/>
        </w:rPr>
        <w:t>XX</w:t>
      </w:r>
      <w:r w:rsidRPr="002A7D68">
        <w:rPr>
          <w:rFonts w:ascii="Arial" w:hAnsi="Arial" w:cs="Arial"/>
          <w:b/>
          <w:color w:val="FF0000"/>
        </w:rPr>
        <w:t xml:space="preserve"> </w:t>
      </w:r>
      <w:r w:rsidRPr="002A7D68">
        <w:rPr>
          <w:rFonts w:ascii="Arial" w:eastAsia="Times New Roman" w:hAnsi="Arial" w:cs="Arial"/>
          <w:lang w:eastAsia="cs-CZ"/>
        </w:rPr>
        <w:t>převádí</w:t>
      </w:r>
      <w:r w:rsidRPr="002A7D68">
        <w:rPr>
          <w:rFonts w:ascii="Arial" w:eastAsia="Times New Roman" w:hAnsi="Arial" w:cs="Arial"/>
          <w:color w:val="FF0000"/>
        </w:rPr>
        <w:t xml:space="preserve"> </w:t>
      </w:r>
      <w:r w:rsidR="006D5121" w:rsidRPr="002A7D68">
        <w:rPr>
          <w:rFonts w:ascii="Arial" w:eastAsia="Times New Roman" w:hAnsi="Arial" w:cs="Arial"/>
        </w:rPr>
        <w:t>na jiné služební místo, a to na služební místo</w:t>
      </w:r>
      <w:r w:rsidR="006D5121" w:rsidRPr="002A7D68">
        <w:rPr>
          <w:rFonts w:ascii="Arial" w:eastAsia="Times New Roman" w:hAnsi="Arial" w:cs="Arial"/>
          <w:lang w:eastAsia="cs-CZ"/>
        </w:rPr>
        <w:t xml:space="preserve"> </w:t>
      </w:r>
      <w:r w:rsidR="006D5121" w:rsidRPr="002A7D68">
        <w:rPr>
          <w:rFonts w:ascii="Arial" w:eastAsia="Times New Roman" w:hAnsi="Arial" w:cs="Arial"/>
          <w:color w:val="FF0000"/>
          <w:lang w:eastAsia="cs-CZ"/>
        </w:rPr>
        <w:t>(</w:t>
      </w:r>
      <w:r w:rsidR="006D5121" w:rsidRPr="002A7D68">
        <w:rPr>
          <w:rFonts w:ascii="Arial" w:eastAsia="Times New Roman" w:hAnsi="Arial" w:cs="Arial"/>
          <w:i/>
          <w:color w:val="FF0000"/>
          <w:lang w:eastAsia="cs-CZ"/>
        </w:rPr>
        <w:t>označení služebního místa)</w:t>
      </w:r>
      <w:r w:rsidR="006D5121" w:rsidRPr="002A7D68">
        <w:rPr>
          <w:rFonts w:ascii="Arial" w:eastAsia="Times New Roman" w:hAnsi="Arial" w:cs="Arial"/>
          <w:lang w:eastAsia="cs-CZ"/>
        </w:rPr>
        <w:t xml:space="preserve">, </w:t>
      </w:r>
      <w:r w:rsidR="006D5121" w:rsidRPr="002A7D68">
        <w:rPr>
          <w:rFonts w:ascii="Arial" w:hAnsi="Arial" w:cs="Arial"/>
        </w:rPr>
        <w:t xml:space="preserve">s výkonem služby </w:t>
      </w:r>
      <w:r w:rsidR="006D5121" w:rsidRPr="002A7D68">
        <w:rPr>
          <w:rFonts w:ascii="Arial" w:hAnsi="Arial" w:cs="Arial"/>
          <w:color w:val="FF0000"/>
        </w:rPr>
        <w:t>na/v </w:t>
      </w:r>
      <w:r w:rsidR="006D5121" w:rsidRPr="002A7D68">
        <w:rPr>
          <w:rFonts w:ascii="Arial" w:hAnsi="Arial" w:cs="Arial"/>
          <w:i/>
          <w:color w:val="FF0000"/>
        </w:rPr>
        <w:t>(označení služebního úřadu</w:t>
      </w:r>
      <w:r w:rsidR="006D5121" w:rsidRPr="002A7D68">
        <w:rPr>
          <w:rFonts w:ascii="Arial" w:hAnsi="Arial" w:cs="Arial"/>
          <w:color w:val="FF0000"/>
        </w:rPr>
        <w:t>)</w:t>
      </w:r>
      <w:r w:rsidR="006D5121" w:rsidRPr="002A7D68">
        <w:rPr>
          <w:rFonts w:ascii="Arial" w:eastAsia="Times New Roman" w:hAnsi="Arial" w:cs="Arial"/>
          <w:lang w:eastAsia="cs-CZ"/>
        </w:rPr>
        <w:t>, v </w:t>
      </w:r>
      <w:r w:rsidR="006D5121" w:rsidRPr="002A7D68">
        <w:rPr>
          <w:rFonts w:ascii="Arial" w:eastAsia="Times New Roman" w:hAnsi="Arial" w:cs="Arial"/>
          <w:color w:val="FF0000"/>
          <w:lang w:eastAsia="cs-CZ"/>
        </w:rPr>
        <w:t>oboru/oborech</w:t>
      </w:r>
      <w:r w:rsidR="006D5121" w:rsidRPr="002A7D68">
        <w:rPr>
          <w:rFonts w:ascii="Arial" w:eastAsia="Times New Roman" w:hAnsi="Arial" w:cs="Arial"/>
          <w:lang w:eastAsia="cs-CZ"/>
        </w:rPr>
        <w:t xml:space="preserve"> služby </w:t>
      </w:r>
      <w:r w:rsidR="006D5121" w:rsidRPr="002A7D68">
        <w:rPr>
          <w:rFonts w:ascii="Arial" w:eastAsia="Times New Roman" w:hAnsi="Arial" w:cs="Arial"/>
          <w:i/>
          <w:color w:val="FF0000"/>
          <w:lang w:eastAsia="cs-CZ"/>
        </w:rPr>
        <w:t>(</w:t>
      </w:r>
      <w:r w:rsidR="006D5121" w:rsidRPr="002A7D68">
        <w:rPr>
          <w:rFonts w:ascii="Arial" w:hAnsi="Arial" w:cs="Arial"/>
          <w:i/>
          <w:color w:val="FF0000"/>
        </w:rPr>
        <w:t>označení oboru/oborů</w:t>
      </w:r>
      <w:r w:rsidR="006D5121" w:rsidRPr="002A7D68">
        <w:rPr>
          <w:rFonts w:ascii="Arial" w:hAnsi="Arial" w:cs="Arial"/>
          <w:b/>
          <w:i/>
          <w:color w:val="FF0000"/>
        </w:rPr>
        <w:t xml:space="preserve"> </w:t>
      </w:r>
      <w:r w:rsidR="006D5121" w:rsidRPr="002A7D68">
        <w:rPr>
          <w:rFonts w:ascii="Arial" w:eastAsia="Times New Roman" w:hAnsi="Arial" w:cs="Arial"/>
          <w:i/>
          <w:color w:val="FF0000"/>
          <w:lang w:eastAsia="cs-CZ"/>
        </w:rPr>
        <w:t>služby)</w:t>
      </w:r>
      <w:r w:rsidR="006D5121" w:rsidRPr="002A7D68">
        <w:rPr>
          <w:rFonts w:ascii="Arial" w:eastAsia="Times New Roman" w:hAnsi="Arial" w:cs="Arial"/>
          <w:lang w:eastAsia="cs-CZ"/>
        </w:rPr>
        <w:t>,</w:t>
      </w:r>
      <w:r w:rsidR="006D5121" w:rsidRPr="002A7D68">
        <w:rPr>
          <w:rFonts w:ascii="Arial" w:eastAsia="Times New Roman" w:hAnsi="Arial" w:cs="Arial"/>
          <w:i/>
          <w:color w:val="FF0000"/>
          <w:lang w:eastAsia="cs-CZ"/>
        </w:rPr>
        <w:t xml:space="preserve"> </w:t>
      </w:r>
      <w:r w:rsidR="006D5121" w:rsidRPr="002A7D68">
        <w:rPr>
          <w:rFonts w:ascii="Arial" w:hAnsi="Arial" w:cs="Arial"/>
        </w:rPr>
        <w:t xml:space="preserve">se službou na služebním místě na dobu </w:t>
      </w:r>
      <w:r w:rsidR="006D5121" w:rsidRPr="002A7D68">
        <w:rPr>
          <w:rFonts w:ascii="Arial" w:hAnsi="Arial" w:cs="Arial"/>
          <w:color w:val="FF0000"/>
        </w:rPr>
        <w:t>určitou s trváním do X. měsíce 20XX / neurčitou</w:t>
      </w:r>
      <w:r w:rsidR="006D5121" w:rsidRPr="002A7D68">
        <w:rPr>
          <w:rFonts w:ascii="Arial" w:eastAsia="Times New Roman" w:hAnsi="Arial" w:cs="Arial"/>
          <w:lang w:eastAsia="cs-CZ"/>
        </w:rPr>
        <w:t>, se služebním označením</w:t>
      </w:r>
      <w:r w:rsidR="006D5121" w:rsidRPr="002A7D68">
        <w:rPr>
          <w:rFonts w:ascii="Arial" w:eastAsia="Times New Roman" w:hAnsi="Arial" w:cs="Arial"/>
          <w:i/>
          <w:lang w:eastAsia="cs-CZ"/>
        </w:rPr>
        <w:t xml:space="preserve"> </w:t>
      </w:r>
      <w:r w:rsidR="006D5121" w:rsidRPr="002A7D68">
        <w:rPr>
          <w:rFonts w:ascii="Arial" w:eastAsia="Times New Roman" w:hAnsi="Arial" w:cs="Arial"/>
          <w:i/>
          <w:color w:val="FF0000"/>
          <w:lang w:eastAsia="cs-CZ"/>
        </w:rPr>
        <w:t>(např. referent/odborný referent/odborný rada)</w:t>
      </w:r>
      <w:r w:rsidR="006D5121" w:rsidRPr="002A7D68">
        <w:rPr>
          <w:rFonts w:ascii="Arial" w:eastAsia="Times New Roman" w:hAnsi="Arial" w:cs="Arial"/>
          <w:lang w:eastAsia="cs-CZ"/>
        </w:rPr>
        <w:t xml:space="preserve">, se služebním působištěm v </w:t>
      </w:r>
      <w:r w:rsidR="006D5121" w:rsidRPr="002A7D68">
        <w:rPr>
          <w:rFonts w:ascii="Arial" w:eastAsia="Times New Roman" w:hAnsi="Arial" w:cs="Arial"/>
          <w:i/>
          <w:color w:val="FF0000"/>
          <w:lang w:eastAsia="cs-CZ"/>
        </w:rPr>
        <w:t xml:space="preserve">(např. Praze) </w:t>
      </w:r>
      <w:r w:rsidR="006D5121" w:rsidRPr="002A7D68">
        <w:rPr>
          <w:rFonts w:ascii="Arial" w:eastAsia="Times New Roman" w:hAnsi="Arial" w:cs="Arial"/>
          <w:lang w:eastAsia="cs-CZ"/>
        </w:rPr>
        <w:t>a</w:t>
      </w:r>
      <w:r w:rsidR="006D5121" w:rsidRPr="002A7D68">
        <w:rPr>
          <w:rFonts w:ascii="Arial" w:eastAsia="Times New Roman" w:hAnsi="Arial" w:cs="Arial"/>
          <w:i/>
          <w:color w:val="FF0000"/>
          <w:lang w:eastAsia="cs-CZ"/>
        </w:rPr>
        <w:t> </w:t>
      </w:r>
      <w:r w:rsidR="006D5121" w:rsidRPr="002A7D68">
        <w:rPr>
          <w:rFonts w:ascii="Arial" w:hAnsi="Arial" w:cs="Arial"/>
        </w:rPr>
        <w:t xml:space="preserve">s nástupem do služby na služebním místě dne </w:t>
      </w:r>
      <w:r w:rsidR="006D5121" w:rsidRPr="002A7D68">
        <w:rPr>
          <w:rFonts w:ascii="Arial" w:hAnsi="Arial" w:cs="Arial"/>
          <w:color w:val="FF0000"/>
        </w:rPr>
        <w:t xml:space="preserve">X. měsíc </w:t>
      </w:r>
      <w:r w:rsidR="006D5121" w:rsidRPr="002A7D68">
        <w:rPr>
          <w:rFonts w:ascii="Arial" w:hAnsi="Arial" w:cs="Arial"/>
        </w:rPr>
        <w:t>20</w:t>
      </w:r>
      <w:r w:rsidR="006D5121" w:rsidRPr="002A7D68">
        <w:rPr>
          <w:rFonts w:ascii="Arial" w:hAnsi="Arial" w:cs="Arial"/>
          <w:color w:val="FF0000"/>
        </w:rPr>
        <w:t>XX</w:t>
      </w:r>
      <w:r w:rsidR="006D5121" w:rsidRPr="002A7D68">
        <w:rPr>
          <w:rFonts w:ascii="Arial" w:eastAsia="Times New Roman" w:hAnsi="Arial" w:cs="Arial"/>
          <w:lang w:eastAsia="cs-CZ"/>
        </w:rPr>
        <w:t xml:space="preserve">. </w:t>
      </w:r>
    </w:p>
    <w:p w:rsidR="006D5121" w:rsidRPr="002A7D68" w:rsidRDefault="006D5121">
      <w:pPr>
        <w:tabs>
          <w:tab w:val="left" w:pos="709"/>
        </w:tabs>
        <w:overflowPunct w:val="0"/>
        <w:autoSpaceDE w:val="0"/>
        <w:autoSpaceDN w:val="0"/>
        <w:adjustRightInd w:val="0"/>
        <w:spacing w:after="0" w:line="240" w:lineRule="auto"/>
        <w:jc w:val="both"/>
        <w:rPr>
          <w:rFonts w:ascii="Arial" w:eastAsia="Times New Roman" w:hAnsi="Arial" w:cs="Arial"/>
          <w:lang w:eastAsia="cs-CZ"/>
        </w:rPr>
      </w:pPr>
    </w:p>
    <w:p w:rsidR="006D5121" w:rsidRPr="002A7D68" w:rsidRDefault="006D5121">
      <w:pPr>
        <w:tabs>
          <w:tab w:val="left" w:pos="709"/>
        </w:tabs>
        <w:overflowPunct w:val="0"/>
        <w:autoSpaceDE w:val="0"/>
        <w:autoSpaceDN w:val="0"/>
        <w:adjustRightInd w:val="0"/>
        <w:spacing w:after="0" w:line="240" w:lineRule="auto"/>
        <w:jc w:val="both"/>
        <w:rPr>
          <w:rFonts w:ascii="Arial" w:eastAsia="Times New Roman" w:hAnsi="Arial" w:cs="Arial"/>
          <w:lang w:eastAsia="cs-CZ"/>
        </w:rPr>
      </w:pPr>
      <w:r w:rsidRPr="002A7D68">
        <w:rPr>
          <w:rFonts w:ascii="Arial" w:eastAsia="Times New Roman" w:hAnsi="Arial" w:cs="Arial"/>
          <w:lang w:eastAsia="cs-CZ"/>
        </w:rPr>
        <w:t xml:space="preserve">Při převedení na uvedené služební místo služební orgán neposuzoval jen samotnou skutečnost, zda existuje zákonný důvod pro převedení </w:t>
      </w:r>
      <w:r w:rsidRPr="002A7D68">
        <w:rPr>
          <w:rFonts w:ascii="Arial" w:eastAsia="Times New Roman" w:hAnsi="Arial" w:cs="Arial"/>
          <w:color w:val="FF0000"/>
          <w:lang w:eastAsia="cs-CZ"/>
        </w:rPr>
        <w:t>státního zaměstnance/státní zaměstnankyně</w:t>
      </w:r>
      <w:r w:rsidRPr="002A7D68">
        <w:rPr>
          <w:rFonts w:ascii="Arial" w:eastAsia="Times New Roman" w:hAnsi="Arial" w:cs="Arial"/>
          <w:lang w:eastAsia="cs-CZ"/>
        </w:rPr>
        <w:t xml:space="preserve"> na jiné služební místo podle § 61 odst. 1 písm. </w:t>
      </w:r>
      <w:r w:rsidR="00E14F79" w:rsidRPr="002A7D68">
        <w:rPr>
          <w:rFonts w:ascii="Arial" w:eastAsia="Times New Roman" w:hAnsi="Arial" w:cs="Arial"/>
          <w:lang w:eastAsia="cs-CZ"/>
        </w:rPr>
        <w:t>g</w:t>
      </w:r>
      <w:r w:rsidRPr="002A7D68">
        <w:rPr>
          <w:rFonts w:ascii="Arial" w:eastAsia="Times New Roman" w:hAnsi="Arial" w:cs="Arial"/>
          <w:lang w:eastAsia="cs-CZ"/>
        </w:rPr>
        <w:t xml:space="preserve">) zákona o státní službě, ale zabýval se též otázkou, zda služební místo, na které </w:t>
      </w:r>
      <w:r w:rsidRPr="002A7D68">
        <w:rPr>
          <w:rFonts w:ascii="Arial" w:eastAsia="Times New Roman" w:hAnsi="Arial" w:cs="Arial"/>
          <w:color w:val="FF0000"/>
          <w:lang w:eastAsia="cs-CZ"/>
        </w:rPr>
        <w:t>státního zaměstnance/státní zaměstnankyni</w:t>
      </w:r>
      <w:r w:rsidRPr="002A7D68">
        <w:rPr>
          <w:rFonts w:ascii="Arial" w:eastAsia="Times New Roman" w:hAnsi="Arial" w:cs="Arial"/>
          <w:lang w:eastAsia="cs-CZ"/>
        </w:rPr>
        <w:t xml:space="preserve"> převádí, je pro </w:t>
      </w:r>
      <w:r w:rsidRPr="002A7D68">
        <w:rPr>
          <w:rFonts w:ascii="Arial" w:eastAsia="Times New Roman" w:hAnsi="Arial" w:cs="Arial"/>
          <w:color w:val="FF0000"/>
          <w:lang w:eastAsia="cs-CZ"/>
        </w:rPr>
        <w:t xml:space="preserve">něho/ni </w:t>
      </w:r>
      <w:r w:rsidRPr="002A7D68">
        <w:rPr>
          <w:rFonts w:ascii="Arial" w:eastAsia="Times New Roman" w:hAnsi="Arial" w:cs="Arial"/>
          <w:lang w:eastAsia="cs-CZ"/>
        </w:rPr>
        <w:t>vhodné, neboť nutnost posouzení vhodnosti jiného služebního místa při převádění státního zaměstnance vyplývá z § 62 odst. 1 zákona o státní službě bez ohledu na to, z jakých zákonných důvodů je státní zaměstnanec převáděn.</w:t>
      </w:r>
    </w:p>
    <w:p w:rsidR="006D5121" w:rsidRPr="002A7D68" w:rsidRDefault="006D5121">
      <w:pPr>
        <w:tabs>
          <w:tab w:val="left" w:pos="709"/>
        </w:tabs>
        <w:overflowPunct w:val="0"/>
        <w:autoSpaceDE w:val="0"/>
        <w:autoSpaceDN w:val="0"/>
        <w:adjustRightInd w:val="0"/>
        <w:spacing w:after="0" w:line="240" w:lineRule="auto"/>
        <w:jc w:val="both"/>
        <w:rPr>
          <w:rFonts w:ascii="Arial" w:eastAsia="Times New Roman" w:hAnsi="Arial" w:cs="Arial"/>
          <w:lang w:eastAsia="cs-CZ"/>
        </w:rPr>
      </w:pPr>
    </w:p>
    <w:p w:rsidR="006D5121" w:rsidRPr="002A7D68" w:rsidRDefault="006D5121">
      <w:pPr>
        <w:tabs>
          <w:tab w:val="left" w:pos="709"/>
        </w:tabs>
        <w:overflowPunct w:val="0"/>
        <w:autoSpaceDE w:val="0"/>
        <w:autoSpaceDN w:val="0"/>
        <w:adjustRightInd w:val="0"/>
        <w:spacing w:after="0" w:line="240" w:lineRule="auto"/>
        <w:jc w:val="both"/>
        <w:rPr>
          <w:rFonts w:ascii="Arial" w:eastAsia="Times New Roman" w:hAnsi="Arial" w:cs="Arial"/>
          <w:lang w:eastAsia="cs-CZ"/>
        </w:rPr>
      </w:pPr>
      <w:r w:rsidRPr="002A7D68">
        <w:rPr>
          <w:rFonts w:ascii="Arial" w:eastAsia="Times New Roman" w:hAnsi="Arial" w:cs="Arial"/>
          <w:lang w:eastAsia="cs-CZ"/>
        </w:rPr>
        <w:t xml:space="preserve">Služební orgán dospěl po posouzení uvedené otázky k závěru, že služební místo, na které </w:t>
      </w:r>
      <w:r w:rsidRPr="002A7D68">
        <w:rPr>
          <w:rFonts w:ascii="Arial" w:eastAsia="Times New Roman" w:hAnsi="Arial" w:cs="Arial"/>
          <w:color w:val="FF0000"/>
          <w:lang w:eastAsia="cs-CZ"/>
        </w:rPr>
        <w:t>státního zaměstnance/státní zaměstnankyni</w:t>
      </w:r>
      <w:r w:rsidRPr="002A7D68">
        <w:rPr>
          <w:rFonts w:ascii="Arial" w:eastAsia="Times New Roman" w:hAnsi="Arial" w:cs="Arial"/>
          <w:lang w:eastAsia="cs-CZ"/>
        </w:rPr>
        <w:t xml:space="preserve"> převádí, je pro </w:t>
      </w:r>
      <w:r w:rsidRPr="002A7D68">
        <w:rPr>
          <w:rFonts w:ascii="Arial" w:eastAsia="Times New Roman" w:hAnsi="Arial" w:cs="Arial"/>
          <w:color w:val="FF0000"/>
          <w:lang w:eastAsia="cs-CZ"/>
        </w:rPr>
        <w:t xml:space="preserve">něho/ni </w:t>
      </w:r>
      <w:r w:rsidRPr="002A7D68">
        <w:rPr>
          <w:rFonts w:ascii="Arial" w:eastAsia="Times New Roman" w:hAnsi="Arial" w:cs="Arial"/>
          <w:lang w:eastAsia="cs-CZ"/>
        </w:rPr>
        <w:t>vhodné, a to z následujících důvodů.</w:t>
      </w:r>
    </w:p>
    <w:p w:rsidR="006D5121" w:rsidRPr="002A7D68" w:rsidRDefault="006D5121">
      <w:pPr>
        <w:tabs>
          <w:tab w:val="left" w:pos="709"/>
        </w:tabs>
        <w:overflowPunct w:val="0"/>
        <w:autoSpaceDE w:val="0"/>
        <w:autoSpaceDN w:val="0"/>
        <w:adjustRightInd w:val="0"/>
        <w:spacing w:after="0" w:line="240" w:lineRule="auto"/>
        <w:jc w:val="both"/>
        <w:rPr>
          <w:rFonts w:ascii="Arial" w:eastAsia="Times New Roman" w:hAnsi="Arial" w:cs="Arial"/>
          <w:lang w:eastAsia="cs-CZ"/>
        </w:rPr>
      </w:pPr>
    </w:p>
    <w:p w:rsidR="006D5121" w:rsidRPr="002A7D68" w:rsidRDefault="006D5121">
      <w:pPr>
        <w:tabs>
          <w:tab w:val="left" w:pos="709"/>
        </w:tabs>
        <w:overflowPunct w:val="0"/>
        <w:autoSpaceDE w:val="0"/>
        <w:autoSpaceDN w:val="0"/>
        <w:adjustRightInd w:val="0"/>
        <w:spacing w:after="0" w:line="240" w:lineRule="auto"/>
        <w:jc w:val="both"/>
        <w:rPr>
          <w:rFonts w:ascii="Arial" w:eastAsia="Times New Roman" w:hAnsi="Arial" w:cs="Arial"/>
          <w:b/>
          <w:i/>
          <w:color w:val="FF0000"/>
          <w:lang w:eastAsia="cs-CZ"/>
        </w:rPr>
      </w:pPr>
      <w:r w:rsidRPr="002A7D68">
        <w:rPr>
          <w:rFonts w:ascii="Arial" w:eastAsia="Times New Roman" w:hAnsi="Arial" w:cs="Arial"/>
          <w:b/>
          <w:i/>
          <w:color w:val="FF0000"/>
          <w:lang w:eastAsia="cs-CZ"/>
        </w:rPr>
        <w:t>Pozn.:</w:t>
      </w:r>
    </w:p>
    <w:p w:rsidR="006D5121" w:rsidRPr="002A7D68" w:rsidRDefault="006D5121">
      <w:pPr>
        <w:spacing w:after="0" w:line="240" w:lineRule="auto"/>
        <w:jc w:val="both"/>
        <w:rPr>
          <w:rFonts w:ascii="Arial" w:hAnsi="Arial" w:cs="Arial"/>
          <w:i/>
          <w:color w:val="FF0000"/>
        </w:rPr>
      </w:pPr>
      <w:r w:rsidRPr="002A7D68">
        <w:rPr>
          <w:rFonts w:ascii="Arial" w:hAnsi="Arial" w:cs="Arial"/>
          <w:i/>
          <w:color w:val="FF0000"/>
        </w:rPr>
        <w:t xml:space="preserve">Dále služební orgán uvede detailní úvahy, kterého ho vedly k závěru o tom, že služební místo je pro státního zaměstnance vhodné. Úvahy o posouzení vhodnosti služebního místa spolu se závěry z toho vyplývajícími musí být součástí odůvodnění rozhodnutí o převedení státního zaměstnance (§ 68 odst. 3 správního řádu) a musí být založeny na relevantních podkladech, které budou jako podklady pro vydání rozhodnutí součástí spisového materiálu a které budou citovány v odůvodnění rozhodnutí – jde o podklady, které budou dokládat počet a druh volných služebních míst, tzn. jejich seznam (např. formou seznamu se specifikací volných služebních míst nebo výpisu z informačního systému o státní službě, popř. z personálního systému), přičemž konkrétní podklad musí dokládat, jaká konkrétní volná služební místa byla k dispozici ke dni vydání rozhodnutí (resp. ke dni, kdy služební orgán učinil úvahu o nejvhodnějším služebním místě) pro převedení státního zaměstnance. Součástí spisu musí být též další podklady, na jejichž základě služební orgán posuzuje vhodnost služebního místa </w:t>
      </w:r>
      <w:r w:rsidR="0053386A" w:rsidRPr="002A7D68">
        <w:rPr>
          <w:rFonts w:ascii="Arial" w:hAnsi="Arial" w:cs="Arial"/>
          <w:i/>
          <w:color w:val="FF0000"/>
        </w:rPr>
        <w:t xml:space="preserve">podle různých kritérií </w:t>
      </w:r>
      <w:r w:rsidRPr="00F26439">
        <w:rPr>
          <w:rFonts w:ascii="Arial" w:hAnsi="Arial" w:cs="Arial"/>
          <w:i/>
          <w:color w:val="FF0000"/>
        </w:rPr>
        <w:t>týkající se osoby státního zaměstnance.</w:t>
      </w:r>
      <w:r w:rsidR="0027475E" w:rsidRPr="00F26439">
        <w:rPr>
          <w:rFonts w:ascii="Arial" w:hAnsi="Arial" w:cs="Arial"/>
          <w:i/>
          <w:color w:val="FF0000"/>
        </w:rPr>
        <w:t xml:space="preserve"> </w:t>
      </w:r>
      <w:r w:rsidR="0027475E" w:rsidRPr="00F26439">
        <w:rPr>
          <w:rFonts w:ascii="Arial" w:hAnsi="Arial" w:cs="Arial"/>
          <w:b/>
          <w:i/>
          <w:color w:val="FF0000"/>
        </w:rPr>
        <w:t>Více k posouzení vhodnosti služebního místa a ke kritériím vhodnosti viz. článek 53 až 55 Metodického pokynu náměstka ministra vnitra pro státní službu, kterým se stanoví podrobnosti ke změnám služebního poměru</w:t>
      </w:r>
      <w:r w:rsidR="0027475E" w:rsidRPr="00F26439">
        <w:rPr>
          <w:rFonts w:ascii="Arial" w:hAnsi="Arial" w:cs="Arial"/>
          <w:i/>
          <w:color w:val="FF0000"/>
        </w:rPr>
        <w:t>.</w:t>
      </w:r>
    </w:p>
    <w:p w:rsidR="006D5121" w:rsidRPr="002A7D68" w:rsidRDefault="006D5121">
      <w:pPr>
        <w:tabs>
          <w:tab w:val="left" w:pos="709"/>
        </w:tabs>
        <w:overflowPunct w:val="0"/>
        <w:autoSpaceDE w:val="0"/>
        <w:autoSpaceDN w:val="0"/>
        <w:adjustRightInd w:val="0"/>
        <w:spacing w:after="0" w:line="240" w:lineRule="auto"/>
        <w:jc w:val="both"/>
        <w:rPr>
          <w:rFonts w:ascii="Arial" w:eastAsia="Times New Roman" w:hAnsi="Arial" w:cs="Arial"/>
          <w:lang w:eastAsia="cs-CZ"/>
        </w:rPr>
      </w:pPr>
      <w:r w:rsidRPr="002A7D68">
        <w:rPr>
          <w:rFonts w:ascii="Arial" w:eastAsia="Times New Roman" w:hAnsi="Arial" w:cs="Arial"/>
          <w:color w:val="FF0000"/>
          <w:lang w:eastAsia="cs-CZ"/>
        </w:rPr>
        <w:t xml:space="preserve"> </w:t>
      </w:r>
      <w:r w:rsidRPr="002A7D68">
        <w:rPr>
          <w:rFonts w:ascii="Arial" w:eastAsia="Times New Roman" w:hAnsi="Arial" w:cs="Arial"/>
          <w:lang w:eastAsia="cs-CZ"/>
        </w:rPr>
        <w:t xml:space="preserve">  </w:t>
      </w:r>
      <w:r w:rsidRPr="002A7D68">
        <w:rPr>
          <w:rFonts w:ascii="Arial" w:eastAsia="Times New Roman" w:hAnsi="Arial" w:cs="Arial"/>
          <w:i/>
          <w:color w:val="FF0000"/>
          <w:lang w:eastAsia="cs-CZ"/>
        </w:rPr>
        <w:t xml:space="preserve"> </w:t>
      </w:r>
    </w:p>
    <w:p w:rsidR="006D5121" w:rsidRPr="002A7D68" w:rsidRDefault="006D5121">
      <w:pPr>
        <w:tabs>
          <w:tab w:val="left" w:pos="709"/>
        </w:tabs>
        <w:overflowPunct w:val="0"/>
        <w:autoSpaceDE w:val="0"/>
        <w:autoSpaceDN w:val="0"/>
        <w:adjustRightInd w:val="0"/>
        <w:spacing w:after="0" w:line="240" w:lineRule="auto"/>
        <w:jc w:val="center"/>
        <w:rPr>
          <w:rFonts w:ascii="Arial" w:eastAsia="Times New Roman" w:hAnsi="Arial" w:cs="Arial"/>
        </w:rPr>
      </w:pPr>
    </w:p>
    <w:p w:rsidR="006D5121" w:rsidRPr="002A7D68" w:rsidRDefault="006D5121" w:rsidP="00956EE5">
      <w:pPr>
        <w:tabs>
          <w:tab w:val="left" w:pos="709"/>
        </w:tabs>
        <w:overflowPunct w:val="0"/>
        <w:autoSpaceDE w:val="0"/>
        <w:autoSpaceDN w:val="0"/>
        <w:adjustRightInd w:val="0"/>
        <w:spacing w:after="120" w:line="240" w:lineRule="auto"/>
        <w:jc w:val="center"/>
        <w:rPr>
          <w:rFonts w:ascii="Arial" w:eastAsia="Times New Roman" w:hAnsi="Arial" w:cs="Arial"/>
          <w:b/>
        </w:rPr>
      </w:pPr>
      <w:r w:rsidRPr="002A7D68">
        <w:rPr>
          <w:rFonts w:ascii="Arial" w:eastAsia="Times New Roman" w:hAnsi="Arial" w:cs="Arial"/>
          <w:b/>
        </w:rPr>
        <w:t>II.</w:t>
      </w:r>
    </w:p>
    <w:p w:rsidR="006D5121" w:rsidRPr="002A7D68" w:rsidRDefault="006D5121">
      <w:pPr>
        <w:tabs>
          <w:tab w:val="left" w:pos="709"/>
        </w:tabs>
        <w:overflowPunct w:val="0"/>
        <w:autoSpaceDE w:val="0"/>
        <w:autoSpaceDN w:val="0"/>
        <w:adjustRightInd w:val="0"/>
        <w:spacing w:after="0" w:line="240" w:lineRule="auto"/>
        <w:jc w:val="both"/>
        <w:rPr>
          <w:rFonts w:ascii="Arial" w:hAnsi="Arial" w:cs="Arial"/>
        </w:rPr>
      </w:pPr>
      <w:r w:rsidRPr="002A7D68">
        <w:rPr>
          <w:rFonts w:ascii="Arial" w:eastAsia="Times New Roman" w:hAnsi="Arial" w:cs="Arial"/>
        </w:rPr>
        <w:t xml:space="preserve">Podle § 144 odst. 1 zákona o státní službě se odměňování státních zaměstnanců řídí zákoníkem práce, není-li stanoveno jinak. </w:t>
      </w:r>
      <w:r w:rsidRPr="002A7D68">
        <w:rPr>
          <w:rFonts w:ascii="Arial" w:hAnsi="Arial" w:cs="Arial"/>
        </w:rPr>
        <w:t xml:space="preserve">Podle § 145 odst. 1 a 2 zákona o státní službě první až čtvrtá platová třída stanovená zákoníkem práce se v případě státních zaměstnanců nepoužijí. Výši platových tarifů s přihlédnutím k povinnostem a omezením při výkonu služby a k jeho významu a způsob jejich určení pro státní zaměstnance stanoví vláda nařízením. Charakteristika platových tříd je uvedena v příloze č. 1 k tomuto zákonu. Vláda na jejím základě stanoví nařízením katalog správních činností a jejich zařazení podle složitosti, </w:t>
      </w:r>
      <w:r w:rsidRPr="002A7D68">
        <w:rPr>
          <w:rFonts w:ascii="Arial" w:hAnsi="Arial" w:cs="Arial"/>
        </w:rPr>
        <w:lastRenderedPageBreak/>
        <w:t>odpovědnosti a namáhavosti do jednotlivých platových tříd. Těmito nařízeními jsou nařízení vlády č. 304/2014 Sb. a nařízení vlády č. 302/2014 Sb., o katalogu správních činností.</w:t>
      </w:r>
    </w:p>
    <w:p w:rsidR="006D5121" w:rsidRPr="002A7D68" w:rsidRDefault="006D5121">
      <w:pPr>
        <w:tabs>
          <w:tab w:val="left" w:pos="709"/>
        </w:tabs>
        <w:overflowPunct w:val="0"/>
        <w:autoSpaceDE w:val="0"/>
        <w:autoSpaceDN w:val="0"/>
        <w:adjustRightInd w:val="0"/>
        <w:spacing w:after="0" w:line="240" w:lineRule="auto"/>
        <w:jc w:val="both"/>
        <w:rPr>
          <w:rFonts w:ascii="Arial" w:hAnsi="Arial" w:cs="Arial"/>
        </w:rPr>
      </w:pPr>
    </w:p>
    <w:p w:rsidR="006D5121" w:rsidRPr="002A7D68" w:rsidRDefault="006D5121">
      <w:pPr>
        <w:pStyle w:val="Default"/>
        <w:tabs>
          <w:tab w:val="left" w:pos="709"/>
        </w:tabs>
        <w:jc w:val="both"/>
        <w:rPr>
          <w:rFonts w:ascii="Arial" w:eastAsia="Times New Roman" w:hAnsi="Arial" w:cs="Arial"/>
          <w:sz w:val="22"/>
          <w:szCs w:val="22"/>
        </w:rPr>
      </w:pPr>
      <w:r w:rsidRPr="002A7D68">
        <w:rPr>
          <w:rFonts w:ascii="Arial" w:eastAsia="Times New Roman" w:hAnsi="Arial" w:cs="Arial"/>
          <w:sz w:val="22"/>
          <w:szCs w:val="22"/>
        </w:rPr>
        <w:t>Podle § 123 odst. 1 zákoníku práce zaměstnanci přísluší platový tarif stanovený pro platovou třídu a platový stupeň, do kterých je zařazen, není-li v tomto zákoně dále stanoveno jinak.</w:t>
      </w:r>
    </w:p>
    <w:p w:rsidR="006D5121" w:rsidRPr="002A7D68" w:rsidRDefault="006D5121">
      <w:pPr>
        <w:pStyle w:val="Default"/>
        <w:tabs>
          <w:tab w:val="left" w:pos="709"/>
        </w:tabs>
        <w:ind w:firstLine="709"/>
        <w:jc w:val="both"/>
        <w:rPr>
          <w:rFonts w:ascii="Arial" w:eastAsia="Times New Roman" w:hAnsi="Arial" w:cs="Arial"/>
          <w:sz w:val="22"/>
          <w:szCs w:val="22"/>
        </w:rPr>
      </w:pPr>
    </w:p>
    <w:p w:rsidR="006D5121" w:rsidRPr="002A7D68" w:rsidRDefault="00C97B97">
      <w:pPr>
        <w:pStyle w:val="Default"/>
        <w:tabs>
          <w:tab w:val="left" w:pos="709"/>
        </w:tabs>
        <w:jc w:val="both"/>
        <w:rPr>
          <w:rFonts w:ascii="Arial" w:eastAsia="Times New Roman" w:hAnsi="Arial" w:cs="Arial"/>
          <w:sz w:val="22"/>
          <w:szCs w:val="22"/>
        </w:rPr>
      </w:pPr>
      <w:r w:rsidRPr="00F26439">
        <w:rPr>
          <w:rFonts w:ascii="Arial" w:hAnsi="Arial" w:cs="Arial"/>
          <w:sz w:val="22"/>
          <w:szCs w:val="22"/>
        </w:rPr>
        <w:t xml:space="preserve">Vzhledem k tomu, že státní </w:t>
      </w:r>
      <w:r w:rsidRPr="00F26439">
        <w:rPr>
          <w:rFonts w:ascii="Arial" w:hAnsi="Arial" w:cs="Arial"/>
          <w:color w:val="FF0000"/>
          <w:sz w:val="22"/>
          <w:szCs w:val="22"/>
        </w:rPr>
        <w:t>zaměstnanec/zaměstnankyně</w:t>
      </w:r>
      <w:r w:rsidRPr="00F26439">
        <w:rPr>
          <w:rFonts w:ascii="Arial" w:eastAsia="Times New Roman" w:hAnsi="Arial" w:cs="Arial"/>
          <w:sz w:val="22"/>
          <w:szCs w:val="22"/>
        </w:rPr>
        <w:t xml:space="preserve"> bude na novém služebním místě </w:t>
      </w:r>
      <w:r w:rsidRPr="00F26439">
        <w:rPr>
          <w:rFonts w:ascii="Arial" w:eastAsia="Times New Roman" w:hAnsi="Arial" w:cs="Arial"/>
          <w:color w:val="FF0000"/>
          <w:sz w:val="22"/>
          <w:szCs w:val="22"/>
        </w:rPr>
        <w:t>(</w:t>
      </w:r>
      <w:r w:rsidRPr="00F26439">
        <w:rPr>
          <w:rFonts w:ascii="Arial" w:eastAsia="Times New Roman" w:hAnsi="Arial" w:cs="Arial"/>
          <w:i/>
          <w:color w:val="FF0000"/>
          <w:sz w:val="22"/>
          <w:szCs w:val="22"/>
        </w:rPr>
        <w:t xml:space="preserve">označení služebního místa) </w:t>
      </w:r>
      <w:r w:rsidRPr="00F26439">
        <w:rPr>
          <w:rFonts w:ascii="Arial" w:eastAsia="Times New Roman" w:hAnsi="Arial" w:cs="Arial"/>
          <w:color w:val="FF0000"/>
          <w:sz w:val="22"/>
          <w:szCs w:val="22"/>
        </w:rPr>
        <w:t>na/v</w:t>
      </w:r>
      <w:r w:rsidRPr="00F26439">
        <w:rPr>
          <w:rFonts w:ascii="Arial" w:eastAsia="Times New Roman" w:hAnsi="Arial" w:cs="Arial"/>
          <w:sz w:val="22"/>
          <w:szCs w:val="22"/>
        </w:rPr>
        <w:t xml:space="preserve"> </w:t>
      </w:r>
      <w:r w:rsidRPr="00F26439">
        <w:rPr>
          <w:rFonts w:ascii="Arial" w:eastAsia="Times New Roman" w:hAnsi="Arial" w:cs="Arial"/>
          <w:i/>
          <w:color w:val="FF0000"/>
          <w:sz w:val="22"/>
          <w:szCs w:val="22"/>
        </w:rPr>
        <w:t xml:space="preserve">(označení služebního úřadu/organizačního útvaru služebního úřadu) </w:t>
      </w:r>
      <w:r w:rsidRPr="00F26439">
        <w:rPr>
          <w:rFonts w:ascii="Arial" w:eastAsia="Times New Roman" w:hAnsi="Arial" w:cs="Arial"/>
          <w:sz w:val="22"/>
          <w:szCs w:val="22"/>
        </w:rPr>
        <w:t>vykonávat</w:t>
      </w:r>
      <w:r w:rsidRPr="00F26439">
        <w:rPr>
          <w:rFonts w:ascii="Arial" w:eastAsia="Times New Roman" w:hAnsi="Arial" w:cs="Arial"/>
          <w:i/>
          <w:color w:val="FF0000"/>
          <w:sz w:val="22"/>
          <w:szCs w:val="22"/>
        </w:rPr>
        <w:t xml:space="preserve"> </w:t>
      </w:r>
      <w:r w:rsidRPr="00F26439">
        <w:rPr>
          <w:rFonts w:ascii="Arial" w:eastAsia="Times New Roman" w:hAnsi="Arial" w:cs="Arial"/>
          <w:sz w:val="22"/>
          <w:szCs w:val="22"/>
        </w:rPr>
        <w:t xml:space="preserve">v souladu s přílohou č. 1 k zákonu o státní službě činnosti charakteristické pro </w:t>
      </w:r>
      <w:r w:rsidRPr="00F26439">
        <w:rPr>
          <w:rFonts w:ascii="Arial" w:eastAsia="Times New Roman" w:hAnsi="Arial" w:cs="Arial"/>
          <w:color w:val="FF0000"/>
          <w:sz w:val="22"/>
          <w:szCs w:val="22"/>
        </w:rPr>
        <w:t>X. </w:t>
      </w:r>
      <w:r w:rsidRPr="00F26439">
        <w:rPr>
          <w:rFonts w:ascii="Arial" w:eastAsia="Times New Roman" w:hAnsi="Arial" w:cs="Arial"/>
          <w:sz w:val="22"/>
          <w:szCs w:val="22"/>
        </w:rPr>
        <w:t xml:space="preserve">platovou třídu, kterou je toto služební místo klasifikováno, zařazuje se pro účely určení platového tarifu do </w:t>
      </w:r>
      <w:r w:rsidRPr="00F26439">
        <w:rPr>
          <w:rFonts w:ascii="Arial" w:eastAsia="Times New Roman" w:hAnsi="Arial" w:cs="Arial"/>
          <w:color w:val="FF0000"/>
          <w:sz w:val="22"/>
          <w:szCs w:val="22"/>
        </w:rPr>
        <w:t xml:space="preserve">X. </w:t>
      </w:r>
      <w:r w:rsidRPr="00F26439">
        <w:rPr>
          <w:rFonts w:ascii="Arial" w:eastAsia="Times New Roman" w:hAnsi="Arial" w:cs="Arial"/>
          <w:sz w:val="22"/>
          <w:szCs w:val="22"/>
        </w:rPr>
        <w:t>platové třídy.</w:t>
      </w:r>
    </w:p>
    <w:p w:rsidR="006D5121" w:rsidRPr="002A7D68" w:rsidRDefault="006D5121">
      <w:pPr>
        <w:pStyle w:val="Default"/>
        <w:tabs>
          <w:tab w:val="left" w:pos="709"/>
        </w:tabs>
        <w:ind w:firstLine="709"/>
        <w:jc w:val="both"/>
        <w:rPr>
          <w:rFonts w:ascii="Arial" w:eastAsia="Times New Roman" w:hAnsi="Arial" w:cs="Arial"/>
          <w:sz w:val="22"/>
          <w:szCs w:val="22"/>
        </w:rPr>
      </w:pPr>
    </w:p>
    <w:p w:rsidR="006D5121" w:rsidRPr="002A7D68" w:rsidRDefault="006D5121">
      <w:pPr>
        <w:pStyle w:val="Default"/>
        <w:tabs>
          <w:tab w:val="left" w:pos="709"/>
        </w:tabs>
        <w:jc w:val="both"/>
        <w:rPr>
          <w:rFonts w:ascii="Arial" w:eastAsia="Times New Roman" w:hAnsi="Arial" w:cs="Arial"/>
          <w:color w:val="auto"/>
          <w:sz w:val="22"/>
          <w:szCs w:val="22"/>
        </w:rPr>
      </w:pPr>
      <w:r w:rsidRPr="002A7D68">
        <w:rPr>
          <w:rFonts w:ascii="Arial" w:hAnsi="Arial" w:cs="Arial"/>
          <w:color w:val="auto"/>
          <w:sz w:val="22"/>
          <w:szCs w:val="22"/>
        </w:rPr>
        <w:t xml:space="preserve">Státní </w:t>
      </w:r>
      <w:r w:rsidRPr="002A7D68">
        <w:rPr>
          <w:rFonts w:ascii="Arial" w:hAnsi="Arial" w:cs="Arial"/>
          <w:color w:val="FF0000"/>
          <w:sz w:val="22"/>
          <w:szCs w:val="22"/>
        </w:rPr>
        <w:t>zaměstnanec/zaměstnankyně</w:t>
      </w:r>
      <w:r w:rsidRPr="002A7D68">
        <w:rPr>
          <w:rFonts w:ascii="Arial" w:eastAsia="Times New Roman" w:hAnsi="Arial" w:cs="Arial"/>
          <w:sz w:val="22"/>
          <w:szCs w:val="22"/>
        </w:rPr>
        <w:t xml:space="preserve"> se podle § 3 nařízení vlády č. 304/2014 Sb. a podle své započitatelné praxe, která ke dni </w:t>
      </w:r>
      <w:r w:rsidRPr="002A7D68">
        <w:rPr>
          <w:rFonts w:ascii="Arial" w:eastAsia="Times New Roman" w:hAnsi="Arial" w:cs="Arial"/>
          <w:color w:val="FF0000"/>
          <w:sz w:val="22"/>
          <w:szCs w:val="22"/>
        </w:rPr>
        <w:t xml:space="preserve">X. měsíce </w:t>
      </w:r>
      <w:r w:rsidRPr="002A7D68">
        <w:rPr>
          <w:rFonts w:ascii="Arial" w:eastAsia="Times New Roman" w:hAnsi="Arial" w:cs="Arial"/>
          <w:color w:val="auto"/>
          <w:sz w:val="22"/>
          <w:szCs w:val="22"/>
        </w:rPr>
        <w:t>20</w:t>
      </w:r>
      <w:r w:rsidRPr="002A7D68">
        <w:rPr>
          <w:rFonts w:ascii="Arial" w:eastAsia="Times New Roman" w:hAnsi="Arial" w:cs="Arial"/>
          <w:color w:val="FF0000"/>
          <w:sz w:val="22"/>
          <w:szCs w:val="22"/>
        </w:rPr>
        <w:t xml:space="preserve">XX </w:t>
      </w:r>
      <w:r w:rsidRPr="002A7D68">
        <w:rPr>
          <w:rFonts w:ascii="Arial" w:eastAsia="Times New Roman" w:hAnsi="Arial" w:cs="Arial"/>
          <w:sz w:val="22"/>
          <w:szCs w:val="22"/>
        </w:rPr>
        <w:t xml:space="preserve">činí </w:t>
      </w:r>
      <w:r w:rsidRPr="002A7D68">
        <w:rPr>
          <w:rFonts w:ascii="Arial" w:eastAsia="Times New Roman" w:hAnsi="Arial" w:cs="Arial"/>
          <w:color w:val="FF0000"/>
          <w:sz w:val="22"/>
          <w:szCs w:val="22"/>
        </w:rPr>
        <w:t xml:space="preserve">X </w:t>
      </w:r>
      <w:r w:rsidRPr="002A7D68">
        <w:rPr>
          <w:rFonts w:ascii="Arial" w:eastAsia="Times New Roman" w:hAnsi="Arial" w:cs="Arial"/>
          <w:color w:val="auto"/>
          <w:sz w:val="22"/>
          <w:szCs w:val="22"/>
        </w:rPr>
        <w:t>let a</w:t>
      </w:r>
      <w:r w:rsidRPr="002A7D68">
        <w:rPr>
          <w:rFonts w:ascii="Arial" w:eastAsia="Times New Roman" w:hAnsi="Arial" w:cs="Arial"/>
          <w:color w:val="FF0000"/>
          <w:sz w:val="22"/>
          <w:szCs w:val="22"/>
        </w:rPr>
        <w:t xml:space="preserve"> X </w:t>
      </w:r>
      <w:r w:rsidRPr="002A7D68">
        <w:rPr>
          <w:rFonts w:ascii="Arial" w:eastAsia="Times New Roman" w:hAnsi="Arial" w:cs="Arial"/>
          <w:color w:val="auto"/>
          <w:sz w:val="22"/>
          <w:szCs w:val="22"/>
        </w:rPr>
        <w:t>dní,</w:t>
      </w:r>
      <w:r w:rsidRPr="002A7D68">
        <w:rPr>
          <w:rFonts w:ascii="Arial" w:eastAsia="Times New Roman" w:hAnsi="Arial" w:cs="Arial"/>
          <w:sz w:val="22"/>
          <w:szCs w:val="22"/>
        </w:rPr>
        <w:t xml:space="preserve"> zařazuje na dobu po převedení do </w:t>
      </w:r>
      <w:r w:rsidRPr="002A7D68">
        <w:rPr>
          <w:rFonts w:ascii="Arial" w:eastAsia="Times New Roman" w:hAnsi="Arial" w:cs="Arial"/>
          <w:color w:val="FF0000"/>
          <w:sz w:val="22"/>
          <w:szCs w:val="22"/>
        </w:rPr>
        <w:t>X.</w:t>
      </w:r>
      <w:r w:rsidRPr="002A7D68">
        <w:rPr>
          <w:rFonts w:ascii="Arial" w:eastAsia="Times New Roman" w:hAnsi="Arial" w:cs="Arial"/>
          <w:sz w:val="22"/>
          <w:szCs w:val="22"/>
        </w:rPr>
        <w:t xml:space="preserve"> platového stupně, jako stupně odpovídajícího celkové délce dosažené praxe</w:t>
      </w:r>
      <w:r w:rsidRPr="002A7D68">
        <w:rPr>
          <w:rFonts w:ascii="Arial" w:eastAsia="Times New Roman" w:hAnsi="Arial" w:cs="Arial"/>
          <w:color w:val="auto"/>
          <w:sz w:val="22"/>
          <w:szCs w:val="22"/>
        </w:rPr>
        <w:t>.</w:t>
      </w:r>
    </w:p>
    <w:p w:rsidR="006D5121" w:rsidRPr="002A7D68" w:rsidRDefault="006D5121">
      <w:pPr>
        <w:pStyle w:val="Default"/>
        <w:tabs>
          <w:tab w:val="left" w:pos="709"/>
        </w:tabs>
        <w:jc w:val="both"/>
        <w:rPr>
          <w:rFonts w:ascii="Arial" w:eastAsia="Times New Roman" w:hAnsi="Arial" w:cs="Arial"/>
          <w:i/>
          <w:color w:val="auto"/>
          <w:sz w:val="22"/>
          <w:szCs w:val="22"/>
        </w:rPr>
      </w:pPr>
    </w:p>
    <w:p w:rsidR="006D5121" w:rsidRPr="002A7D68" w:rsidRDefault="006D5121">
      <w:pPr>
        <w:pStyle w:val="Default"/>
        <w:tabs>
          <w:tab w:val="left" w:pos="709"/>
        </w:tabs>
        <w:jc w:val="both"/>
        <w:rPr>
          <w:rFonts w:ascii="Arial" w:hAnsi="Arial" w:cs="Arial"/>
          <w:sz w:val="22"/>
          <w:szCs w:val="22"/>
        </w:rPr>
      </w:pPr>
      <w:r w:rsidRPr="002A7D68">
        <w:rPr>
          <w:rFonts w:ascii="Arial" w:eastAsia="Times New Roman" w:hAnsi="Arial" w:cs="Arial"/>
          <w:color w:val="auto"/>
          <w:sz w:val="22"/>
          <w:szCs w:val="22"/>
        </w:rPr>
        <w:t xml:space="preserve">Na základě výše uvedeného tedy platový tarif </w:t>
      </w:r>
      <w:r w:rsidRPr="002A7D68">
        <w:rPr>
          <w:rFonts w:ascii="Arial" w:eastAsia="Times New Roman" w:hAnsi="Arial" w:cs="Arial"/>
          <w:color w:val="FF0000"/>
          <w:sz w:val="22"/>
          <w:szCs w:val="22"/>
        </w:rPr>
        <w:t>státního zaměstnance/státní zaměstnankyně</w:t>
      </w:r>
      <w:r w:rsidRPr="002A7D68">
        <w:rPr>
          <w:rFonts w:ascii="Arial" w:eastAsia="Times New Roman" w:hAnsi="Arial" w:cs="Arial"/>
          <w:color w:val="auto"/>
          <w:sz w:val="22"/>
          <w:szCs w:val="22"/>
        </w:rPr>
        <w:t xml:space="preserve"> po převedení činí </w:t>
      </w:r>
      <w:r w:rsidRPr="002A7D68">
        <w:rPr>
          <w:rFonts w:ascii="Arial" w:hAnsi="Arial" w:cs="Arial"/>
          <w:color w:val="FF0000"/>
          <w:sz w:val="22"/>
          <w:szCs w:val="22"/>
        </w:rPr>
        <w:t>XX XXX</w:t>
      </w:r>
      <w:r w:rsidRPr="002A7D68">
        <w:rPr>
          <w:rFonts w:ascii="Arial" w:hAnsi="Arial" w:cs="Arial"/>
          <w:sz w:val="22"/>
          <w:szCs w:val="22"/>
        </w:rPr>
        <w:t xml:space="preserve"> Kč.</w:t>
      </w:r>
    </w:p>
    <w:p w:rsidR="006D5121" w:rsidRPr="002A7D68" w:rsidRDefault="006D5121">
      <w:pPr>
        <w:pStyle w:val="Default"/>
        <w:tabs>
          <w:tab w:val="left" w:pos="709"/>
        </w:tabs>
        <w:jc w:val="both"/>
        <w:rPr>
          <w:rFonts w:ascii="Arial" w:hAnsi="Arial" w:cs="Arial"/>
          <w:sz w:val="22"/>
          <w:szCs w:val="22"/>
        </w:rPr>
      </w:pPr>
    </w:p>
    <w:p w:rsidR="006D5121" w:rsidRPr="002A7D68" w:rsidRDefault="006D5121">
      <w:pPr>
        <w:pStyle w:val="Default"/>
        <w:tabs>
          <w:tab w:val="left" w:pos="709"/>
        </w:tabs>
        <w:spacing w:after="120"/>
        <w:jc w:val="both"/>
        <w:rPr>
          <w:rFonts w:ascii="Arial" w:hAnsi="Arial" w:cs="Arial"/>
          <w:b/>
          <w:color w:val="FF0000"/>
          <w:sz w:val="22"/>
          <w:szCs w:val="22"/>
          <w:u w:val="single"/>
        </w:rPr>
      </w:pPr>
      <w:r w:rsidRPr="002A7D68">
        <w:rPr>
          <w:rFonts w:ascii="Arial" w:hAnsi="Arial" w:cs="Arial"/>
          <w:b/>
          <w:color w:val="FF0000"/>
          <w:sz w:val="22"/>
          <w:szCs w:val="22"/>
          <w:u w:val="single"/>
        </w:rPr>
        <w:t>Osobní příplatek – bylo prováděno služební hodnocení</w:t>
      </w:r>
    </w:p>
    <w:p w:rsidR="0027475E" w:rsidRPr="002A7D68" w:rsidRDefault="006D5121">
      <w:pPr>
        <w:pStyle w:val="Default"/>
        <w:tabs>
          <w:tab w:val="left" w:pos="709"/>
        </w:tabs>
        <w:jc w:val="both"/>
        <w:rPr>
          <w:rFonts w:ascii="Arial" w:eastAsia="Times New Roman" w:hAnsi="Arial" w:cs="Arial"/>
          <w:sz w:val="22"/>
          <w:szCs w:val="22"/>
        </w:rPr>
      </w:pPr>
      <w:r w:rsidRPr="002A7D68">
        <w:rPr>
          <w:rFonts w:ascii="Arial" w:eastAsia="Times New Roman" w:hAnsi="Arial" w:cs="Arial"/>
          <w:sz w:val="22"/>
          <w:szCs w:val="22"/>
        </w:rPr>
        <w:t xml:space="preserve">Podle ustanovení § 149 odst. 1 zákona o státní službě lze státnímu zaměstnanci osobní příplatek přiznat, zvýšit, snížit nebo odejmout v závislosti na výsledku jeho služebního hodnocení. </w:t>
      </w:r>
    </w:p>
    <w:p w:rsidR="0027475E" w:rsidRPr="002A7D68" w:rsidRDefault="0027475E">
      <w:pPr>
        <w:pStyle w:val="Default"/>
        <w:tabs>
          <w:tab w:val="left" w:pos="709"/>
        </w:tabs>
        <w:jc w:val="both"/>
        <w:rPr>
          <w:rFonts w:ascii="Arial" w:eastAsia="Times New Roman" w:hAnsi="Arial" w:cs="Arial"/>
          <w:sz w:val="22"/>
          <w:szCs w:val="22"/>
        </w:rPr>
      </w:pPr>
    </w:p>
    <w:p w:rsidR="006C36A6" w:rsidRPr="002A7D68" w:rsidRDefault="006C36A6" w:rsidP="006C36A6">
      <w:pPr>
        <w:pStyle w:val="Default"/>
        <w:tabs>
          <w:tab w:val="left" w:pos="709"/>
        </w:tabs>
        <w:jc w:val="both"/>
        <w:rPr>
          <w:rFonts w:ascii="Arial" w:eastAsia="Times New Roman" w:hAnsi="Arial" w:cs="Arial"/>
          <w:sz w:val="22"/>
          <w:szCs w:val="22"/>
        </w:rPr>
      </w:pPr>
      <w:r w:rsidRPr="002A7D68">
        <w:rPr>
          <w:rFonts w:ascii="Arial" w:eastAsia="Times New Roman" w:hAnsi="Arial" w:cs="Arial"/>
          <w:sz w:val="22"/>
          <w:szCs w:val="22"/>
        </w:rPr>
        <w:t xml:space="preserve">Služební hodnocení </w:t>
      </w:r>
      <w:r w:rsidRPr="002A7D68">
        <w:rPr>
          <w:rFonts w:ascii="Arial" w:eastAsia="Times New Roman" w:hAnsi="Arial" w:cs="Arial"/>
          <w:color w:val="FF0000"/>
          <w:sz w:val="22"/>
          <w:szCs w:val="22"/>
        </w:rPr>
        <w:t xml:space="preserve">státního zaměstnance/státní zaměstnankyně </w:t>
      </w:r>
      <w:r w:rsidRPr="002A7D68">
        <w:rPr>
          <w:rFonts w:ascii="Arial" w:eastAsia="Times New Roman" w:hAnsi="Arial" w:cs="Arial"/>
          <w:sz w:val="22"/>
          <w:szCs w:val="22"/>
        </w:rPr>
        <w:t xml:space="preserve">dosud nebylo prováděno. V rámci zařazení na předchozím služebním místě </w:t>
      </w:r>
      <w:r w:rsidRPr="002A7D68">
        <w:rPr>
          <w:rFonts w:ascii="Arial" w:eastAsia="Times New Roman" w:hAnsi="Arial" w:cs="Arial"/>
          <w:color w:val="auto"/>
          <w:sz w:val="22"/>
          <w:szCs w:val="22"/>
        </w:rPr>
        <w:t>státní</w:t>
      </w:r>
      <w:r w:rsidRPr="002A7D68">
        <w:rPr>
          <w:rFonts w:ascii="Arial" w:eastAsia="Times New Roman" w:hAnsi="Arial" w:cs="Arial"/>
          <w:color w:val="FF0000"/>
          <w:sz w:val="22"/>
          <w:szCs w:val="22"/>
        </w:rPr>
        <w:t xml:space="preserve"> zaměstnanec/zaměstnankyně pobíral/a </w:t>
      </w:r>
      <w:r w:rsidRPr="002A7D68">
        <w:rPr>
          <w:rFonts w:ascii="Arial" w:eastAsia="Times New Roman" w:hAnsi="Arial" w:cs="Arial"/>
          <w:color w:val="auto"/>
          <w:sz w:val="22"/>
          <w:szCs w:val="22"/>
        </w:rPr>
        <w:t xml:space="preserve">osobní příplatek ve výši </w:t>
      </w:r>
      <w:r w:rsidRPr="002A7D68">
        <w:rPr>
          <w:rFonts w:ascii="Arial" w:eastAsia="Times New Roman" w:hAnsi="Arial" w:cs="Arial"/>
          <w:color w:val="FF0000"/>
          <w:sz w:val="22"/>
          <w:szCs w:val="22"/>
        </w:rPr>
        <w:t>X</w:t>
      </w:r>
      <w:r w:rsidRPr="002A7D68">
        <w:rPr>
          <w:rFonts w:ascii="Arial" w:hAnsi="Arial" w:cs="Arial"/>
          <w:color w:val="FF0000"/>
          <w:sz w:val="22"/>
          <w:szCs w:val="22"/>
        </w:rPr>
        <w:t>X XXX</w:t>
      </w:r>
      <w:r w:rsidRPr="002A7D68">
        <w:rPr>
          <w:rFonts w:ascii="Arial" w:eastAsia="Times New Roman" w:hAnsi="Arial" w:cs="Arial"/>
          <w:color w:val="FF0000"/>
          <w:sz w:val="22"/>
          <w:szCs w:val="22"/>
        </w:rPr>
        <w:t> </w:t>
      </w:r>
      <w:r w:rsidRPr="002A7D68">
        <w:rPr>
          <w:rFonts w:ascii="Arial" w:eastAsia="Times New Roman" w:hAnsi="Arial" w:cs="Arial"/>
          <w:color w:val="auto"/>
          <w:sz w:val="22"/>
          <w:szCs w:val="22"/>
        </w:rPr>
        <w:t>Kč.</w:t>
      </w:r>
      <w:r w:rsidRPr="002A7D68">
        <w:rPr>
          <w:rFonts w:ascii="Arial" w:eastAsia="Times New Roman" w:hAnsi="Arial" w:cs="Arial"/>
          <w:sz w:val="22"/>
          <w:szCs w:val="22"/>
        </w:rPr>
        <w:t xml:space="preserve"> </w:t>
      </w:r>
    </w:p>
    <w:p w:rsidR="006C36A6" w:rsidRPr="002A7D68" w:rsidRDefault="006C36A6" w:rsidP="006C36A6">
      <w:pPr>
        <w:pStyle w:val="Default"/>
        <w:tabs>
          <w:tab w:val="left" w:pos="709"/>
        </w:tabs>
        <w:jc w:val="both"/>
        <w:rPr>
          <w:rFonts w:ascii="Arial" w:eastAsia="Times New Roman" w:hAnsi="Arial" w:cs="Arial"/>
          <w:sz w:val="22"/>
          <w:szCs w:val="22"/>
        </w:rPr>
      </w:pPr>
    </w:p>
    <w:p w:rsidR="006C36A6" w:rsidRPr="002A7D68" w:rsidRDefault="006C36A6" w:rsidP="006C36A6">
      <w:pPr>
        <w:pStyle w:val="Default"/>
        <w:tabs>
          <w:tab w:val="left" w:pos="709"/>
        </w:tabs>
        <w:jc w:val="both"/>
        <w:rPr>
          <w:rFonts w:ascii="Arial" w:eastAsia="Times New Roman" w:hAnsi="Arial" w:cs="Arial"/>
          <w:color w:val="FF0000"/>
          <w:sz w:val="22"/>
          <w:szCs w:val="22"/>
        </w:rPr>
      </w:pPr>
      <w:r w:rsidRPr="002A7D68">
        <w:rPr>
          <w:rFonts w:ascii="Arial" w:eastAsia="Times New Roman" w:hAnsi="Arial" w:cs="Arial"/>
          <w:sz w:val="22"/>
          <w:szCs w:val="22"/>
        </w:rPr>
        <w:t xml:space="preserve">Před převedením na jiné služební místo obdržel služební </w:t>
      </w:r>
      <w:r w:rsidRPr="002A7D68">
        <w:rPr>
          <w:rFonts w:ascii="Arial" w:eastAsia="Times New Roman" w:hAnsi="Arial" w:cs="Arial"/>
          <w:color w:val="000000" w:themeColor="text1"/>
          <w:sz w:val="22"/>
          <w:szCs w:val="22"/>
        </w:rPr>
        <w:t xml:space="preserve">orgán návrh představeného </w:t>
      </w:r>
      <w:r w:rsidRPr="002A7D68">
        <w:rPr>
          <w:rFonts w:ascii="Arial" w:eastAsia="Times New Roman" w:hAnsi="Arial" w:cs="Arial"/>
          <w:i/>
          <w:color w:val="FF0000"/>
          <w:sz w:val="22"/>
          <w:szCs w:val="22"/>
        </w:rPr>
        <w:t>(konkretizovat představeného)</w:t>
      </w:r>
      <w:r w:rsidRPr="002A7D68">
        <w:rPr>
          <w:rFonts w:ascii="Arial" w:eastAsia="Times New Roman" w:hAnsi="Arial" w:cs="Arial"/>
          <w:color w:val="FF0000"/>
          <w:sz w:val="22"/>
          <w:szCs w:val="22"/>
        </w:rPr>
        <w:t xml:space="preserve"> </w:t>
      </w:r>
      <w:r w:rsidRPr="002A7D68">
        <w:rPr>
          <w:rFonts w:ascii="Arial" w:eastAsia="Times New Roman" w:hAnsi="Arial" w:cs="Arial"/>
          <w:color w:val="000000" w:themeColor="text1"/>
          <w:sz w:val="22"/>
          <w:szCs w:val="22"/>
        </w:rPr>
        <w:t xml:space="preserve">na přiznání osobního příplatku </w:t>
      </w:r>
      <w:r w:rsidRPr="002A7D68">
        <w:rPr>
          <w:rFonts w:ascii="Arial" w:eastAsia="Times New Roman" w:hAnsi="Arial" w:cs="Arial"/>
          <w:color w:val="FF0000"/>
          <w:sz w:val="22"/>
          <w:szCs w:val="22"/>
        </w:rPr>
        <w:t>státnímu zaměstnanci/státní zaměstnankyni</w:t>
      </w:r>
      <w:r w:rsidRPr="002A7D68">
        <w:rPr>
          <w:rFonts w:ascii="Arial" w:eastAsia="Times New Roman" w:hAnsi="Arial" w:cs="Arial"/>
          <w:color w:val="auto"/>
          <w:sz w:val="22"/>
          <w:szCs w:val="22"/>
        </w:rPr>
        <w:t>,</w:t>
      </w:r>
      <w:r w:rsidRPr="002A7D68">
        <w:rPr>
          <w:rFonts w:ascii="Arial" w:eastAsia="Times New Roman" w:hAnsi="Arial" w:cs="Arial"/>
          <w:color w:val="FF0000"/>
          <w:sz w:val="22"/>
          <w:szCs w:val="22"/>
        </w:rPr>
        <w:t xml:space="preserve"> </w:t>
      </w:r>
      <w:r w:rsidRPr="002A7D68">
        <w:rPr>
          <w:rFonts w:ascii="Arial" w:eastAsia="Times New Roman" w:hAnsi="Arial" w:cs="Arial"/>
          <w:color w:val="auto"/>
          <w:sz w:val="22"/>
          <w:szCs w:val="22"/>
        </w:rPr>
        <w:t xml:space="preserve">v němž uvedl, že </w:t>
      </w:r>
      <w:r w:rsidRPr="002A7D68">
        <w:rPr>
          <w:rFonts w:ascii="Arial" w:eastAsia="Times New Roman" w:hAnsi="Arial" w:cs="Arial"/>
          <w:color w:val="FF0000"/>
          <w:sz w:val="22"/>
          <w:szCs w:val="22"/>
        </w:rPr>
        <w:t xml:space="preserve">………. </w:t>
      </w:r>
      <w:r w:rsidRPr="002A7D68">
        <w:rPr>
          <w:rFonts w:ascii="Arial" w:eastAsia="Times New Roman" w:hAnsi="Arial" w:cs="Arial"/>
          <w:i/>
          <w:color w:val="FF0000"/>
          <w:sz w:val="22"/>
          <w:szCs w:val="22"/>
        </w:rPr>
        <w:t>(uvést obsah návrhu představeného na přiznání osobního příplatku)</w:t>
      </w:r>
      <w:r w:rsidRPr="002A7D68">
        <w:rPr>
          <w:rFonts w:ascii="Arial" w:eastAsia="Times New Roman" w:hAnsi="Arial" w:cs="Arial"/>
          <w:color w:val="auto"/>
          <w:sz w:val="22"/>
          <w:szCs w:val="22"/>
        </w:rPr>
        <w:t>.</w:t>
      </w:r>
      <w:r w:rsidRPr="002A7D68">
        <w:rPr>
          <w:rFonts w:ascii="Arial" w:eastAsia="Times New Roman" w:hAnsi="Arial" w:cs="Arial"/>
          <w:color w:val="FF0000"/>
          <w:sz w:val="22"/>
          <w:szCs w:val="22"/>
        </w:rPr>
        <w:t xml:space="preserve"> </w:t>
      </w:r>
    </w:p>
    <w:p w:rsidR="006C36A6" w:rsidRPr="002A7D68" w:rsidRDefault="006C36A6" w:rsidP="006C36A6">
      <w:pPr>
        <w:pStyle w:val="Default"/>
        <w:tabs>
          <w:tab w:val="left" w:pos="709"/>
        </w:tabs>
        <w:jc w:val="both"/>
        <w:rPr>
          <w:rFonts w:ascii="Arial" w:eastAsia="Times New Roman" w:hAnsi="Arial" w:cs="Arial"/>
          <w:color w:val="FF0000"/>
          <w:sz w:val="22"/>
          <w:szCs w:val="22"/>
        </w:rPr>
      </w:pPr>
    </w:p>
    <w:p w:rsidR="006C36A6" w:rsidRPr="002A7D68" w:rsidRDefault="006C36A6" w:rsidP="006C36A6">
      <w:pPr>
        <w:pStyle w:val="Default"/>
        <w:tabs>
          <w:tab w:val="left" w:pos="709"/>
        </w:tabs>
        <w:jc w:val="both"/>
        <w:rPr>
          <w:rFonts w:ascii="Arial" w:eastAsia="Times New Roman" w:hAnsi="Arial" w:cs="Arial"/>
          <w:color w:val="auto"/>
          <w:sz w:val="22"/>
          <w:szCs w:val="22"/>
        </w:rPr>
      </w:pPr>
      <w:r w:rsidRPr="002A7D68">
        <w:rPr>
          <w:rFonts w:ascii="Arial" w:eastAsia="Times New Roman" w:hAnsi="Arial" w:cs="Arial"/>
          <w:color w:val="auto"/>
          <w:sz w:val="22"/>
          <w:szCs w:val="22"/>
        </w:rPr>
        <w:t xml:space="preserve">V návaznosti na návrh představeného s přihlédnutím k dosavadnímu výkonu služby a </w:t>
      </w:r>
      <w:r w:rsidRPr="002A7D68">
        <w:rPr>
          <w:rFonts w:ascii="Arial" w:eastAsia="Times New Roman" w:hAnsi="Arial" w:cs="Arial"/>
          <w:sz w:val="22"/>
          <w:szCs w:val="22"/>
        </w:rPr>
        <w:t>ke kritériím uvedeným v § 131 zákoníku práce</w:t>
      </w:r>
      <w:r w:rsidRPr="002A7D68">
        <w:rPr>
          <w:rFonts w:ascii="Arial" w:eastAsia="Times New Roman" w:hAnsi="Arial" w:cs="Arial"/>
          <w:color w:val="auto"/>
          <w:sz w:val="22"/>
          <w:szCs w:val="22"/>
        </w:rPr>
        <w:t xml:space="preserve"> se </w:t>
      </w:r>
      <w:r w:rsidRPr="002A7D68">
        <w:rPr>
          <w:rFonts w:ascii="Arial" w:eastAsia="Times New Roman" w:hAnsi="Arial" w:cs="Arial"/>
          <w:color w:val="FF0000"/>
          <w:sz w:val="22"/>
          <w:szCs w:val="22"/>
        </w:rPr>
        <w:t>státnímu zaměstnanci/státní zaměstnankyni</w:t>
      </w:r>
      <w:r w:rsidRPr="002A7D68">
        <w:rPr>
          <w:rFonts w:ascii="Arial" w:eastAsia="Times New Roman" w:hAnsi="Arial" w:cs="Arial"/>
          <w:sz w:val="22"/>
          <w:szCs w:val="22"/>
        </w:rPr>
        <w:t xml:space="preserve"> přiznává osobní příplatek ve výši </w:t>
      </w:r>
      <w:r w:rsidRPr="002A7D68">
        <w:rPr>
          <w:rFonts w:ascii="Arial" w:eastAsia="Times New Roman" w:hAnsi="Arial" w:cs="Arial"/>
          <w:color w:val="FF0000"/>
          <w:sz w:val="22"/>
          <w:szCs w:val="22"/>
        </w:rPr>
        <w:t>X</w:t>
      </w:r>
      <w:r w:rsidRPr="002A7D68">
        <w:rPr>
          <w:rFonts w:ascii="Arial" w:hAnsi="Arial" w:cs="Arial"/>
          <w:color w:val="FF0000"/>
          <w:sz w:val="22"/>
          <w:szCs w:val="22"/>
        </w:rPr>
        <w:t>X XXX</w:t>
      </w:r>
      <w:r w:rsidRPr="002A7D68">
        <w:rPr>
          <w:rFonts w:ascii="Arial" w:eastAsia="Times New Roman" w:hAnsi="Arial" w:cs="Arial"/>
          <w:color w:val="FF0000"/>
          <w:sz w:val="22"/>
          <w:szCs w:val="22"/>
        </w:rPr>
        <w:t> </w:t>
      </w:r>
      <w:r w:rsidRPr="002A7D68">
        <w:rPr>
          <w:rFonts w:ascii="Arial" w:eastAsia="Times New Roman" w:hAnsi="Arial" w:cs="Arial"/>
          <w:color w:val="auto"/>
          <w:sz w:val="22"/>
          <w:szCs w:val="22"/>
        </w:rPr>
        <w:t xml:space="preserve">Kč, </w:t>
      </w:r>
      <w:r w:rsidRPr="002A7D68">
        <w:rPr>
          <w:rFonts w:ascii="Arial" w:eastAsia="Times New Roman" w:hAnsi="Arial" w:cs="Arial"/>
          <w:color w:val="000000" w:themeColor="text1"/>
          <w:sz w:val="22"/>
          <w:szCs w:val="22"/>
        </w:rPr>
        <w:t xml:space="preserve">což odpovídá </w:t>
      </w:r>
      <w:r w:rsidRPr="002A7D68">
        <w:rPr>
          <w:rFonts w:ascii="Arial" w:eastAsia="Times New Roman" w:hAnsi="Arial" w:cs="Arial"/>
          <w:color w:val="FF0000"/>
          <w:sz w:val="22"/>
          <w:szCs w:val="22"/>
        </w:rPr>
        <w:t>XX</w:t>
      </w:r>
      <w:r w:rsidRPr="002A7D68">
        <w:rPr>
          <w:rFonts w:ascii="Arial" w:eastAsia="Times New Roman" w:hAnsi="Arial" w:cs="Arial"/>
          <w:color w:val="auto"/>
          <w:sz w:val="22"/>
          <w:szCs w:val="22"/>
        </w:rPr>
        <w:t xml:space="preserve">% platového tarifu nejvyššího platového stupně v platové třídě, do které je zařazeno služební místo, na kterém bude státní </w:t>
      </w:r>
      <w:r w:rsidRPr="002A7D68">
        <w:rPr>
          <w:rFonts w:ascii="Arial" w:eastAsia="Times New Roman" w:hAnsi="Arial" w:cs="Arial"/>
          <w:color w:val="FF0000"/>
          <w:sz w:val="22"/>
          <w:szCs w:val="22"/>
        </w:rPr>
        <w:t>zaměstnanec/zaměstnankyně</w:t>
      </w:r>
      <w:r w:rsidRPr="002A7D68">
        <w:rPr>
          <w:rFonts w:ascii="Arial" w:eastAsia="Times New Roman" w:hAnsi="Arial" w:cs="Arial"/>
          <w:color w:val="auto"/>
          <w:sz w:val="22"/>
          <w:szCs w:val="22"/>
        </w:rPr>
        <w:t xml:space="preserve"> po převedení vykonávat státní službu.</w:t>
      </w:r>
    </w:p>
    <w:p w:rsidR="006C36A6" w:rsidRPr="002A7D68" w:rsidRDefault="006C36A6" w:rsidP="006C36A6">
      <w:pPr>
        <w:pStyle w:val="Default"/>
        <w:tabs>
          <w:tab w:val="left" w:pos="709"/>
        </w:tabs>
        <w:jc w:val="both"/>
        <w:rPr>
          <w:rFonts w:ascii="Arial" w:eastAsia="Times New Roman" w:hAnsi="Arial" w:cs="Arial"/>
          <w:color w:val="auto"/>
          <w:sz w:val="22"/>
          <w:szCs w:val="22"/>
        </w:rPr>
      </w:pPr>
    </w:p>
    <w:p w:rsidR="006C36A6" w:rsidRPr="002A7D68" w:rsidRDefault="006C36A6" w:rsidP="006C36A6">
      <w:pPr>
        <w:pStyle w:val="Default"/>
        <w:tabs>
          <w:tab w:val="left" w:pos="709"/>
        </w:tabs>
        <w:jc w:val="both"/>
        <w:rPr>
          <w:rFonts w:ascii="Arial" w:eastAsia="Times New Roman" w:hAnsi="Arial" w:cs="Arial"/>
          <w:sz w:val="22"/>
          <w:szCs w:val="22"/>
        </w:rPr>
      </w:pPr>
      <w:r w:rsidRPr="002A7D68">
        <w:rPr>
          <w:rFonts w:ascii="Arial" w:eastAsia="Times New Roman" w:hAnsi="Arial" w:cs="Arial"/>
          <w:sz w:val="22"/>
          <w:szCs w:val="22"/>
        </w:rPr>
        <w:t>Konkrétní výše osobního příplatku byla určena též v souladu se zásadou rovnosti v odměňování při výkonu srovnatelných činností za srovnatelných podmínek.</w:t>
      </w:r>
    </w:p>
    <w:p w:rsidR="006D5121" w:rsidRPr="002A7D68" w:rsidRDefault="006C36A6" w:rsidP="0027475E">
      <w:pPr>
        <w:pStyle w:val="Default"/>
        <w:tabs>
          <w:tab w:val="left" w:pos="709"/>
        </w:tabs>
        <w:jc w:val="both"/>
        <w:rPr>
          <w:rFonts w:ascii="Arial" w:hAnsi="Arial" w:cs="Arial"/>
          <w:sz w:val="22"/>
          <w:szCs w:val="22"/>
        </w:rPr>
      </w:pPr>
      <w:r w:rsidRPr="00F26439">
        <w:rPr>
          <w:rFonts w:ascii="Arial" w:hAnsi="Arial" w:cs="Arial"/>
          <w:i/>
          <w:color w:val="FF0000"/>
          <w:sz w:val="22"/>
          <w:szCs w:val="22"/>
        </w:rPr>
        <w:t>(Zejména v případech, kdy se stanoví nižší osobní příplatek, než měl státní zaměstnanec na předchozím služebním místě, je třeba odůvodnění detailněji doplnit podle okolností konkrétního případu. Stejně tak je třeba odůvodnění přizpůsobit, pokud se osobní příplatek stanoví ve stejné výši, jako měl státní zaměstnanec na předchozím služebním místě.)</w:t>
      </w:r>
      <w:r w:rsidR="006D5121" w:rsidRPr="002A7D68">
        <w:rPr>
          <w:rFonts w:ascii="Arial" w:eastAsia="Times New Roman" w:hAnsi="Arial" w:cs="Arial"/>
          <w:sz w:val="22"/>
          <w:szCs w:val="22"/>
        </w:rPr>
        <w:t xml:space="preserve">  </w:t>
      </w:r>
    </w:p>
    <w:p w:rsidR="006D5121" w:rsidRPr="002A7D68" w:rsidRDefault="006D5121">
      <w:pPr>
        <w:pStyle w:val="Default"/>
        <w:tabs>
          <w:tab w:val="left" w:pos="709"/>
        </w:tabs>
        <w:jc w:val="both"/>
        <w:rPr>
          <w:rFonts w:ascii="Arial" w:eastAsia="Times New Roman" w:hAnsi="Arial" w:cs="Arial"/>
          <w:color w:val="FF0000"/>
          <w:sz w:val="22"/>
          <w:szCs w:val="22"/>
        </w:rPr>
      </w:pPr>
    </w:p>
    <w:p w:rsidR="006D5121" w:rsidRPr="002A7D68" w:rsidRDefault="006D5121">
      <w:pPr>
        <w:pStyle w:val="Default"/>
        <w:tabs>
          <w:tab w:val="left" w:pos="709"/>
        </w:tabs>
        <w:spacing w:after="120"/>
        <w:jc w:val="both"/>
        <w:rPr>
          <w:rFonts w:ascii="Arial" w:eastAsia="Times New Roman" w:hAnsi="Arial" w:cs="Arial"/>
          <w:color w:val="FF0000"/>
          <w:sz w:val="22"/>
          <w:szCs w:val="22"/>
          <w:u w:val="single"/>
        </w:rPr>
      </w:pPr>
      <w:r w:rsidRPr="002A7D68">
        <w:rPr>
          <w:rFonts w:ascii="Arial" w:hAnsi="Arial" w:cs="Arial"/>
          <w:b/>
          <w:color w:val="FF0000"/>
          <w:sz w:val="22"/>
          <w:szCs w:val="22"/>
          <w:u w:val="single"/>
        </w:rPr>
        <w:t>Osobní příplatek – nebylo prováděno služební hodnocení</w:t>
      </w:r>
    </w:p>
    <w:p w:rsidR="0027475E" w:rsidRPr="002A7D68" w:rsidRDefault="006D5121">
      <w:pPr>
        <w:pStyle w:val="Default"/>
        <w:tabs>
          <w:tab w:val="left" w:pos="709"/>
        </w:tabs>
        <w:jc w:val="both"/>
        <w:rPr>
          <w:rFonts w:ascii="Arial" w:eastAsia="Times New Roman" w:hAnsi="Arial" w:cs="Arial"/>
          <w:sz w:val="22"/>
          <w:szCs w:val="22"/>
        </w:rPr>
      </w:pPr>
      <w:r w:rsidRPr="002A7D68">
        <w:rPr>
          <w:rFonts w:ascii="Arial" w:eastAsia="Times New Roman" w:hAnsi="Arial" w:cs="Arial"/>
          <w:sz w:val="22"/>
          <w:szCs w:val="22"/>
        </w:rPr>
        <w:t xml:space="preserve">Podle ustanovení § 149 odst. 2 zákona o státní službě lze státnímu zaměstnanci do jeho prvního služebního hodnocení přiznat, zvýšit, snížit nebo odejmout osobní příplatek, a to na návrh představeného. </w:t>
      </w:r>
    </w:p>
    <w:p w:rsidR="0027475E" w:rsidRPr="002A7D68" w:rsidRDefault="0027475E">
      <w:pPr>
        <w:pStyle w:val="Default"/>
        <w:tabs>
          <w:tab w:val="left" w:pos="709"/>
        </w:tabs>
        <w:jc w:val="both"/>
        <w:rPr>
          <w:rFonts w:ascii="Arial" w:eastAsia="Times New Roman" w:hAnsi="Arial" w:cs="Arial"/>
          <w:sz w:val="22"/>
          <w:szCs w:val="22"/>
        </w:rPr>
      </w:pPr>
    </w:p>
    <w:p w:rsidR="006C36A6" w:rsidRPr="002A7D68" w:rsidRDefault="006C36A6" w:rsidP="006C36A6">
      <w:pPr>
        <w:pStyle w:val="Default"/>
        <w:tabs>
          <w:tab w:val="left" w:pos="709"/>
        </w:tabs>
        <w:jc w:val="both"/>
        <w:rPr>
          <w:rFonts w:ascii="Arial" w:eastAsia="Times New Roman" w:hAnsi="Arial" w:cs="Arial"/>
          <w:sz w:val="22"/>
          <w:szCs w:val="22"/>
        </w:rPr>
      </w:pPr>
      <w:r w:rsidRPr="002A7D68">
        <w:rPr>
          <w:rFonts w:ascii="Arial" w:eastAsia="Times New Roman" w:hAnsi="Arial" w:cs="Arial"/>
          <w:sz w:val="22"/>
          <w:szCs w:val="22"/>
        </w:rPr>
        <w:lastRenderedPageBreak/>
        <w:t xml:space="preserve">Služební hodnocení </w:t>
      </w:r>
      <w:r w:rsidRPr="002A7D68">
        <w:rPr>
          <w:rFonts w:ascii="Arial" w:eastAsia="Times New Roman" w:hAnsi="Arial" w:cs="Arial"/>
          <w:color w:val="FF0000"/>
          <w:sz w:val="22"/>
          <w:szCs w:val="22"/>
        </w:rPr>
        <w:t xml:space="preserve">státního zaměstnance/státní zaměstnankyně </w:t>
      </w:r>
      <w:r w:rsidRPr="002A7D68">
        <w:rPr>
          <w:rFonts w:ascii="Arial" w:eastAsia="Times New Roman" w:hAnsi="Arial" w:cs="Arial"/>
          <w:sz w:val="22"/>
          <w:szCs w:val="22"/>
        </w:rPr>
        <w:t xml:space="preserve">dosud nebylo prováděno. V rámci zařazení na předchozím služebním místě </w:t>
      </w:r>
      <w:r w:rsidRPr="002A7D68">
        <w:rPr>
          <w:rFonts w:ascii="Arial" w:eastAsia="Times New Roman" w:hAnsi="Arial" w:cs="Arial"/>
          <w:color w:val="auto"/>
          <w:sz w:val="22"/>
          <w:szCs w:val="22"/>
        </w:rPr>
        <w:t>státní</w:t>
      </w:r>
      <w:r w:rsidRPr="002A7D68">
        <w:rPr>
          <w:rFonts w:ascii="Arial" w:eastAsia="Times New Roman" w:hAnsi="Arial" w:cs="Arial"/>
          <w:color w:val="FF0000"/>
          <w:sz w:val="22"/>
          <w:szCs w:val="22"/>
        </w:rPr>
        <w:t xml:space="preserve"> zaměstnanec/zaměstnankyně pobíral/a </w:t>
      </w:r>
      <w:r w:rsidRPr="002A7D68">
        <w:rPr>
          <w:rFonts w:ascii="Arial" w:eastAsia="Times New Roman" w:hAnsi="Arial" w:cs="Arial"/>
          <w:color w:val="auto"/>
          <w:sz w:val="22"/>
          <w:szCs w:val="22"/>
        </w:rPr>
        <w:t xml:space="preserve">osobní příplatek ve výši </w:t>
      </w:r>
      <w:r w:rsidRPr="002A7D68">
        <w:rPr>
          <w:rFonts w:ascii="Arial" w:eastAsia="Times New Roman" w:hAnsi="Arial" w:cs="Arial"/>
          <w:color w:val="FF0000"/>
          <w:sz w:val="22"/>
          <w:szCs w:val="22"/>
        </w:rPr>
        <w:t>X</w:t>
      </w:r>
      <w:r w:rsidRPr="002A7D68">
        <w:rPr>
          <w:rFonts w:ascii="Arial" w:hAnsi="Arial" w:cs="Arial"/>
          <w:color w:val="FF0000"/>
          <w:sz w:val="22"/>
          <w:szCs w:val="22"/>
        </w:rPr>
        <w:t>X XXX</w:t>
      </w:r>
      <w:r w:rsidRPr="002A7D68">
        <w:rPr>
          <w:rFonts w:ascii="Arial" w:eastAsia="Times New Roman" w:hAnsi="Arial" w:cs="Arial"/>
          <w:color w:val="FF0000"/>
          <w:sz w:val="22"/>
          <w:szCs w:val="22"/>
        </w:rPr>
        <w:t> </w:t>
      </w:r>
      <w:r w:rsidRPr="002A7D68">
        <w:rPr>
          <w:rFonts w:ascii="Arial" w:eastAsia="Times New Roman" w:hAnsi="Arial" w:cs="Arial"/>
          <w:color w:val="auto"/>
          <w:sz w:val="22"/>
          <w:szCs w:val="22"/>
        </w:rPr>
        <w:t>Kč.</w:t>
      </w:r>
      <w:r w:rsidRPr="002A7D68">
        <w:rPr>
          <w:rFonts w:ascii="Arial" w:eastAsia="Times New Roman" w:hAnsi="Arial" w:cs="Arial"/>
          <w:sz w:val="22"/>
          <w:szCs w:val="22"/>
        </w:rPr>
        <w:t xml:space="preserve"> </w:t>
      </w:r>
    </w:p>
    <w:p w:rsidR="006C36A6" w:rsidRPr="002A7D68" w:rsidRDefault="006C36A6" w:rsidP="006C36A6">
      <w:pPr>
        <w:pStyle w:val="Default"/>
        <w:tabs>
          <w:tab w:val="left" w:pos="709"/>
        </w:tabs>
        <w:jc w:val="both"/>
        <w:rPr>
          <w:rFonts w:ascii="Arial" w:eastAsia="Times New Roman" w:hAnsi="Arial" w:cs="Arial"/>
          <w:sz w:val="22"/>
          <w:szCs w:val="22"/>
        </w:rPr>
      </w:pPr>
    </w:p>
    <w:p w:rsidR="006C36A6" w:rsidRPr="002A7D68" w:rsidRDefault="006C36A6" w:rsidP="006C36A6">
      <w:pPr>
        <w:pStyle w:val="Default"/>
        <w:tabs>
          <w:tab w:val="left" w:pos="709"/>
        </w:tabs>
        <w:jc w:val="both"/>
        <w:rPr>
          <w:rFonts w:ascii="Arial" w:eastAsia="Times New Roman" w:hAnsi="Arial" w:cs="Arial"/>
          <w:color w:val="FF0000"/>
          <w:sz w:val="22"/>
          <w:szCs w:val="22"/>
        </w:rPr>
      </w:pPr>
      <w:r w:rsidRPr="002A7D68">
        <w:rPr>
          <w:rFonts w:ascii="Arial" w:eastAsia="Times New Roman" w:hAnsi="Arial" w:cs="Arial"/>
          <w:sz w:val="22"/>
          <w:szCs w:val="22"/>
        </w:rPr>
        <w:t xml:space="preserve">Před převedením na jiné služební místo obdržel služební </w:t>
      </w:r>
      <w:r w:rsidRPr="002A7D68">
        <w:rPr>
          <w:rFonts w:ascii="Arial" w:eastAsia="Times New Roman" w:hAnsi="Arial" w:cs="Arial"/>
          <w:color w:val="000000" w:themeColor="text1"/>
          <w:sz w:val="22"/>
          <w:szCs w:val="22"/>
        </w:rPr>
        <w:t xml:space="preserve">orgán návrh představeného </w:t>
      </w:r>
      <w:r w:rsidRPr="002A7D68">
        <w:rPr>
          <w:rFonts w:ascii="Arial" w:eastAsia="Times New Roman" w:hAnsi="Arial" w:cs="Arial"/>
          <w:i/>
          <w:color w:val="FF0000"/>
          <w:sz w:val="22"/>
          <w:szCs w:val="22"/>
        </w:rPr>
        <w:t>(konkretizovat představeného)</w:t>
      </w:r>
      <w:r w:rsidRPr="002A7D68">
        <w:rPr>
          <w:rFonts w:ascii="Arial" w:eastAsia="Times New Roman" w:hAnsi="Arial" w:cs="Arial"/>
          <w:color w:val="FF0000"/>
          <w:sz w:val="22"/>
          <w:szCs w:val="22"/>
        </w:rPr>
        <w:t xml:space="preserve"> </w:t>
      </w:r>
      <w:r w:rsidRPr="002A7D68">
        <w:rPr>
          <w:rFonts w:ascii="Arial" w:eastAsia="Times New Roman" w:hAnsi="Arial" w:cs="Arial"/>
          <w:color w:val="000000" w:themeColor="text1"/>
          <w:sz w:val="22"/>
          <w:szCs w:val="22"/>
        </w:rPr>
        <w:t xml:space="preserve">na přiznání osobního příplatku </w:t>
      </w:r>
      <w:r w:rsidRPr="002A7D68">
        <w:rPr>
          <w:rFonts w:ascii="Arial" w:eastAsia="Times New Roman" w:hAnsi="Arial" w:cs="Arial"/>
          <w:color w:val="FF0000"/>
          <w:sz w:val="22"/>
          <w:szCs w:val="22"/>
        </w:rPr>
        <w:t>státnímu zaměstnanci/státní zaměstnankyni</w:t>
      </w:r>
      <w:r w:rsidRPr="002A7D68">
        <w:rPr>
          <w:rFonts w:ascii="Arial" w:eastAsia="Times New Roman" w:hAnsi="Arial" w:cs="Arial"/>
          <w:color w:val="auto"/>
          <w:sz w:val="22"/>
          <w:szCs w:val="22"/>
        </w:rPr>
        <w:t>,</w:t>
      </w:r>
      <w:r w:rsidRPr="002A7D68">
        <w:rPr>
          <w:rFonts w:ascii="Arial" w:eastAsia="Times New Roman" w:hAnsi="Arial" w:cs="Arial"/>
          <w:color w:val="FF0000"/>
          <w:sz w:val="22"/>
          <w:szCs w:val="22"/>
        </w:rPr>
        <w:t xml:space="preserve"> </w:t>
      </w:r>
      <w:r w:rsidRPr="002A7D68">
        <w:rPr>
          <w:rFonts w:ascii="Arial" w:eastAsia="Times New Roman" w:hAnsi="Arial" w:cs="Arial"/>
          <w:color w:val="auto"/>
          <w:sz w:val="22"/>
          <w:szCs w:val="22"/>
        </w:rPr>
        <w:t xml:space="preserve">v němž uvedl, že </w:t>
      </w:r>
      <w:r w:rsidRPr="002A7D68">
        <w:rPr>
          <w:rFonts w:ascii="Arial" w:eastAsia="Times New Roman" w:hAnsi="Arial" w:cs="Arial"/>
          <w:color w:val="FF0000"/>
          <w:sz w:val="22"/>
          <w:szCs w:val="22"/>
        </w:rPr>
        <w:t xml:space="preserve">………. </w:t>
      </w:r>
      <w:r w:rsidRPr="002A7D68">
        <w:rPr>
          <w:rFonts w:ascii="Arial" w:eastAsia="Times New Roman" w:hAnsi="Arial" w:cs="Arial"/>
          <w:i/>
          <w:color w:val="FF0000"/>
          <w:sz w:val="22"/>
          <w:szCs w:val="22"/>
        </w:rPr>
        <w:t>(uvést obsah návrhu představeného na přiznání osobního příplatku)</w:t>
      </w:r>
      <w:r w:rsidRPr="002A7D68">
        <w:rPr>
          <w:rFonts w:ascii="Arial" w:eastAsia="Times New Roman" w:hAnsi="Arial" w:cs="Arial"/>
          <w:color w:val="auto"/>
          <w:sz w:val="22"/>
          <w:szCs w:val="22"/>
        </w:rPr>
        <w:t>.</w:t>
      </w:r>
      <w:r w:rsidRPr="002A7D68">
        <w:rPr>
          <w:rFonts w:ascii="Arial" w:eastAsia="Times New Roman" w:hAnsi="Arial" w:cs="Arial"/>
          <w:color w:val="FF0000"/>
          <w:sz w:val="22"/>
          <w:szCs w:val="22"/>
        </w:rPr>
        <w:t xml:space="preserve"> </w:t>
      </w:r>
    </w:p>
    <w:p w:rsidR="006C36A6" w:rsidRPr="002A7D68" w:rsidRDefault="006C36A6" w:rsidP="006C36A6">
      <w:pPr>
        <w:pStyle w:val="Default"/>
        <w:tabs>
          <w:tab w:val="left" w:pos="709"/>
        </w:tabs>
        <w:jc w:val="both"/>
        <w:rPr>
          <w:rFonts w:ascii="Arial" w:eastAsia="Times New Roman" w:hAnsi="Arial" w:cs="Arial"/>
          <w:color w:val="FF0000"/>
          <w:sz w:val="22"/>
          <w:szCs w:val="22"/>
        </w:rPr>
      </w:pPr>
    </w:p>
    <w:p w:rsidR="006C36A6" w:rsidRPr="002A7D68" w:rsidRDefault="006C36A6" w:rsidP="006C36A6">
      <w:pPr>
        <w:pStyle w:val="Default"/>
        <w:tabs>
          <w:tab w:val="left" w:pos="709"/>
        </w:tabs>
        <w:jc w:val="both"/>
        <w:rPr>
          <w:rFonts w:ascii="Arial" w:eastAsia="Times New Roman" w:hAnsi="Arial" w:cs="Arial"/>
          <w:color w:val="auto"/>
          <w:sz w:val="22"/>
          <w:szCs w:val="22"/>
        </w:rPr>
      </w:pPr>
      <w:r w:rsidRPr="002A7D68">
        <w:rPr>
          <w:rFonts w:ascii="Arial" w:eastAsia="Times New Roman" w:hAnsi="Arial" w:cs="Arial"/>
          <w:color w:val="auto"/>
          <w:sz w:val="22"/>
          <w:szCs w:val="22"/>
        </w:rPr>
        <w:t xml:space="preserve">V návaznosti na návrh představeného s přihlédnutím k dosavadnímu výkonu služby a </w:t>
      </w:r>
      <w:r w:rsidRPr="002A7D68">
        <w:rPr>
          <w:rFonts w:ascii="Arial" w:eastAsia="Times New Roman" w:hAnsi="Arial" w:cs="Arial"/>
          <w:sz w:val="22"/>
          <w:szCs w:val="22"/>
        </w:rPr>
        <w:t>ke kritériím uvedeným v § 131 zákoníku práce</w:t>
      </w:r>
      <w:r w:rsidRPr="002A7D68">
        <w:rPr>
          <w:rFonts w:ascii="Arial" w:eastAsia="Times New Roman" w:hAnsi="Arial" w:cs="Arial"/>
          <w:color w:val="auto"/>
          <w:sz w:val="22"/>
          <w:szCs w:val="22"/>
        </w:rPr>
        <w:t xml:space="preserve"> se </w:t>
      </w:r>
      <w:r w:rsidRPr="002A7D68">
        <w:rPr>
          <w:rFonts w:ascii="Arial" w:eastAsia="Times New Roman" w:hAnsi="Arial" w:cs="Arial"/>
          <w:color w:val="FF0000"/>
          <w:sz w:val="22"/>
          <w:szCs w:val="22"/>
        </w:rPr>
        <w:t>státnímu zaměstnanci/státní zaměstnankyni</w:t>
      </w:r>
      <w:r w:rsidRPr="002A7D68">
        <w:rPr>
          <w:rFonts w:ascii="Arial" w:eastAsia="Times New Roman" w:hAnsi="Arial" w:cs="Arial"/>
          <w:sz w:val="22"/>
          <w:szCs w:val="22"/>
        </w:rPr>
        <w:t xml:space="preserve"> přiznává osobní příplatek ve výši </w:t>
      </w:r>
      <w:r w:rsidRPr="002A7D68">
        <w:rPr>
          <w:rFonts w:ascii="Arial" w:eastAsia="Times New Roman" w:hAnsi="Arial" w:cs="Arial"/>
          <w:color w:val="FF0000"/>
          <w:sz w:val="22"/>
          <w:szCs w:val="22"/>
        </w:rPr>
        <w:t>X</w:t>
      </w:r>
      <w:r w:rsidRPr="002A7D68">
        <w:rPr>
          <w:rFonts w:ascii="Arial" w:hAnsi="Arial" w:cs="Arial"/>
          <w:color w:val="FF0000"/>
          <w:sz w:val="22"/>
          <w:szCs w:val="22"/>
        </w:rPr>
        <w:t>X XXX</w:t>
      </w:r>
      <w:r w:rsidRPr="002A7D68">
        <w:rPr>
          <w:rFonts w:ascii="Arial" w:eastAsia="Times New Roman" w:hAnsi="Arial" w:cs="Arial"/>
          <w:color w:val="FF0000"/>
          <w:sz w:val="22"/>
          <w:szCs w:val="22"/>
        </w:rPr>
        <w:t> </w:t>
      </w:r>
      <w:r w:rsidRPr="002A7D68">
        <w:rPr>
          <w:rFonts w:ascii="Arial" w:eastAsia="Times New Roman" w:hAnsi="Arial" w:cs="Arial"/>
          <w:color w:val="auto"/>
          <w:sz w:val="22"/>
          <w:szCs w:val="22"/>
        </w:rPr>
        <w:t xml:space="preserve">Kč, </w:t>
      </w:r>
      <w:r w:rsidRPr="002A7D68">
        <w:rPr>
          <w:rFonts w:ascii="Arial" w:eastAsia="Times New Roman" w:hAnsi="Arial" w:cs="Arial"/>
          <w:color w:val="000000" w:themeColor="text1"/>
          <w:sz w:val="22"/>
          <w:szCs w:val="22"/>
        </w:rPr>
        <w:t xml:space="preserve">což odpovídá </w:t>
      </w:r>
      <w:r w:rsidRPr="002A7D68">
        <w:rPr>
          <w:rFonts w:ascii="Arial" w:eastAsia="Times New Roman" w:hAnsi="Arial" w:cs="Arial"/>
          <w:color w:val="FF0000"/>
          <w:sz w:val="22"/>
          <w:szCs w:val="22"/>
        </w:rPr>
        <w:t>XX</w:t>
      </w:r>
      <w:r w:rsidRPr="002A7D68">
        <w:rPr>
          <w:rFonts w:ascii="Arial" w:eastAsia="Times New Roman" w:hAnsi="Arial" w:cs="Arial"/>
          <w:color w:val="auto"/>
          <w:sz w:val="22"/>
          <w:szCs w:val="22"/>
        </w:rPr>
        <w:t xml:space="preserve">% platového tarifu nejvyššího platového stupně v platové třídě, do které je zařazeno služební místo, na kterém bude státní </w:t>
      </w:r>
      <w:r w:rsidRPr="002A7D68">
        <w:rPr>
          <w:rFonts w:ascii="Arial" w:eastAsia="Times New Roman" w:hAnsi="Arial" w:cs="Arial"/>
          <w:color w:val="FF0000"/>
          <w:sz w:val="22"/>
          <w:szCs w:val="22"/>
        </w:rPr>
        <w:t>zaměstnanec/zaměstnankyně</w:t>
      </w:r>
      <w:r w:rsidRPr="002A7D68">
        <w:rPr>
          <w:rFonts w:ascii="Arial" w:eastAsia="Times New Roman" w:hAnsi="Arial" w:cs="Arial"/>
          <w:color w:val="auto"/>
          <w:sz w:val="22"/>
          <w:szCs w:val="22"/>
        </w:rPr>
        <w:t xml:space="preserve"> po převedení vykonávat státní službu.</w:t>
      </w:r>
    </w:p>
    <w:p w:rsidR="006C36A6" w:rsidRPr="002A7D68" w:rsidRDefault="006C36A6" w:rsidP="006C36A6">
      <w:pPr>
        <w:pStyle w:val="Default"/>
        <w:tabs>
          <w:tab w:val="left" w:pos="709"/>
        </w:tabs>
        <w:jc w:val="both"/>
        <w:rPr>
          <w:rFonts w:ascii="Arial" w:eastAsia="Times New Roman" w:hAnsi="Arial" w:cs="Arial"/>
          <w:color w:val="auto"/>
          <w:sz w:val="22"/>
          <w:szCs w:val="22"/>
        </w:rPr>
      </w:pPr>
    </w:p>
    <w:p w:rsidR="006C36A6" w:rsidRPr="002A7D68" w:rsidRDefault="006C36A6" w:rsidP="006C36A6">
      <w:pPr>
        <w:pStyle w:val="Default"/>
        <w:tabs>
          <w:tab w:val="left" w:pos="709"/>
        </w:tabs>
        <w:jc w:val="both"/>
        <w:rPr>
          <w:rFonts w:ascii="Arial" w:eastAsia="Times New Roman" w:hAnsi="Arial" w:cs="Arial"/>
          <w:sz w:val="22"/>
          <w:szCs w:val="22"/>
        </w:rPr>
      </w:pPr>
      <w:r w:rsidRPr="002A7D68">
        <w:rPr>
          <w:rFonts w:ascii="Arial" w:eastAsia="Times New Roman" w:hAnsi="Arial" w:cs="Arial"/>
          <w:sz w:val="22"/>
          <w:szCs w:val="22"/>
        </w:rPr>
        <w:t>Konkrétní výše osobního příplatku byla určena též v souladu se zásadou rovnosti v odměňování při výkonu srovnatelných činností za srovnatelných podmínek.</w:t>
      </w:r>
    </w:p>
    <w:p w:rsidR="006D5121" w:rsidRPr="002A7D68" w:rsidRDefault="006C36A6" w:rsidP="006C36A6">
      <w:pPr>
        <w:pStyle w:val="Default"/>
        <w:tabs>
          <w:tab w:val="left" w:pos="709"/>
        </w:tabs>
        <w:jc w:val="both"/>
        <w:rPr>
          <w:rFonts w:ascii="Arial" w:eastAsia="Times New Roman" w:hAnsi="Arial" w:cs="Arial"/>
          <w:color w:val="FF0000"/>
          <w:sz w:val="22"/>
          <w:szCs w:val="22"/>
        </w:rPr>
      </w:pPr>
      <w:r w:rsidRPr="00F26439">
        <w:rPr>
          <w:rFonts w:ascii="Arial" w:hAnsi="Arial" w:cs="Arial"/>
          <w:i/>
          <w:color w:val="FF0000"/>
          <w:sz w:val="22"/>
          <w:szCs w:val="22"/>
        </w:rPr>
        <w:t>(Zejména v případech, kdy se stanoví nižší osobní příplatek, než měl státní zaměstnanec na předchozím služebním místě, je třeba odůvodnění detailněji doplnit podle okolností konkrétního případu. Stejně tak je třeba odůvodnění přizpůsobit, pokud se osobní příplatek stanoví ve stejné výši, jako měl státní zaměstnanec na předchozím služebním místě.)</w:t>
      </w:r>
    </w:p>
    <w:p w:rsidR="006D5121" w:rsidRPr="002A7D68" w:rsidRDefault="006D5121">
      <w:pPr>
        <w:pStyle w:val="Default"/>
        <w:tabs>
          <w:tab w:val="left" w:pos="709"/>
        </w:tabs>
        <w:jc w:val="both"/>
        <w:rPr>
          <w:rFonts w:ascii="Arial" w:eastAsia="Times New Roman" w:hAnsi="Arial" w:cs="Arial"/>
          <w:color w:val="FF0000"/>
          <w:sz w:val="22"/>
          <w:szCs w:val="22"/>
        </w:rPr>
      </w:pPr>
    </w:p>
    <w:p w:rsidR="006D5121" w:rsidRPr="002A7D68" w:rsidRDefault="006D5121">
      <w:pPr>
        <w:pStyle w:val="Default"/>
        <w:tabs>
          <w:tab w:val="left" w:pos="709"/>
        </w:tabs>
        <w:spacing w:after="120"/>
        <w:rPr>
          <w:rFonts w:ascii="Arial" w:eastAsia="Times New Roman" w:hAnsi="Arial" w:cs="Arial"/>
          <w:color w:val="FF0000"/>
          <w:sz w:val="22"/>
          <w:szCs w:val="22"/>
        </w:rPr>
      </w:pPr>
      <w:r w:rsidRPr="002A7D68">
        <w:rPr>
          <w:rFonts w:ascii="Arial" w:hAnsi="Arial" w:cs="Arial"/>
          <w:b/>
          <w:color w:val="FF0000"/>
          <w:sz w:val="22"/>
          <w:szCs w:val="22"/>
          <w:u w:val="single"/>
        </w:rPr>
        <w:t>Příplatek za vedení, pokud státnímu zaměstnanci/státní zaměstnankyni přísluší</w:t>
      </w:r>
    </w:p>
    <w:p w:rsidR="006D5121" w:rsidRPr="002A7D68" w:rsidRDefault="006D5121">
      <w:pPr>
        <w:pStyle w:val="Default"/>
        <w:tabs>
          <w:tab w:val="left" w:pos="709"/>
        </w:tabs>
        <w:jc w:val="both"/>
        <w:rPr>
          <w:rFonts w:ascii="Arial" w:eastAsia="Times New Roman" w:hAnsi="Arial" w:cs="Arial"/>
          <w:sz w:val="22"/>
          <w:szCs w:val="22"/>
        </w:rPr>
      </w:pPr>
      <w:r w:rsidRPr="002A7D68">
        <w:rPr>
          <w:rFonts w:ascii="Arial" w:eastAsia="Times New Roman" w:hAnsi="Arial" w:cs="Arial"/>
          <w:sz w:val="22"/>
          <w:szCs w:val="22"/>
        </w:rPr>
        <w:t xml:space="preserve">Příplatek za vedení se </w:t>
      </w:r>
      <w:r w:rsidRPr="002A7D68">
        <w:rPr>
          <w:rFonts w:ascii="Arial" w:hAnsi="Arial" w:cs="Arial"/>
          <w:color w:val="FF0000"/>
          <w:sz w:val="22"/>
          <w:szCs w:val="22"/>
        </w:rPr>
        <w:t>státnímu zaměstnanci/státní zaměstnankyni</w:t>
      </w:r>
      <w:r w:rsidRPr="002A7D68">
        <w:rPr>
          <w:rFonts w:ascii="Arial" w:eastAsia="Times New Roman" w:hAnsi="Arial" w:cs="Arial"/>
          <w:color w:val="auto"/>
          <w:sz w:val="22"/>
          <w:szCs w:val="22"/>
        </w:rPr>
        <w:t xml:space="preserve"> </w:t>
      </w:r>
      <w:r w:rsidRPr="002A7D68">
        <w:rPr>
          <w:rFonts w:ascii="Arial" w:eastAsia="Times New Roman" w:hAnsi="Arial" w:cs="Arial"/>
          <w:sz w:val="22"/>
          <w:szCs w:val="22"/>
        </w:rPr>
        <w:t>určuje podle § 146 odst.</w:t>
      </w:r>
      <w:r w:rsidR="00E05EB4" w:rsidRPr="002A7D68">
        <w:rPr>
          <w:rFonts w:ascii="Arial" w:eastAsia="Times New Roman" w:hAnsi="Arial" w:cs="Arial"/>
          <w:sz w:val="22"/>
          <w:szCs w:val="22"/>
        </w:rPr>
        <w:t> </w:t>
      </w:r>
      <w:r w:rsidRPr="002A7D68">
        <w:rPr>
          <w:rFonts w:ascii="Arial" w:eastAsia="Times New Roman" w:hAnsi="Arial" w:cs="Arial"/>
          <w:sz w:val="22"/>
          <w:szCs w:val="22"/>
        </w:rPr>
        <w:t xml:space="preserve">1 zákona o státní službě a přílohy č. 2 k zákonu o státní službě ve výši </w:t>
      </w:r>
      <w:r w:rsidRPr="002A7D68">
        <w:rPr>
          <w:rFonts w:ascii="Arial" w:eastAsia="Times New Roman" w:hAnsi="Arial" w:cs="Arial"/>
          <w:color w:val="FF0000"/>
          <w:sz w:val="22"/>
          <w:szCs w:val="22"/>
        </w:rPr>
        <w:t>X</w:t>
      </w:r>
      <w:r w:rsidRPr="002A7D68">
        <w:rPr>
          <w:rFonts w:ascii="Arial" w:hAnsi="Arial" w:cs="Arial"/>
          <w:color w:val="FF0000"/>
          <w:sz w:val="22"/>
          <w:szCs w:val="22"/>
        </w:rPr>
        <w:t>X XXX</w:t>
      </w:r>
      <w:r w:rsidRPr="002A7D68">
        <w:rPr>
          <w:rFonts w:ascii="Arial" w:eastAsia="Times New Roman" w:hAnsi="Arial" w:cs="Arial"/>
          <w:color w:val="FF0000"/>
          <w:sz w:val="22"/>
          <w:szCs w:val="22"/>
        </w:rPr>
        <w:t> </w:t>
      </w:r>
      <w:r w:rsidRPr="002A7D68">
        <w:rPr>
          <w:rFonts w:ascii="Arial" w:eastAsia="Times New Roman" w:hAnsi="Arial" w:cs="Arial"/>
          <w:color w:val="auto"/>
          <w:sz w:val="22"/>
          <w:szCs w:val="22"/>
        </w:rPr>
        <w:t>Kč</w:t>
      </w:r>
      <w:r w:rsidRPr="002A7D68">
        <w:rPr>
          <w:rFonts w:ascii="Arial" w:eastAsia="Times New Roman" w:hAnsi="Arial" w:cs="Arial"/>
          <w:sz w:val="22"/>
          <w:szCs w:val="22"/>
        </w:rPr>
        <w:t xml:space="preserve">, tj. ve výši </w:t>
      </w:r>
      <w:r w:rsidRPr="002A7D68">
        <w:rPr>
          <w:rFonts w:ascii="Arial" w:eastAsia="Times New Roman" w:hAnsi="Arial" w:cs="Arial"/>
          <w:color w:val="FF0000"/>
          <w:sz w:val="22"/>
          <w:szCs w:val="22"/>
        </w:rPr>
        <w:t xml:space="preserve">X </w:t>
      </w:r>
      <w:r w:rsidRPr="002A7D68">
        <w:rPr>
          <w:rFonts w:ascii="Arial" w:eastAsia="Times New Roman" w:hAnsi="Arial" w:cs="Arial"/>
          <w:sz w:val="22"/>
          <w:szCs w:val="22"/>
        </w:rPr>
        <w:t xml:space="preserve">% platového tarifu nejvyššího platového stupně v platové třídě, do které je </w:t>
      </w:r>
      <w:r w:rsidRPr="002A7D68">
        <w:rPr>
          <w:rFonts w:ascii="Arial" w:eastAsia="Times New Roman" w:hAnsi="Arial" w:cs="Arial"/>
          <w:color w:val="auto"/>
          <w:sz w:val="22"/>
          <w:szCs w:val="22"/>
        </w:rPr>
        <w:t>zařazeno</w:t>
      </w:r>
      <w:r w:rsidRPr="002A7D68">
        <w:rPr>
          <w:rFonts w:ascii="Arial" w:eastAsia="Times New Roman" w:hAnsi="Arial" w:cs="Arial"/>
          <w:sz w:val="22"/>
          <w:szCs w:val="22"/>
        </w:rPr>
        <w:t xml:space="preserve"> služební místo, na nějž </w:t>
      </w:r>
      <w:r w:rsidRPr="002A7D68">
        <w:rPr>
          <w:rFonts w:ascii="Arial" w:eastAsia="Times New Roman" w:hAnsi="Arial" w:cs="Arial"/>
          <w:color w:val="FF0000"/>
          <w:sz w:val="22"/>
          <w:szCs w:val="22"/>
        </w:rPr>
        <w:t xml:space="preserve">byl/a </w:t>
      </w:r>
      <w:r w:rsidRPr="002A7D68">
        <w:rPr>
          <w:rFonts w:ascii="Arial" w:hAnsi="Arial" w:cs="Arial"/>
          <w:color w:val="auto"/>
          <w:sz w:val="22"/>
          <w:szCs w:val="22"/>
        </w:rPr>
        <w:t xml:space="preserve">státní </w:t>
      </w:r>
      <w:r w:rsidRPr="002A7D68">
        <w:rPr>
          <w:rFonts w:ascii="Arial" w:hAnsi="Arial" w:cs="Arial"/>
          <w:color w:val="FF0000"/>
          <w:sz w:val="22"/>
          <w:szCs w:val="22"/>
        </w:rPr>
        <w:t>zaměstnanec/zaměstnankyně</w:t>
      </w:r>
      <w:r w:rsidRPr="002A7D68">
        <w:rPr>
          <w:rFonts w:ascii="Arial" w:eastAsia="Times New Roman" w:hAnsi="Arial" w:cs="Arial"/>
          <w:color w:val="FF0000"/>
          <w:sz w:val="22"/>
          <w:szCs w:val="22"/>
        </w:rPr>
        <w:t xml:space="preserve"> převeden/a </w:t>
      </w:r>
      <w:r w:rsidRPr="002A7D68">
        <w:rPr>
          <w:rFonts w:ascii="Arial" w:eastAsia="Times New Roman" w:hAnsi="Arial" w:cs="Arial"/>
          <w:sz w:val="22"/>
          <w:szCs w:val="22"/>
        </w:rPr>
        <w:t xml:space="preserve">(tj. podle 12. platového stupně v </w:t>
      </w:r>
      <w:r w:rsidRPr="002A7D68">
        <w:rPr>
          <w:rFonts w:ascii="Arial" w:eastAsia="Times New Roman" w:hAnsi="Arial" w:cs="Arial"/>
          <w:color w:val="FF0000"/>
          <w:sz w:val="22"/>
          <w:szCs w:val="22"/>
        </w:rPr>
        <w:t xml:space="preserve">X. </w:t>
      </w:r>
      <w:r w:rsidRPr="002A7D68">
        <w:rPr>
          <w:rFonts w:ascii="Arial" w:eastAsia="Times New Roman" w:hAnsi="Arial" w:cs="Arial"/>
          <w:sz w:val="22"/>
          <w:szCs w:val="22"/>
        </w:rPr>
        <w:t xml:space="preserve">platové třídě). Výše příplatku za vedení v rámci rozpětí stanoveného v příloze č. 2 k zákonu o státní službě (tj. v rozpětí </w:t>
      </w:r>
      <w:r w:rsidRPr="002A7D68">
        <w:rPr>
          <w:rFonts w:ascii="Arial" w:eastAsia="Times New Roman" w:hAnsi="Arial" w:cs="Arial"/>
          <w:color w:val="FF0000"/>
          <w:sz w:val="22"/>
          <w:szCs w:val="22"/>
        </w:rPr>
        <w:t xml:space="preserve">X </w:t>
      </w:r>
      <w:r w:rsidRPr="002A7D68">
        <w:rPr>
          <w:rFonts w:ascii="Arial" w:eastAsia="Times New Roman" w:hAnsi="Arial" w:cs="Arial"/>
          <w:sz w:val="22"/>
          <w:szCs w:val="22"/>
        </w:rPr>
        <w:t xml:space="preserve">až </w:t>
      </w:r>
      <w:r w:rsidRPr="002A7D68">
        <w:rPr>
          <w:rFonts w:ascii="Arial" w:eastAsia="Times New Roman" w:hAnsi="Arial" w:cs="Arial"/>
          <w:color w:val="FF0000"/>
          <w:sz w:val="22"/>
          <w:szCs w:val="22"/>
        </w:rPr>
        <w:t xml:space="preserve">X </w:t>
      </w:r>
      <w:r w:rsidRPr="002A7D68">
        <w:rPr>
          <w:rFonts w:ascii="Arial" w:eastAsia="Times New Roman" w:hAnsi="Arial" w:cs="Arial"/>
          <w:sz w:val="22"/>
          <w:szCs w:val="22"/>
        </w:rPr>
        <w:t>%) byla v souladu s § 4 nařízení vlády č. 304/2014 Sb. určena s přihlédnutím k počtu přímo podřízených státních zaměstnanců, zaměstnanců v základním pracovněprávním vztahu a představených.</w:t>
      </w:r>
    </w:p>
    <w:p w:rsidR="006D5121" w:rsidRPr="002A7D68" w:rsidRDefault="006D5121">
      <w:pPr>
        <w:pStyle w:val="Default"/>
        <w:tabs>
          <w:tab w:val="left" w:pos="709"/>
        </w:tabs>
        <w:jc w:val="both"/>
        <w:rPr>
          <w:rFonts w:ascii="Arial" w:eastAsia="Times New Roman" w:hAnsi="Arial" w:cs="Arial"/>
          <w:sz w:val="22"/>
          <w:szCs w:val="22"/>
        </w:rPr>
      </w:pPr>
    </w:p>
    <w:p w:rsidR="006D5121" w:rsidRPr="00F26439" w:rsidRDefault="006D5121">
      <w:pPr>
        <w:pStyle w:val="Textpoznpodarou"/>
        <w:spacing w:after="120"/>
        <w:rPr>
          <w:sz w:val="22"/>
          <w:szCs w:val="22"/>
        </w:rPr>
      </w:pPr>
      <w:r w:rsidRPr="002A7D68">
        <w:rPr>
          <w:rFonts w:ascii="Arial" w:eastAsiaTheme="minorEastAsia" w:hAnsi="Arial" w:cs="Arial"/>
          <w:b/>
          <w:color w:val="FF0000"/>
          <w:sz w:val="22"/>
          <w:szCs w:val="22"/>
          <w:u w:val="single"/>
          <w:lang w:eastAsia="cs-CZ"/>
        </w:rPr>
        <w:t xml:space="preserve">Další příplatky s vazbou na charakter vykonávané práce na služebním místě: příplatek za službu ve ztíženém pracovním prostředí a zvláštní příplatek </w:t>
      </w:r>
    </w:p>
    <w:p w:rsidR="006D5121" w:rsidRPr="002A7D68" w:rsidRDefault="006D5121">
      <w:pPr>
        <w:spacing w:after="0" w:line="240" w:lineRule="auto"/>
        <w:contextualSpacing/>
        <w:jc w:val="both"/>
        <w:rPr>
          <w:rFonts w:ascii="Arial" w:hAnsi="Arial" w:cs="Arial"/>
        </w:rPr>
      </w:pPr>
      <w:r w:rsidRPr="002A7D68">
        <w:rPr>
          <w:rFonts w:ascii="Arial" w:hAnsi="Arial" w:cs="Arial"/>
        </w:rPr>
        <w:t xml:space="preserve">Vzhledem k tomu, že státní </w:t>
      </w:r>
      <w:r w:rsidRPr="002A7D68">
        <w:rPr>
          <w:rFonts w:ascii="Arial" w:hAnsi="Arial" w:cs="Arial"/>
          <w:color w:val="FF0000"/>
        </w:rPr>
        <w:t xml:space="preserve">zaměstnanec/zaměstnankyně </w:t>
      </w:r>
      <w:r w:rsidRPr="002A7D68">
        <w:rPr>
          <w:rFonts w:ascii="Arial" w:hAnsi="Arial" w:cs="Arial"/>
        </w:rPr>
        <w:t xml:space="preserve">bude po převedení na jiné služební místo vykonávat službu ve ztíženém pracovním prostředí, určuje se </w:t>
      </w:r>
      <w:r w:rsidRPr="002A7D68">
        <w:rPr>
          <w:rFonts w:ascii="Arial" w:hAnsi="Arial" w:cs="Arial"/>
          <w:color w:val="FF0000"/>
        </w:rPr>
        <w:t xml:space="preserve">mu/jí </w:t>
      </w:r>
      <w:r w:rsidRPr="002A7D68">
        <w:rPr>
          <w:rFonts w:ascii="Arial" w:hAnsi="Arial" w:cs="Arial"/>
        </w:rPr>
        <w:t xml:space="preserve">v souladu s § 5 nařízení č. 304/2014 Sb. příplatek za službu ve ztíženém pracovním prostředí, který se určuje v rámci rozpětí stanoveného v § 5 odst. 2 tohoto nařízení (tj. 400 Kč až 1400 Kč) ve výši </w:t>
      </w:r>
      <w:r w:rsidRPr="002A7D68">
        <w:rPr>
          <w:rFonts w:ascii="Arial" w:hAnsi="Arial" w:cs="Arial"/>
          <w:color w:val="FF0000"/>
        </w:rPr>
        <w:t>XX XXX</w:t>
      </w:r>
      <w:r w:rsidRPr="002A7D68">
        <w:rPr>
          <w:rFonts w:ascii="Arial" w:hAnsi="Arial" w:cs="Arial"/>
        </w:rPr>
        <w:t xml:space="preserve"> Kč s přihlédnutím k míře rizika, intenzity a doby působení ztěžujících vlivů.</w:t>
      </w:r>
    </w:p>
    <w:p w:rsidR="006D5121" w:rsidRPr="002A7D68" w:rsidRDefault="006D5121">
      <w:pPr>
        <w:spacing w:after="0" w:line="240" w:lineRule="auto"/>
        <w:ind w:firstLine="709"/>
        <w:contextualSpacing/>
        <w:jc w:val="both"/>
        <w:rPr>
          <w:rFonts w:ascii="Arial" w:hAnsi="Arial" w:cs="Arial"/>
        </w:rPr>
      </w:pPr>
    </w:p>
    <w:p w:rsidR="006D5121" w:rsidRPr="002A7D68" w:rsidRDefault="006D5121">
      <w:pPr>
        <w:spacing w:after="0" w:line="240" w:lineRule="auto"/>
        <w:contextualSpacing/>
        <w:jc w:val="both"/>
        <w:rPr>
          <w:rFonts w:ascii="Arial" w:hAnsi="Arial" w:cs="Arial"/>
        </w:rPr>
      </w:pPr>
      <w:r w:rsidRPr="002A7D68">
        <w:rPr>
          <w:rFonts w:ascii="Arial" w:hAnsi="Arial" w:cs="Arial"/>
          <w:color w:val="FF0000"/>
        </w:rPr>
        <w:t xml:space="preserve">Státnímu zaměstnanci/Státní zaměstnankyni </w:t>
      </w:r>
      <w:r w:rsidRPr="002A7D68">
        <w:rPr>
          <w:rFonts w:ascii="Arial" w:hAnsi="Arial" w:cs="Arial"/>
        </w:rPr>
        <w:t xml:space="preserve">se určuje podle § 6 nařízení č. 304/2014 Sb. zvláštní příplatek pro služební místo v rámci rozpětí stanoveného pro příslušnou skupinu správních činností podle podmínek výkonu služby. Vzhledem k tomu, že podle přílohy č. 3 nařízení č. 304/2014 Sb. je správní činnost, kterou bude po převedení státní </w:t>
      </w:r>
      <w:r w:rsidRPr="002A7D68">
        <w:rPr>
          <w:rFonts w:ascii="Arial" w:hAnsi="Arial" w:cs="Arial"/>
          <w:color w:val="FF0000"/>
        </w:rPr>
        <w:t xml:space="preserve">zaměstnanec/zaměstnankyně </w:t>
      </w:r>
      <w:r w:rsidRPr="002A7D68">
        <w:rPr>
          <w:rFonts w:ascii="Arial" w:hAnsi="Arial" w:cs="Arial"/>
        </w:rPr>
        <w:t xml:space="preserve">vykonávat, zařazena do skupiny </w:t>
      </w:r>
      <w:r w:rsidRPr="002A7D68">
        <w:rPr>
          <w:rFonts w:ascii="Arial" w:hAnsi="Arial" w:cs="Arial"/>
          <w:color w:val="FF0000"/>
        </w:rPr>
        <w:t xml:space="preserve">I. </w:t>
      </w:r>
      <w:r w:rsidRPr="002A7D68">
        <w:rPr>
          <w:rFonts w:ascii="Arial" w:hAnsi="Arial" w:cs="Arial"/>
          <w:i/>
          <w:color w:val="FF0000"/>
        </w:rPr>
        <w:t>(doplňte dle názvu skupiny - např. I. skupina - služba se zvýšenou mírou neuropsychické zátěže nebo jiným možným rizikem ohrožení zdraví nebo života)</w:t>
      </w:r>
      <w:r w:rsidRPr="002A7D68">
        <w:rPr>
          <w:rFonts w:ascii="Arial" w:hAnsi="Arial" w:cs="Arial"/>
        </w:rPr>
        <w:t xml:space="preserve">, </w:t>
      </w:r>
      <w:r w:rsidRPr="002A7D68">
        <w:rPr>
          <w:rFonts w:ascii="Arial" w:hAnsi="Arial" w:cs="Arial"/>
          <w:color w:val="FF0000"/>
        </w:rPr>
        <w:t xml:space="preserve">státnímu zaměstnanci/státní zaměstnankyni </w:t>
      </w:r>
      <w:r w:rsidRPr="002A7D68">
        <w:rPr>
          <w:rFonts w:ascii="Arial" w:hAnsi="Arial" w:cs="Arial"/>
        </w:rPr>
        <w:t xml:space="preserve">se v rámci rozpětí stanoveného § 6 odst. 2 a v návaznosti na přílohu č. 3 nařízení č. 304/2014 Sb. určuje příplatek ve výši </w:t>
      </w:r>
      <w:r w:rsidRPr="002A7D68">
        <w:rPr>
          <w:rFonts w:ascii="Arial" w:hAnsi="Arial" w:cs="Arial"/>
          <w:color w:val="FF0000"/>
        </w:rPr>
        <w:t>XX XXX</w:t>
      </w:r>
      <w:r w:rsidRPr="002A7D68">
        <w:rPr>
          <w:rFonts w:ascii="Arial" w:eastAsia="Times New Roman" w:hAnsi="Arial" w:cs="Arial"/>
          <w:color w:val="FF0000"/>
        </w:rPr>
        <w:t> </w:t>
      </w:r>
      <w:r w:rsidRPr="002A7D68">
        <w:rPr>
          <w:rFonts w:ascii="Arial" w:hAnsi="Arial" w:cs="Arial"/>
        </w:rPr>
        <w:t xml:space="preserve"> Kč, a to podle </w:t>
      </w:r>
      <w:r w:rsidRPr="002A7D68">
        <w:rPr>
          <w:rFonts w:ascii="Arial" w:hAnsi="Arial" w:cs="Arial"/>
          <w:i/>
          <w:color w:val="FF0000"/>
        </w:rPr>
        <w:t>(doplňte podle Přílohy č. 3 – např. intenzity, četnosti…apod)</w:t>
      </w:r>
      <w:r w:rsidRPr="002A7D68">
        <w:rPr>
          <w:rFonts w:ascii="Arial" w:hAnsi="Arial" w:cs="Arial"/>
        </w:rPr>
        <w:t>.</w:t>
      </w:r>
    </w:p>
    <w:p w:rsidR="006D5121" w:rsidRPr="002A7D68" w:rsidRDefault="006D5121">
      <w:pPr>
        <w:spacing w:after="0" w:line="240" w:lineRule="auto"/>
        <w:ind w:firstLine="709"/>
        <w:contextualSpacing/>
        <w:jc w:val="both"/>
        <w:rPr>
          <w:rFonts w:ascii="Arial" w:hAnsi="Arial" w:cs="Arial"/>
          <w:i/>
        </w:rPr>
      </w:pPr>
    </w:p>
    <w:p w:rsidR="006D5121" w:rsidRPr="002A7D68" w:rsidRDefault="006D5121">
      <w:pPr>
        <w:spacing w:after="0" w:line="240" w:lineRule="auto"/>
        <w:jc w:val="both"/>
        <w:rPr>
          <w:rFonts w:ascii="Arial" w:eastAsia="Times New Roman" w:hAnsi="Arial" w:cs="Arial"/>
        </w:rPr>
      </w:pPr>
    </w:p>
    <w:p w:rsidR="00C16FE5" w:rsidRPr="002A7D68" w:rsidRDefault="006D5121">
      <w:pPr>
        <w:spacing w:after="0" w:line="240" w:lineRule="auto"/>
        <w:jc w:val="both"/>
        <w:rPr>
          <w:rFonts w:ascii="Arial" w:eastAsia="Times New Roman" w:hAnsi="Arial" w:cs="Arial"/>
          <w:lang w:eastAsia="cs-CZ"/>
        </w:rPr>
      </w:pPr>
      <w:r w:rsidRPr="002A7D68">
        <w:rPr>
          <w:rFonts w:ascii="Arial" w:eastAsia="Times New Roman" w:hAnsi="Arial" w:cs="Arial"/>
        </w:rPr>
        <w:lastRenderedPageBreak/>
        <w:t xml:space="preserve">Na základě výše uvedených kritérií se tedy </w:t>
      </w:r>
      <w:r w:rsidRPr="002A7D68">
        <w:rPr>
          <w:rFonts w:ascii="Arial" w:hAnsi="Arial" w:cs="Arial"/>
          <w:color w:val="FF0000"/>
        </w:rPr>
        <w:t>státnímu zaměstnanci/státní zaměstnankyni</w:t>
      </w:r>
      <w:r w:rsidRPr="002A7D68">
        <w:rPr>
          <w:rFonts w:ascii="Arial" w:hAnsi="Arial" w:cs="Arial"/>
          <w:i/>
          <w:color w:val="FF0000"/>
        </w:rPr>
        <w:t xml:space="preserve"> </w:t>
      </w:r>
      <w:r w:rsidRPr="002A7D68">
        <w:rPr>
          <w:rFonts w:ascii="Arial" w:eastAsia="Times New Roman" w:hAnsi="Arial" w:cs="Arial"/>
        </w:rPr>
        <w:t xml:space="preserve">určuje na dobu po převedení, tj. s účinností ode dne </w:t>
      </w:r>
      <w:r w:rsidRPr="002A7D68">
        <w:rPr>
          <w:rFonts w:ascii="Arial" w:hAnsi="Arial" w:cs="Arial"/>
          <w:color w:val="FF0000"/>
        </w:rPr>
        <w:t xml:space="preserve">X. měsíc </w:t>
      </w:r>
      <w:r w:rsidRPr="002A7D68">
        <w:rPr>
          <w:rFonts w:ascii="Arial" w:hAnsi="Arial" w:cs="Arial"/>
        </w:rPr>
        <w:t>20</w:t>
      </w:r>
      <w:r w:rsidRPr="002A7D68">
        <w:rPr>
          <w:rFonts w:ascii="Arial" w:hAnsi="Arial" w:cs="Arial"/>
          <w:color w:val="FF0000"/>
        </w:rPr>
        <w:t>XX</w:t>
      </w:r>
      <w:r w:rsidRPr="002A7D68">
        <w:rPr>
          <w:rFonts w:ascii="Arial" w:eastAsia="Times New Roman" w:hAnsi="Arial" w:cs="Arial"/>
        </w:rPr>
        <w:t xml:space="preserve"> plat v celkové výši </w:t>
      </w:r>
      <w:r w:rsidRPr="002A7D68">
        <w:rPr>
          <w:rFonts w:ascii="Arial" w:eastAsia="Times New Roman" w:hAnsi="Arial" w:cs="Arial"/>
          <w:color w:val="FF0000"/>
        </w:rPr>
        <w:t>X</w:t>
      </w:r>
      <w:r w:rsidRPr="002A7D68">
        <w:rPr>
          <w:rFonts w:ascii="Arial" w:hAnsi="Arial" w:cs="Arial"/>
          <w:color w:val="FF0000"/>
        </w:rPr>
        <w:t>X XXX</w:t>
      </w:r>
      <w:r w:rsidRPr="002A7D68">
        <w:rPr>
          <w:rFonts w:ascii="Arial" w:eastAsia="Times New Roman" w:hAnsi="Arial" w:cs="Arial"/>
          <w:color w:val="FF0000"/>
        </w:rPr>
        <w:t> </w:t>
      </w:r>
      <w:r w:rsidRPr="002A7D68">
        <w:rPr>
          <w:rFonts w:ascii="Arial" w:eastAsia="Times New Roman" w:hAnsi="Arial" w:cs="Arial"/>
        </w:rPr>
        <w:t>Kč měsíčně</w:t>
      </w:r>
      <w:r w:rsidRPr="002A7D68">
        <w:rPr>
          <w:rFonts w:ascii="Arial" w:hAnsi="Arial" w:cs="Arial"/>
        </w:rPr>
        <w:t>.</w:t>
      </w:r>
    </w:p>
    <w:p w:rsidR="006C36A6" w:rsidRPr="002A7D68" w:rsidRDefault="006C36A6">
      <w:pPr>
        <w:tabs>
          <w:tab w:val="left" w:pos="709"/>
        </w:tabs>
        <w:overflowPunct w:val="0"/>
        <w:autoSpaceDE w:val="0"/>
        <w:autoSpaceDN w:val="0"/>
        <w:adjustRightInd w:val="0"/>
        <w:spacing w:after="0" w:line="240" w:lineRule="auto"/>
        <w:jc w:val="both"/>
        <w:rPr>
          <w:rFonts w:ascii="Arial" w:eastAsia="Times New Roman" w:hAnsi="Arial" w:cs="Arial"/>
          <w:lang w:eastAsia="cs-CZ"/>
        </w:rPr>
      </w:pPr>
    </w:p>
    <w:p w:rsidR="006D5121" w:rsidRPr="002A7D68" w:rsidRDefault="006D5121">
      <w:pPr>
        <w:overflowPunct w:val="0"/>
        <w:adjustRightInd w:val="0"/>
        <w:spacing w:after="120" w:line="240" w:lineRule="auto"/>
        <w:jc w:val="center"/>
        <w:rPr>
          <w:rFonts w:ascii="Arial" w:eastAsia="Times New Roman" w:hAnsi="Arial" w:cs="Arial"/>
          <w:b/>
          <w:spacing w:val="40"/>
          <w:lang w:eastAsia="cs-CZ"/>
        </w:rPr>
      </w:pPr>
      <w:r w:rsidRPr="002A7D68">
        <w:rPr>
          <w:rFonts w:ascii="Arial" w:eastAsia="Times New Roman" w:hAnsi="Arial" w:cs="Arial"/>
          <w:b/>
          <w:spacing w:val="40"/>
          <w:lang w:eastAsia="cs-CZ"/>
        </w:rPr>
        <w:t>Poučení:</w:t>
      </w:r>
    </w:p>
    <w:p w:rsidR="006D5121" w:rsidRPr="002A7D68" w:rsidRDefault="006D5121">
      <w:pPr>
        <w:overflowPunct w:val="0"/>
        <w:adjustRightInd w:val="0"/>
        <w:spacing w:after="0" w:line="240" w:lineRule="auto"/>
        <w:jc w:val="both"/>
        <w:rPr>
          <w:rFonts w:ascii="Arial" w:eastAsia="Times New Roman" w:hAnsi="Arial" w:cs="Arial"/>
          <w:lang w:eastAsia="cs-CZ"/>
        </w:rPr>
      </w:pPr>
      <w:r w:rsidRPr="002A7D68">
        <w:rPr>
          <w:rFonts w:ascii="Arial" w:hAnsi="Arial" w:cs="Arial"/>
        </w:rPr>
        <w:t xml:space="preserve">Proti tomuto rozhodnutí lze </w:t>
      </w:r>
      <w:r w:rsidRPr="002A7D68">
        <w:rPr>
          <w:rFonts w:ascii="Arial" w:eastAsia="Times New Roman" w:hAnsi="Arial" w:cs="Arial"/>
          <w:lang w:eastAsia="cs-CZ"/>
        </w:rPr>
        <w:t>podle § 81 a násl. zákona č. 500/2004 Sb., správní řád, ve znění pozdějších předpisů,</w:t>
      </w:r>
      <w:r w:rsidRPr="002A7D68">
        <w:rPr>
          <w:rFonts w:ascii="Arial" w:hAnsi="Arial" w:cs="Arial"/>
        </w:rPr>
        <w:t xml:space="preserve"> podat odvolání u </w:t>
      </w:r>
      <w:r w:rsidRPr="002A7D68">
        <w:rPr>
          <w:rFonts w:ascii="Arial" w:hAnsi="Arial" w:cs="Arial"/>
          <w:i/>
          <w:color w:val="FF0000"/>
        </w:rPr>
        <w:t>(označení služebního orgánu, který napadené rozhodnutí vydal)</w:t>
      </w:r>
      <w:r w:rsidRPr="002A7D68">
        <w:rPr>
          <w:rFonts w:ascii="Arial" w:hAnsi="Arial" w:cs="Arial"/>
        </w:rPr>
        <w:t xml:space="preserve">, a to do 15 dnů ode dne jeho oznámení. Odvolacím orgánem je </w:t>
      </w:r>
      <w:r w:rsidRPr="002A7D68">
        <w:rPr>
          <w:rFonts w:ascii="Arial" w:eastAsia="Times New Roman" w:hAnsi="Arial" w:cs="Arial"/>
          <w:i/>
          <w:color w:val="FF0000"/>
          <w:lang w:eastAsia="cs-CZ"/>
        </w:rPr>
        <w:t>(označení nadřízeného služebního orgánu)</w:t>
      </w:r>
      <w:r w:rsidRPr="002A7D68">
        <w:rPr>
          <w:rFonts w:ascii="Arial" w:hAnsi="Arial" w:cs="Arial"/>
        </w:rPr>
        <w:t xml:space="preserve"> jako nadřízený služební orgán podle § 162 odst. 4 </w:t>
      </w:r>
      <w:r w:rsidRPr="002A7D68">
        <w:rPr>
          <w:rFonts w:ascii="Arial" w:eastAsia="Times New Roman" w:hAnsi="Arial" w:cs="Arial"/>
          <w:lang w:eastAsia="cs-CZ"/>
        </w:rPr>
        <w:t xml:space="preserve">písm. </w:t>
      </w:r>
      <w:r w:rsidRPr="002A7D68">
        <w:rPr>
          <w:rFonts w:ascii="Arial" w:eastAsia="Times New Roman" w:hAnsi="Arial" w:cs="Arial"/>
          <w:color w:val="FF0000"/>
          <w:lang w:eastAsia="cs-CZ"/>
        </w:rPr>
        <w:t>x</w:t>
      </w:r>
      <w:r w:rsidRPr="002A7D68">
        <w:rPr>
          <w:rFonts w:ascii="Arial" w:eastAsia="Times New Roman" w:hAnsi="Arial" w:cs="Arial"/>
          <w:lang w:eastAsia="cs-CZ"/>
        </w:rPr>
        <w:t>)</w:t>
      </w:r>
      <w:r w:rsidRPr="002A7D68">
        <w:rPr>
          <w:rFonts w:ascii="Arial" w:eastAsia="Times New Roman" w:hAnsi="Arial" w:cs="Arial"/>
          <w:color w:val="FF0000"/>
          <w:lang w:eastAsia="cs-CZ"/>
        </w:rPr>
        <w:t xml:space="preserve"> </w:t>
      </w:r>
      <w:r w:rsidRPr="002A7D68">
        <w:rPr>
          <w:rFonts w:ascii="Arial" w:hAnsi="Arial" w:cs="Arial"/>
        </w:rPr>
        <w:t>zákona o státní službě. Odvolání proti tomuto rozhodnutí nemá v souladu s § 168 odst. 2 zákona o státní službě odkladný účinek.</w:t>
      </w:r>
    </w:p>
    <w:p w:rsidR="006D5121" w:rsidRPr="002A7D68" w:rsidRDefault="006D5121">
      <w:pPr>
        <w:spacing w:line="240" w:lineRule="auto"/>
        <w:contextualSpacing/>
        <w:jc w:val="both"/>
        <w:rPr>
          <w:rFonts w:ascii="Arial" w:hAnsi="Arial" w:cs="Arial"/>
        </w:rPr>
      </w:pPr>
    </w:p>
    <w:p w:rsidR="006D5121" w:rsidRPr="002A7D68" w:rsidRDefault="006D5121">
      <w:pPr>
        <w:spacing w:line="240" w:lineRule="auto"/>
        <w:contextualSpacing/>
        <w:jc w:val="both"/>
        <w:rPr>
          <w:rFonts w:ascii="Arial" w:hAnsi="Arial" w:cs="Arial"/>
        </w:rPr>
      </w:pPr>
    </w:p>
    <w:p w:rsidR="003E7050" w:rsidRPr="002A7D68" w:rsidRDefault="003E7050">
      <w:pPr>
        <w:spacing w:line="240" w:lineRule="auto"/>
        <w:contextualSpacing/>
        <w:jc w:val="both"/>
        <w:rPr>
          <w:rFonts w:ascii="Arial" w:hAnsi="Arial" w:cs="Arial"/>
        </w:rPr>
      </w:pPr>
    </w:p>
    <w:p w:rsidR="00BC7BE6" w:rsidRPr="002A7D68" w:rsidRDefault="00BC7BE6">
      <w:pPr>
        <w:spacing w:line="240" w:lineRule="auto"/>
        <w:ind w:left="4956" w:firstLine="708"/>
        <w:contextualSpacing/>
        <w:jc w:val="center"/>
        <w:rPr>
          <w:rFonts w:ascii="Arial" w:hAnsi="Arial" w:cs="Arial"/>
          <w:color w:val="FF0000"/>
        </w:rPr>
      </w:pPr>
      <w:r w:rsidRPr="002A7D68">
        <w:rPr>
          <w:rFonts w:ascii="Arial" w:hAnsi="Arial" w:cs="Arial"/>
          <w:color w:val="FF0000"/>
        </w:rPr>
        <w:t>Jméno, příjmení, funkce a podpis</w:t>
      </w:r>
    </w:p>
    <w:p w:rsidR="00BC7BE6" w:rsidRPr="002A7D68" w:rsidRDefault="00BC7BE6">
      <w:pPr>
        <w:spacing w:line="240" w:lineRule="auto"/>
        <w:ind w:left="4956" w:firstLine="708"/>
        <w:contextualSpacing/>
        <w:jc w:val="center"/>
        <w:rPr>
          <w:rFonts w:ascii="Arial" w:hAnsi="Arial" w:cs="Arial"/>
          <w:color w:val="FF0000"/>
        </w:rPr>
      </w:pPr>
      <w:r w:rsidRPr="002A7D68">
        <w:rPr>
          <w:rFonts w:ascii="Arial" w:hAnsi="Arial" w:cs="Arial"/>
          <w:color w:val="FF0000"/>
        </w:rPr>
        <w:t>oprávněné úřední osoby</w:t>
      </w:r>
    </w:p>
    <w:p w:rsidR="00BC7BE6" w:rsidRPr="002A7D68" w:rsidRDefault="00BC7BE6">
      <w:pPr>
        <w:spacing w:line="240" w:lineRule="auto"/>
        <w:ind w:left="4956" w:firstLine="708"/>
        <w:contextualSpacing/>
        <w:jc w:val="center"/>
        <w:rPr>
          <w:rFonts w:ascii="Arial" w:hAnsi="Arial" w:cs="Arial"/>
          <w:color w:val="FF0000"/>
        </w:rPr>
      </w:pPr>
      <w:r w:rsidRPr="002A7D68">
        <w:rPr>
          <w:rFonts w:ascii="Arial" w:hAnsi="Arial" w:cs="Arial"/>
          <w:color w:val="FF0000"/>
        </w:rPr>
        <w:t>(služebního orgánu)</w:t>
      </w:r>
      <w:r w:rsidRPr="002A7D68">
        <w:rPr>
          <w:rStyle w:val="Znakapoznpodarou"/>
          <w:rFonts w:ascii="Arial" w:hAnsi="Arial" w:cs="Arial"/>
          <w:color w:val="FF0000"/>
        </w:rPr>
        <w:footnoteReference w:id="5"/>
      </w:r>
    </w:p>
    <w:p w:rsidR="0053386A" w:rsidRPr="002A7D68" w:rsidRDefault="0053386A">
      <w:pPr>
        <w:spacing w:line="240" w:lineRule="auto"/>
        <w:ind w:left="4956" w:firstLine="708"/>
        <w:contextualSpacing/>
        <w:jc w:val="center"/>
        <w:rPr>
          <w:rFonts w:ascii="Arial" w:hAnsi="Arial" w:cs="Arial"/>
          <w:color w:val="FF0000"/>
        </w:rPr>
      </w:pPr>
    </w:p>
    <w:p w:rsidR="0053386A" w:rsidRPr="002A7D68" w:rsidRDefault="0053386A" w:rsidP="0053386A">
      <w:pPr>
        <w:spacing w:line="240" w:lineRule="auto"/>
        <w:contextualSpacing/>
        <w:jc w:val="center"/>
        <w:rPr>
          <w:rFonts w:ascii="Arial" w:hAnsi="Arial" w:cs="Arial"/>
          <w:color w:val="FF0000"/>
        </w:rPr>
      </w:pPr>
      <w:r w:rsidRPr="002A7D68">
        <w:rPr>
          <w:rFonts w:ascii="Arial" w:hAnsi="Arial" w:cs="Arial"/>
          <w:color w:val="FF0000"/>
        </w:rPr>
        <w:t>Otisk úředního razítka</w:t>
      </w:r>
    </w:p>
    <w:p w:rsidR="0053386A" w:rsidRPr="002A7D68" w:rsidRDefault="0053386A">
      <w:pPr>
        <w:spacing w:line="240" w:lineRule="auto"/>
        <w:ind w:left="4956" w:firstLine="708"/>
        <w:contextualSpacing/>
        <w:jc w:val="center"/>
        <w:rPr>
          <w:rFonts w:ascii="Arial" w:hAnsi="Arial" w:cs="Arial"/>
          <w:color w:val="FF0000"/>
        </w:rPr>
      </w:pPr>
    </w:p>
    <w:sectPr w:rsidR="0053386A" w:rsidRPr="002A7D68" w:rsidSect="00956EE5">
      <w:headerReference w:type="default" r:id="rId8"/>
      <w:footerReference w:type="default" r:id="rId9"/>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44664" w:rsidRDefault="00B44664" w:rsidP="00BC7BE6">
      <w:pPr>
        <w:spacing w:after="0" w:line="240" w:lineRule="auto"/>
      </w:pPr>
      <w:r>
        <w:separator/>
      </w:r>
    </w:p>
  </w:endnote>
  <w:endnote w:type="continuationSeparator" w:id="0">
    <w:p w:rsidR="00B44664" w:rsidRDefault="00B44664" w:rsidP="00BC7B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54751006"/>
      <w:docPartObj>
        <w:docPartGallery w:val="Page Numbers (Bottom of Page)"/>
        <w:docPartUnique/>
      </w:docPartObj>
    </w:sdtPr>
    <w:sdtEndPr>
      <w:rPr>
        <w:rFonts w:ascii="Arial" w:hAnsi="Arial" w:cs="Arial"/>
      </w:rPr>
    </w:sdtEndPr>
    <w:sdtContent>
      <w:p w:rsidR="00FA5430" w:rsidRPr="000D5A56" w:rsidRDefault="008B03AA">
        <w:pPr>
          <w:pStyle w:val="Zpat"/>
          <w:jc w:val="center"/>
          <w:rPr>
            <w:rFonts w:ascii="Arial" w:hAnsi="Arial" w:cs="Arial"/>
          </w:rPr>
        </w:pPr>
        <w:r w:rsidRPr="000D5A56">
          <w:rPr>
            <w:rFonts w:ascii="Arial" w:hAnsi="Arial" w:cs="Arial"/>
          </w:rPr>
          <w:fldChar w:fldCharType="begin"/>
        </w:r>
        <w:r w:rsidRPr="000D5A56">
          <w:rPr>
            <w:rFonts w:ascii="Arial" w:hAnsi="Arial" w:cs="Arial"/>
          </w:rPr>
          <w:instrText>PAGE   \* MERGEFORMAT</w:instrText>
        </w:r>
        <w:r w:rsidRPr="000D5A56">
          <w:rPr>
            <w:rFonts w:ascii="Arial" w:hAnsi="Arial" w:cs="Arial"/>
          </w:rPr>
          <w:fldChar w:fldCharType="separate"/>
        </w:r>
        <w:r w:rsidR="00F26439">
          <w:rPr>
            <w:rFonts w:ascii="Arial" w:hAnsi="Arial" w:cs="Arial"/>
            <w:noProof/>
          </w:rPr>
          <w:t>6</w:t>
        </w:r>
        <w:r w:rsidRPr="000D5A56">
          <w:rPr>
            <w:rFonts w:ascii="Arial" w:hAnsi="Arial" w:cs="Arial"/>
          </w:rPr>
          <w:fldChar w:fldCharType="end"/>
        </w:r>
      </w:p>
    </w:sdtContent>
  </w:sdt>
  <w:p w:rsidR="00FA5430" w:rsidRDefault="00B44664">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44664" w:rsidRDefault="00B44664" w:rsidP="00BC7BE6">
      <w:pPr>
        <w:spacing w:after="0" w:line="240" w:lineRule="auto"/>
      </w:pPr>
      <w:r>
        <w:separator/>
      </w:r>
    </w:p>
  </w:footnote>
  <w:footnote w:type="continuationSeparator" w:id="0">
    <w:p w:rsidR="00B44664" w:rsidRDefault="00B44664" w:rsidP="00BC7BE6">
      <w:pPr>
        <w:spacing w:after="0" w:line="240" w:lineRule="auto"/>
      </w:pPr>
      <w:r>
        <w:continuationSeparator/>
      </w:r>
    </w:p>
  </w:footnote>
  <w:footnote w:id="1">
    <w:p w:rsidR="0015393D" w:rsidRPr="006722EF" w:rsidRDefault="0015393D" w:rsidP="0015393D">
      <w:pPr>
        <w:pStyle w:val="Textpoznpodarou"/>
        <w:spacing w:after="120"/>
        <w:jc w:val="both"/>
        <w:rPr>
          <w:rFonts w:ascii="Arial" w:hAnsi="Arial" w:cs="Arial"/>
          <w:sz w:val="18"/>
          <w:szCs w:val="18"/>
        </w:rPr>
      </w:pPr>
      <w:r w:rsidRPr="006722EF">
        <w:rPr>
          <w:rStyle w:val="Znakapoznpodarou"/>
          <w:rFonts w:ascii="Arial" w:hAnsi="Arial" w:cs="Arial"/>
          <w:color w:val="FF0000"/>
          <w:sz w:val="18"/>
          <w:szCs w:val="18"/>
        </w:rPr>
        <w:footnoteRef/>
      </w:r>
      <w:r w:rsidRPr="006722EF">
        <w:rPr>
          <w:rFonts w:ascii="Arial" w:hAnsi="Arial" w:cs="Arial"/>
          <w:color w:val="FF0000"/>
          <w:sz w:val="18"/>
          <w:szCs w:val="18"/>
        </w:rPr>
        <w:t xml:space="preserve"> Vzor je třeba vždy použít s ohledem na konkrétní okolnosti případu a v návaznosti na tyto okolnosti </w:t>
      </w:r>
      <w:r>
        <w:rPr>
          <w:rFonts w:ascii="Arial" w:hAnsi="Arial" w:cs="Arial"/>
          <w:color w:val="FF0000"/>
          <w:sz w:val="18"/>
          <w:szCs w:val="18"/>
        </w:rPr>
        <w:t>jej</w:t>
      </w:r>
      <w:r w:rsidRPr="006722EF">
        <w:rPr>
          <w:rFonts w:ascii="Arial" w:hAnsi="Arial" w:cs="Arial"/>
          <w:color w:val="FF0000"/>
          <w:sz w:val="18"/>
          <w:szCs w:val="18"/>
        </w:rPr>
        <w:t xml:space="preserve"> upravit, doplnit či jinak přizpůsobit. Nelze vycházet z toho, že vzor je univerzálně použitelný</w:t>
      </w:r>
      <w:r>
        <w:rPr>
          <w:rFonts w:ascii="Arial" w:hAnsi="Arial" w:cs="Arial"/>
          <w:color w:val="FF0000"/>
          <w:sz w:val="18"/>
          <w:szCs w:val="18"/>
        </w:rPr>
        <w:t>, resp. že</w:t>
      </w:r>
      <w:r w:rsidRPr="006722EF">
        <w:rPr>
          <w:rFonts w:ascii="Arial" w:hAnsi="Arial" w:cs="Arial"/>
          <w:color w:val="FF0000"/>
          <w:sz w:val="18"/>
          <w:szCs w:val="18"/>
        </w:rPr>
        <w:t xml:space="preserve"> bez doplnění či úpravy splňuj</w:t>
      </w:r>
      <w:r>
        <w:rPr>
          <w:rFonts w:ascii="Arial" w:hAnsi="Arial" w:cs="Arial"/>
          <w:color w:val="FF0000"/>
          <w:sz w:val="18"/>
          <w:szCs w:val="18"/>
        </w:rPr>
        <w:t>e</w:t>
      </w:r>
      <w:r w:rsidRPr="006722EF">
        <w:rPr>
          <w:rFonts w:ascii="Arial" w:hAnsi="Arial" w:cs="Arial"/>
          <w:color w:val="FF0000"/>
          <w:sz w:val="18"/>
          <w:szCs w:val="18"/>
        </w:rPr>
        <w:t xml:space="preserve"> podmínky § 68 a 69 zákona č. 500/2004 Sb., správní řád, ve znění pozdějších předpisů.</w:t>
      </w:r>
    </w:p>
  </w:footnote>
  <w:footnote w:id="2">
    <w:p w:rsidR="0015393D" w:rsidRPr="00F506DB" w:rsidRDefault="0015393D" w:rsidP="0015393D">
      <w:pPr>
        <w:pStyle w:val="Textpoznpodarou"/>
        <w:spacing w:after="120"/>
        <w:jc w:val="both"/>
        <w:rPr>
          <w:rFonts w:ascii="Arial" w:hAnsi="Arial" w:cs="Arial"/>
          <w:color w:val="FF0000"/>
          <w:sz w:val="18"/>
          <w:szCs w:val="18"/>
        </w:rPr>
      </w:pPr>
      <w:r w:rsidRPr="00F506DB">
        <w:rPr>
          <w:rStyle w:val="Znakapoznpodarou"/>
          <w:rFonts w:ascii="Arial" w:hAnsi="Arial" w:cs="Arial"/>
          <w:color w:val="FF0000"/>
          <w:sz w:val="18"/>
          <w:szCs w:val="18"/>
        </w:rPr>
        <w:footnoteRef/>
      </w:r>
      <w:r w:rsidRPr="00F506DB">
        <w:rPr>
          <w:rFonts w:ascii="Arial" w:hAnsi="Arial" w:cs="Arial"/>
          <w:color w:val="FF0000"/>
          <w:sz w:val="18"/>
          <w:szCs w:val="18"/>
        </w:rPr>
        <w:t xml:space="preserve"> Služební orgán musí být dostatečně identifikován. Např. je-li služebním orgánem státní tajemník, je nutné uvést v jakém ministerstvu (Úřadu vlády). Je-li služebním orgánem vedoucí služebního úřadu, je nutné uvést jeho označení podle zvláštního právního předpisu např. „Ředitel Hygienické stanice hlavního města Prahy“. </w:t>
      </w:r>
    </w:p>
  </w:footnote>
  <w:footnote w:id="3">
    <w:p w:rsidR="0015393D" w:rsidRPr="00401198" w:rsidRDefault="0015393D" w:rsidP="0015393D">
      <w:pPr>
        <w:pStyle w:val="Textpoznpodarou"/>
        <w:jc w:val="both"/>
        <w:rPr>
          <w:rFonts w:ascii="Arial" w:hAnsi="Arial" w:cs="Arial"/>
          <w:sz w:val="18"/>
          <w:szCs w:val="18"/>
        </w:rPr>
      </w:pPr>
      <w:r w:rsidRPr="00401198">
        <w:rPr>
          <w:rStyle w:val="Znakapoznpodarou"/>
          <w:rFonts w:ascii="Arial" w:hAnsi="Arial" w:cs="Arial"/>
          <w:color w:val="FF0000"/>
          <w:sz w:val="18"/>
          <w:szCs w:val="18"/>
        </w:rPr>
        <w:footnoteRef/>
      </w:r>
      <w:r w:rsidRPr="00401198">
        <w:rPr>
          <w:rFonts w:ascii="Arial" w:hAnsi="Arial" w:cs="Arial"/>
          <w:color w:val="FF0000"/>
          <w:sz w:val="18"/>
          <w:szCs w:val="18"/>
        </w:rPr>
        <w:t xml:space="preserve"> Podle § 2 odst. 2 písm. a) nařízení vlády č. 92/2015 Sb. o pravidlech pro organizaci služebního úřadu, se jedná o systemizované místo, které obsahuje správní činnosti, jejichž výkon se na služebním místě požaduje, a klasifikuje se platovou třídou, do které je v katalogu správních činností zařazena nejnáročnější správní činnost. Nad rámec uvedeného není pro označení služebního místa stanoveno konkrétní pravidlo, proto je vhodné označit služební místo tak, aby bylo řádně identifikováno. U </w:t>
      </w:r>
      <w:r>
        <w:rPr>
          <w:rFonts w:ascii="Arial" w:hAnsi="Arial" w:cs="Arial"/>
          <w:color w:val="FF0000"/>
          <w:sz w:val="18"/>
          <w:szCs w:val="18"/>
        </w:rPr>
        <w:t xml:space="preserve">„řadových“ zaměstnanců, pokud dané služební místo nenese nějaké speciální označení (např. kontrolor, inspektor, apod.) </w:t>
      </w:r>
      <w:r w:rsidRPr="00401198">
        <w:rPr>
          <w:rFonts w:ascii="Arial" w:hAnsi="Arial" w:cs="Arial"/>
          <w:color w:val="FF0000"/>
          <w:sz w:val="18"/>
          <w:szCs w:val="18"/>
        </w:rPr>
        <w:t xml:space="preserve">se jako vhodné jeví označení prostřednictvím jeho služebního označení podle § </w:t>
      </w:r>
      <w:r>
        <w:rPr>
          <w:rFonts w:ascii="Arial" w:hAnsi="Arial" w:cs="Arial"/>
          <w:color w:val="FF0000"/>
          <w:sz w:val="18"/>
          <w:szCs w:val="18"/>
        </w:rPr>
        <w:t>7</w:t>
      </w:r>
      <w:r w:rsidRPr="00401198">
        <w:rPr>
          <w:rFonts w:ascii="Arial" w:hAnsi="Arial" w:cs="Arial"/>
          <w:color w:val="FF0000"/>
          <w:sz w:val="18"/>
          <w:szCs w:val="18"/>
        </w:rPr>
        <w:t xml:space="preserve"> (např. </w:t>
      </w:r>
      <w:r>
        <w:rPr>
          <w:rFonts w:ascii="Arial" w:hAnsi="Arial" w:cs="Arial"/>
          <w:color w:val="FF0000"/>
          <w:sz w:val="18"/>
          <w:szCs w:val="18"/>
        </w:rPr>
        <w:t xml:space="preserve">vrchní referent) </w:t>
      </w:r>
      <w:r w:rsidRPr="00401198">
        <w:rPr>
          <w:rFonts w:ascii="Arial" w:hAnsi="Arial" w:cs="Arial"/>
          <w:color w:val="FF0000"/>
          <w:sz w:val="18"/>
          <w:szCs w:val="18"/>
        </w:rPr>
        <w:t xml:space="preserve">s uvedením názvu konkrétního organizačního útvaru </w:t>
      </w:r>
      <w:r>
        <w:rPr>
          <w:rFonts w:ascii="Arial" w:hAnsi="Arial" w:cs="Arial"/>
          <w:color w:val="FF0000"/>
          <w:sz w:val="18"/>
          <w:szCs w:val="18"/>
        </w:rPr>
        <w:t xml:space="preserve">na nejnižším článku organizace </w:t>
      </w:r>
      <w:r w:rsidRPr="00401198">
        <w:rPr>
          <w:rFonts w:ascii="Arial" w:hAnsi="Arial" w:cs="Arial"/>
          <w:color w:val="FF0000"/>
          <w:sz w:val="18"/>
          <w:szCs w:val="18"/>
        </w:rPr>
        <w:t>správního úřadu</w:t>
      </w:r>
      <w:r>
        <w:rPr>
          <w:rFonts w:ascii="Arial" w:hAnsi="Arial" w:cs="Arial"/>
          <w:color w:val="FF0000"/>
          <w:sz w:val="18"/>
          <w:szCs w:val="18"/>
        </w:rPr>
        <w:t xml:space="preserve"> (</w:t>
      </w:r>
      <w:r w:rsidRPr="00401198">
        <w:rPr>
          <w:rFonts w:ascii="Arial" w:hAnsi="Arial" w:cs="Arial"/>
          <w:color w:val="FF0000"/>
          <w:sz w:val="18"/>
          <w:szCs w:val="18"/>
        </w:rPr>
        <w:t xml:space="preserve">oddělení), </w:t>
      </w:r>
      <w:r>
        <w:rPr>
          <w:rFonts w:ascii="Arial" w:hAnsi="Arial" w:cs="Arial"/>
          <w:color w:val="FF0000"/>
          <w:sz w:val="18"/>
          <w:szCs w:val="18"/>
        </w:rPr>
        <w:t>v rámci něhož bude žadatel zařazen. Lze rovněž využít i </w:t>
      </w:r>
      <w:r w:rsidRPr="00401198">
        <w:rPr>
          <w:rFonts w:ascii="Arial" w:hAnsi="Arial" w:cs="Arial"/>
          <w:color w:val="FF0000"/>
          <w:sz w:val="18"/>
          <w:szCs w:val="18"/>
        </w:rPr>
        <w:t>jiný identifikátor služebního místa uvedený ve vnitřní systemizaci správního úřadu (např. číselné označení služebního místa, pokud je takto služební místo ve vnitřní systemizaci označeno).</w:t>
      </w:r>
    </w:p>
  </w:footnote>
  <w:footnote w:id="4">
    <w:p w:rsidR="00615D2A" w:rsidRPr="00401198" w:rsidRDefault="00615D2A" w:rsidP="00615D2A">
      <w:pPr>
        <w:pStyle w:val="Textpoznpodarou"/>
        <w:jc w:val="both"/>
        <w:rPr>
          <w:rFonts w:ascii="Arial" w:hAnsi="Arial" w:cs="Arial"/>
          <w:sz w:val="18"/>
          <w:szCs w:val="18"/>
        </w:rPr>
      </w:pPr>
      <w:r w:rsidRPr="00401198">
        <w:rPr>
          <w:rStyle w:val="Znakapoznpodarou"/>
          <w:rFonts w:ascii="Arial" w:hAnsi="Arial" w:cs="Arial"/>
          <w:color w:val="FF0000"/>
          <w:sz w:val="18"/>
          <w:szCs w:val="18"/>
        </w:rPr>
        <w:footnoteRef/>
      </w:r>
      <w:r w:rsidRPr="00401198">
        <w:rPr>
          <w:rFonts w:ascii="Arial" w:hAnsi="Arial" w:cs="Arial"/>
          <w:color w:val="FF0000"/>
          <w:sz w:val="18"/>
          <w:szCs w:val="18"/>
        </w:rPr>
        <w:t xml:space="preserve"> Podle </w:t>
      </w:r>
      <w:r>
        <w:rPr>
          <w:rFonts w:ascii="Arial" w:hAnsi="Arial" w:cs="Arial"/>
          <w:color w:val="FF0000"/>
          <w:sz w:val="18"/>
          <w:szCs w:val="18"/>
        </w:rPr>
        <w:t>okolností případu je vhodné odůvodnění doplnit o bližší okolnosti odmítnutí uzavření dohody o zákazu konkurence</w:t>
      </w:r>
      <w:r w:rsidRPr="00401198">
        <w:rPr>
          <w:rFonts w:ascii="Arial" w:hAnsi="Arial" w:cs="Arial"/>
          <w:color w:val="FF0000"/>
          <w:sz w:val="18"/>
          <w:szCs w:val="18"/>
        </w:rPr>
        <w:t>.</w:t>
      </w:r>
    </w:p>
  </w:footnote>
  <w:footnote w:id="5">
    <w:p w:rsidR="00BC7BE6" w:rsidRPr="00CA27AC" w:rsidRDefault="00BC7BE6" w:rsidP="00BC7BE6">
      <w:pPr>
        <w:pStyle w:val="Textpoznpodarou"/>
        <w:jc w:val="both"/>
        <w:rPr>
          <w:rFonts w:ascii="Arial" w:hAnsi="Arial" w:cs="Arial"/>
          <w:color w:val="FF0000"/>
          <w:sz w:val="18"/>
          <w:szCs w:val="18"/>
        </w:rPr>
      </w:pPr>
      <w:r w:rsidRPr="00195525">
        <w:rPr>
          <w:rStyle w:val="Znakapoznpodarou"/>
          <w:rFonts w:ascii="Arial" w:hAnsi="Arial" w:cs="Arial"/>
          <w:color w:val="FF0000"/>
          <w:sz w:val="18"/>
          <w:szCs w:val="18"/>
        </w:rPr>
        <w:footnoteRef/>
      </w:r>
      <w:r w:rsidRPr="00CA27AC">
        <w:rPr>
          <w:rFonts w:ascii="Arial" w:hAnsi="Arial" w:cs="Arial"/>
          <w:color w:val="FF0000"/>
          <w:sz w:val="18"/>
          <w:szCs w:val="18"/>
        </w:rPr>
        <w:t xml:space="preserve"> Podpis oprávněné úřední osoby je na stejnopisu </w:t>
      </w:r>
      <w:r>
        <w:rPr>
          <w:rFonts w:ascii="Arial" w:hAnsi="Arial" w:cs="Arial"/>
          <w:color w:val="FF0000"/>
          <w:sz w:val="18"/>
          <w:szCs w:val="18"/>
        </w:rPr>
        <w:t xml:space="preserve">rozhodnutí </w:t>
      </w:r>
      <w:r w:rsidRPr="00CA27AC">
        <w:rPr>
          <w:rFonts w:ascii="Arial" w:hAnsi="Arial" w:cs="Arial"/>
          <w:color w:val="FF0000"/>
          <w:sz w:val="18"/>
          <w:szCs w:val="18"/>
        </w:rPr>
        <w:t>zasílaném žadateli možno nahradit doložkou "vlastní rukou" nebo zkratkou "v. r." u příjmení oprávněné úřední osoby a doložkou "Za správnost vyhotovení:" s</w:t>
      </w:r>
      <w:r>
        <w:rPr>
          <w:rFonts w:ascii="Arial" w:hAnsi="Arial" w:cs="Arial"/>
          <w:color w:val="FF0000"/>
          <w:sz w:val="18"/>
          <w:szCs w:val="18"/>
        </w:rPr>
        <w:t> </w:t>
      </w:r>
      <w:r w:rsidRPr="00CA27AC">
        <w:rPr>
          <w:rFonts w:ascii="Arial" w:hAnsi="Arial" w:cs="Arial"/>
          <w:color w:val="FF0000"/>
          <w:sz w:val="18"/>
          <w:szCs w:val="18"/>
        </w:rPr>
        <w:t>uvedením jména, příjmení a podpisu úřední osoby, která odpovídá za písemné vyhotovení rozhodnutí.</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22B3" w:rsidRDefault="006B22B3" w:rsidP="006B22B3">
    <w:pPr>
      <w:spacing w:after="0" w:line="240" w:lineRule="auto"/>
      <w:jc w:val="right"/>
      <w:rPr>
        <w:rFonts w:ascii="Arial" w:hAnsi="Arial" w:cs="Arial"/>
      </w:rPr>
    </w:pPr>
    <w:r>
      <w:rPr>
        <w:rFonts w:ascii="Arial" w:hAnsi="Arial" w:cs="Arial"/>
      </w:rPr>
      <w:t>Příloha č. 8 - vzor č. 7</w:t>
    </w:r>
  </w:p>
  <w:p w:rsidR="006B22B3" w:rsidRDefault="006B22B3" w:rsidP="00956EE5">
    <w:pPr>
      <w:spacing w:after="0" w:line="240" w:lineRule="auto"/>
      <w:jc w:val="right"/>
    </w:pPr>
    <w:r>
      <w:rPr>
        <w:rFonts w:ascii="Arial" w:hAnsi="Arial" w:cs="Arial"/>
      </w:rPr>
      <w:t xml:space="preserve">k Metodickému pokynu č. </w:t>
    </w:r>
    <w:r w:rsidR="00866E79">
      <w:rPr>
        <w:rFonts w:ascii="Arial" w:hAnsi="Arial" w:cs="Arial"/>
      </w:rPr>
      <w:t>1</w:t>
    </w:r>
    <w:r>
      <w:rPr>
        <w:rFonts w:ascii="Arial" w:hAnsi="Arial" w:cs="Arial"/>
      </w:rPr>
      <w:t>/201</w:t>
    </w:r>
    <w:r w:rsidR="00866E79">
      <w:rPr>
        <w:rFonts w:ascii="Arial" w:hAnsi="Arial" w:cs="Arial"/>
      </w:rPr>
      <w:t>6</w:t>
    </w:r>
  </w:p>
  <w:p w:rsidR="006B22B3" w:rsidRDefault="006B22B3">
    <w:pPr>
      <w:pStyle w:val="Zhlav"/>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DC0D50"/>
    <w:multiLevelType w:val="hybridMultilevel"/>
    <w:tmpl w:val="DDF6B218"/>
    <w:lvl w:ilvl="0" w:tplc="0405000F">
      <w:start w:val="1"/>
      <w:numFmt w:val="decimal"/>
      <w:lvlText w:val="%1."/>
      <w:lvlJc w:val="left"/>
      <w:pPr>
        <w:ind w:left="1428" w:hanging="360"/>
      </w:pPr>
    </w:lvl>
    <w:lvl w:ilvl="1" w:tplc="04050019">
      <w:start w:val="1"/>
      <w:numFmt w:val="lowerLetter"/>
      <w:lvlText w:val="%2."/>
      <w:lvlJc w:val="left"/>
      <w:pPr>
        <w:ind w:left="2148" w:hanging="360"/>
      </w:pPr>
    </w:lvl>
    <w:lvl w:ilvl="2" w:tplc="0405001B" w:tentative="1">
      <w:start w:val="1"/>
      <w:numFmt w:val="lowerRoman"/>
      <w:lvlText w:val="%3."/>
      <w:lvlJc w:val="right"/>
      <w:pPr>
        <w:ind w:left="2868" w:hanging="180"/>
      </w:pPr>
    </w:lvl>
    <w:lvl w:ilvl="3" w:tplc="0405000F" w:tentative="1">
      <w:start w:val="1"/>
      <w:numFmt w:val="decimal"/>
      <w:lvlText w:val="%4."/>
      <w:lvlJc w:val="left"/>
      <w:pPr>
        <w:ind w:left="3588" w:hanging="360"/>
      </w:pPr>
    </w:lvl>
    <w:lvl w:ilvl="4" w:tplc="04050019" w:tentative="1">
      <w:start w:val="1"/>
      <w:numFmt w:val="lowerLetter"/>
      <w:lvlText w:val="%5."/>
      <w:lvlJc w:val="left"/>
      <w:pPr>
        <w:ind w:left="4308" w:hanging="360"/>
      </w:pPr>
    </w:lvl>
    <w:lvl w:ilvl="5" w:tplc="0405001B" w:tentative="1">
      <w:start w:val="1"/>
      <w:numFmt w:val="lowerRoman"/>
      <w:lvlText w:val="%6."/>
      <w:lvlJc w:val="right"/>
      <w:pPr>
        <w:ind w:left="5028" w:hanging="180"/>
      </w:pPr>
    </w:lvl>
    <w:lvl w:ilvl="6" w:tplc="0405000F" w:tentative="1">
      <w:start w:val="1"/>
      <w:numFmt w:val="decimal"/>
      <w:lvlText w:val="%7."/>
      <w:lvlJc w:val="left"/>
      <w:pPr>
        <w:ind w:left="5748" w:hanging="360"/>
      </w:pPr>
    </w:lvl>
    <w:lvl w:ilvl="7" w:tplc="04050019" w:tentative="1">
      <w:start w:val="1"/>
      <w:numFmt w:val="lowerLetter"/>
      <w:lvlText w:val="%8."/>
      <w:lvlJc w:val="left"/>
      <w:pPr>
        <w:ind w:left="6468" w:hanging="360"/>
      </w:pPr>
    </w:lvl>
    <w:lvl w:ilvl="8" w:tplc="0405001B" w:tentative="1">
      <w:start w:val="1"/>
      <w:numFmt w:val="lowerRoman"/>
      <w:lvlText w:val="%9."/>
      <w:lvlJc w:val="right"/>
      <w:pPr>
        <w:ind w:left="7188" w:hanging="180"/>
      </w:pPr>
    </w:lvl>
  </w:abstractNum>
  <w:abstractNum w:abstractNumId="1">
    <w:nsid w:val="23A529BD"/>
    <w:multiLevelType w:val="hybridMultilevel"/>
    <w:tmpl w:val="CBFE71FC"/>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nsid w:val="2D875B02"/>
    <w:multiLevelType w:val="hybridMultilevel"/>
    <w:tmpl w:val="4F0E2602"/>
    <w:lvl w:ilvl="0" w:tplc="9CB42F4C">
      <w:start w:val="1"/>
      <w:numFmt w:val="upperRoman"/>
      <w:lvlText w:val="%1."/>
      <w:lvlJc w:val="right"/>
      <w:pPr>
        <w:ind w:left="720" w:hanging="360"/>
      </w:pPr>
      <w:rPr>
        <w:rFonts w:ascii="Arial" w:eastAsia="Times New Roman" w:hAnsi="Arial" w:cs="Arial"/>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nsid w:val="2EDE498D"/>
    <w:multiLevelType w:val="hybridMultilevel"/>
    <w:tmpl w:val="F8BE2E16"/>
    <w:lvl w:ilvl="0" w:tplc="04050017">
      <w:start w:val="1"/>
      <w:numFmt w:val="lowerLetter"/>
      <w:lvlText w:val="%1)"/>
      <w:lvlJc w:val="left"/>
      <w:pPr>
        <w:ind w:left="1068" w:hanging="360"/>
      </w:pPr>
    </w:lvl>
    <w:lvl w:ilvl="1" w:tplc="04050019">
      <w:start w:val="1"/>
      <w:numFmt w:val="lowerLetter"/>
      <w:lvlText w:val="%2."/>
      <w:lvlJc w:val="left"/>
      <w:pPr>
        <w:ind w:left="1788" w:hanging="360"/>
      </w:pPr>
    </w:lvl>
    <w:lvl w:ilvl="2" w:tplc="0405001B" w:tentative="1">
      <w:start w:val="1"/>
      <w:numFmt w:val="lowerRoman"/>
      <w:lvlText w:val="%3."/>
      <w:lvlJc w:val="right"/>
      <w:pPr>
        <w:ind w:left="2508" w:hanging="180"/>
      </w:pPr>
    </w:lvl>
    <w:lvl w:ilvl="3" w:tplc="0405000F" w:tentative="1">
      <w:start w:val="1"/>
      <w:numFmt w:val="decimal"/>
      <w:lvlText w:val="%4."/>
      <w:lvlJc w:val="left"/>
      <w:pPr>
        <w:ind w:left="3228" w:hanging="360"/>
      </w:pPr>
    </w:lvl>
    <w:lvl w:ilvl="4" w:tplc="04050019" w:tentative="1">
      <w:start w:val="1"/>
      <w:numFmt w:val="lowerLetter"/>
      <w:lvlText w:val="%5."/>
      <w:lvlJc w:val="left"/>
      <w:pPr>
        <w:ind w:left="3948" w:hanging="360"/>
      </w:pPr>
    </w:lvl>
    <w:lvl w:ilvl="5" w:tplc="0405001B" w:tentative="1">
      <w:start w:val="1"/>
      <w:numFmt w:val="lowerRoman"/>
      <w:lvlText w:val="%6."/>
      <w:lvlJc w:val="right"/>
      <w:pPr>
        <w:ind w:left="4668" w:hanging="180"/>
      </w:pPr>
    </w:lvl>
    <w:lvl w:ilvl="6" w:tplc="0405000F" w:tentative="1">
      <w:start w:val="1"/>
      <w:numFmt w:val="decimal"/>
      <w:lvlText w:val="%7."/>
      <w:lvlJc w:val="left"/>
      <w:pPr>
        <w:ind w:left="5388" w:hanging="360"/>
      </w:pPr>
    </w:lvl>
    <w:lvl w:ilvl="7" w:tplc="04050019" w:tentative="1">
      <w:start w:val="1"/>
      <w:numFmt w:val="lowerLetter"/>
      <w:lvlText w:val="%8."/>
      <w:lvlJc w:val="left"/>
      <w:pPr>
        <w:ind w:left="6108" w:hanging="360"/>
      </w:pPr>
    </w:lvl>
    <w:lvl w:ilvl="8" w:tplc="0405001B" w:tentative="1">
      <w:start w:val="1"/>
      <w:numFmt w:val="lowerRoman"/>
      <w:lvlText w:val="%9."/>
      <w:lvlJc w:val="right"/>
      <w:pPr>
        <w:ind w:left="6828" w:hanging="180"/>
      </w:pPr>
    </w:lvl>
  </w:abstractNum>
  <w:abstractNum w:abstractNumId="4">
    <w:nsid w:val="4113358D"/>
    <w:multiLevelType w:val="hybridMultilevel"/>
    <w:tmpl w:val="548047AA"/>
    <w:lvl w:ilvl="0" w:tplc="04050017">
      <w:start w:val="1"/>
      <w:numFmt w:val="lowerLetter"/>
      <w:lvlText w:val="%1)"/>
      <w:lvlJc w:val="left"/>
      <w:pPr>
        <w:ind w:left="1080" w:hanging="360"/>
      </w:p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5">
    <w:nsid w:val="431A0791"/>
    <w:multiLevelType w:val="hybridMultilevel"/>
    <w:tmpl w:val="E1424DE8"/>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63416F72"/>
    <w:multiLevelType w:val="hybridMultilevel"/>
    <w:tmpl w:val="2D58FA86"/>
    <w:lvl w:ilvl="0" w:tplc="3A2CF824">
      <w:start w:val="1"/>
      <w:numFmt w:val="upperRoman"/>
      <w:lvlText w:val="%1."/>
      <w:lvlJc w:val="left"/>
      <w:pPr>
        <w:ind w:left="1428" w:hanging="720"/>
      </w:pPr>
      <w:rPr>
        <w:rFonts w:hint="default"/>
      </w:rPr>
    </w:lvl>
    <w:lvl w:ilvl="1" w:tplc="04050019" w:tentative="1">
      <w:start w:val="1"/>
      <w:numFmt w:val="lowerLetter"/>
      <w:lvlText w:val="%2."/>
      <w:lvlJc w:val="left"/>
      <w:pPr>
        <w:ind w:left="1788" w:hanging="360"/>
      </w:pPr>
    </w:lvl>
    <w:lvl w:ilvl="2" w:tplc="0405001B" w:tentative="1">
      <w:start w:val="1"/>
      <w:numFmt w:val="lowerRoman"/>
      <w:lvlText w:val="%3."/>
      <w:lvlJc w:val="right"/>
      <w:pPr>
        <w:ind w:left="2508" w:hanging="180"/>
      </w:pPr>
    </w:lvl>
    <w:lvl w:ilvl="3" w:tplc="0405000F" w:tentative="1">
      <w:start w:val="1"/>
      <w:numFmt w:val="decimal"/>
      <w:lvlText w:val="%4."/>
      <w:lvlJc w:val="left"/>
      <w:pPr>
        <w:ind w:left="3228" w:hanging="360"/>
      </w:pPr>
    </w:lvl>
    <w:lvl w:ilvl="4" w:tplc="04050019" w:tentative="1">
      <w:start w:val="1"/>
      <w:numFmt w:val="lowerLetter"/>
      <w:lvlText w:val="%5."/>
      <w:lvlJc w:val="left"/>
      <w:pPr>
        <w:ind w:left="3948" w:hanging="360"/>
      </w:pPr>
    </w:lvl>
    <w:lvl w:ilvl="5" w:tplc="0405001B" w:tentative="1">
      <w:start w:val="1"/>
      <w:numFmt w:val="lowerRoman"/>
      <w:lvlText w:val="%6."/>
      <w:lvlJc w:val="right"/>
      <w:pPr>
        <w:ind w:left="4668" w:hanging="180"/>
      </w:pPr>
    </w:lvl>
    <w:lvl w:ilvl="6" w:tplc="0405000F" w:tentative="1">
      <w:start w:val="1"/>
      <w:numFmt w:val="decimal"/>
      <w:lvlText w:val="%7."/>
      <w:lvlJc w:val="left"/>
      <w:pPr>
        <w:ind w:left="5388" w:hanging="360"/>
      </w:pPr>
    </w:lvl>
    <w:lvl w:ilvl="7" w:tplc="04050019" w:tentative="1">
      <w:start w:val="1"/>
      <w:numFmt w:val="lowerLetter"/>
      <w:lvlText w:val="%8."/>
      <w:lvlJc w:val="left"/>
      <w:pPr>
        <w:ind w:left="6108" w:hanging="360"/>
      </w:pPr>
    </w:lvl>
    <w:lvl w:ilvl="8" w:tplc="0405001B" w:tentative="1">
      <w:start w:val="1"/>
      <w:numFmt w:val="lowerRoman"/>
      <w:lvlText w:val="%9."/>
      <w:lvlJc w:val="right"/>
      <w:pPr>
        <w:ind w:left="6828" w:hanging="180"/>
      </w:pPr>
    </w:lvl>
  </w:abstractNum>
  <w:abstractNum w:abstractNumId="7">
    <w:nsid w:val="6C442D59"/>
    <w:multiLevelType w:val="hybridMultilevel"/>
    <w:tmpl w:val="D0EA4C90"/>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2"/>
  </w:num>
  <w:num w:numId="2">
    <w:abstractNumId w:val="4"/>
  </w:num>
  <w:num w:numId="3">
    <w:abstractNumId w:val="3"/>
  </w:num>
  <w:num w:numId="4">
    <w:abstractNumId w:val="0"/>
  </w:num>
  <w:num w:numId="5">
    <w:abstractNumId w:val="6"/>
  </w:num>
  <w:num w:numId="6">
    <w:abstractNumId w:val="7"/>
  </w:num>
  <w:num w:numId="7">
    <w:abstractNumId w:val="1"/>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7BE6"/>
    <w:rsid w:val="000031CF"/>
    <w:rsid w:val="0001541B"/>
    <w:rsid w:val="00044081"/>
    <w:rsid w:val="00063C07"/>
    <w:rsid w:val="00073C2C"/>
    <w:rsid w:val="00073F70"/>
    <w:rsid w:val="000B30BB"/>
    <w:rsid w:val="000B6C98"/>
    <w:rsid w:val="000D0A0C"/>
    <w:rsid w:val="000D37F7"/>
    <w:rsid w:val="000F2B96"/>
    <w:rsid w:val="00122236"/>
    <w:rsid w:val="001279E6"/>
    <w:rsid w:val="0015393D"/>
    <w:rsid w:val="00195571"/>
    <w:rsid w:val="001B2604"/>
    <w:rsid w:val="001D1765"/>
    <w:rsid w:val="001D200B"/>
    <w:rsid w:val="00212D25"/>
    <w:rsid w:val="00217955"/>
    <w:rsid w:val="00230310"/>
    <w:rsid w:val="00243788"/>
    <w:rsid w:val="00251336"/>
    <w:rsid w:val="00262292"/>
    <w:rsid w:val="0027475E"/>
    <w:rsid w:val="002A7D68"/>
    <w:rsid w:val="002B4A09"/>
    <w:rsid w:val="002B77BE"/>
    <w:rsid w:val="002C6B3A"/>
    <w:rsid w:val="002C733B"/>
    <w:rsid w:val="002D072C"/>
    <w:rsid w:val="0030352D"/>
    <w:rsid w:val="00316948"/>
    <w:rsid w:val="003201CD"/>
    <w:rsid w:val="00333AC8"/>
    <w:rsid w:val="00347708"/>
    <w:rsid w:val="003639E8"/>
    <w:rsid w:val="0038310D"/>
    <w:rsid w:val="003872C4"/>
    <w:rsid w:val="003963CD"/>
    <w:rsid w:val="003A4247"/>
    <w:rsid w:val="003C0729"/>
    <w:rsid w:val="003C1016"/>
    <w:rsid w:val="003E3A62"/>
    <w:rsid w:val="003E7050"/>
    <w:rsid w:val="003E762E"/>
    <w:rsid w:val="00407C77"/>
    <w:rsid w:val="00430911"/>
    <w:rsid w:val="00494CA4"/>
    <w:rsid w:val="00496CEA"/>
    <w:rsid w:val="004F35FE"/>
    <w:rsid w:val="00512656"/>
    <w:rsid w:val="00524DCA"/>
    <w:rsid w:val="0053386A"/>
    <w:rsid w:val="005376B2"/>
    <w:rsid w:val="005550B6"/>
    <w:rsid w:val="00593046"/>
    <w:rsid w:val="005A6939"/>
    <w:rsid w:val="005B7909"/>
    <w:rsid w:val="005C7B5B"/>
    <w:rsid w:val="005D53E6"/>
    <w:rsid w:val="005E2D36"/>
    <w:rsid w:val="005F50B0"/>
    <w:rsid w:val="00604F8F"/>
    <w:rsid w:val="0060761A"/>
    <w:rsid w:val="00615D2A"/>
    <w:rsid w:val="00620134"/>
    <w:rsid w:val="00624FF0"/>
    <w:rsid w:val="006261E9"/>
    <w:rsid w:val="006319DD"/>
    <w:rsid w:val="00633EA9"/>
    <w:rsid w:val="006800B0"/>
    <w:rsid w:val="00684B40"/>
    <w:rsid w:val="006A5E81"/>
    <w:rsid w:val="006B22B3"/>
    <w:rsid w:val="006C36A6"/>
    <w:rsid w:val="006C6F29"/>
    <w:rsid w:val="006D5121"/>
    <w:rsid w:val="006D7BF6"/>
    <w:rsid w:val="006E0245"/>
    <w:rsid w:val="00741A05"/>
    <w:rsid w:val="00750BD6"/>
    <w:rsid w:val="00773BE4"/>
    <w:rsid w:val="007C70A4"/>
    <w:rsid w:val="008166C8"/>
    <w:rsid w:val="00817BA0"/>
    <w:rsid w:val="00820CA5"/>
    <w:rsid w:val="00820D17"/>
    <w:rsid w:val="0082352E"/>
    <w:rsid w:val="00830C97"/>
    <w:rsid w:val="00832C8F"/>
    <w:rsid w:val="0083404C"/>
    <w:rsid w:val="00847042"/>
    <w:rsid w:val="00866E79"/>
    <w:rsid w:val="008A0CB1"/>
    <w:rsid w:val="008B03AA"/>
    <w:rsid w:val="008E1340"/>
    <w:rsid w:val="008F6BFB"/>
    <w:rsid w:val="00900B89"/>
    <w:rsid w:val="009220FE"/>
    <w:rsid w:val="00940970"/>
    <w:rsid w:val="009453BE"/>
    <w:rsid w:val="00956EE5"/>
    <w:rsid w:val="00977D82"/>
    <w:rsid w:val="009A6FDD"/>
    <w:rsid w:val="009B6591"/>
    <w:rsid w:val="009F7B6F"/>
    <w:rsid w:val="00A14D12"/>
    <w:rsid w:val="00A16AE3"/>
    <w:rsid w:val="00A407F4"/>
    <w:rsid w:val="00A53390"/>
    <w:rsid w:val="00AA1C1D"/>
    <w:rsid w:val="00AA334C"/>
    <w:rsid w:val="00AB02D3"/>
    <w:rsid w:val="00AB2ACB"/>
    <w:rsid w:val="00AC733F"/>
    <w:rsid w:val="00AE6466"/>
    <w:rsid w:val="00AF333C"/>
    <w:rsid w:val="00B44664"/>
    <w:rsid w:val="00B83195"/>
    <w:rsid w:val="00B846D9"/>
    <w:rsid w:val="00B86B55"/>
    <w:rsid w:val="00B93160"/>
    <w:rsid w:val="00BB4659"/>
    <w:rsid w:val="00BC3C10"/>
    <w:rsid w:val="00BC67ED"/>
    <w:rsid w:val="00BC7BE6"/>
    <w:rsid w:val="00BD19E7"/>
    <w:rsid w:val="00BF6B78"/>
    <w:rsid w:val="00C05D39"/>
    <w:rsid w:val="00C122C5"/>
    <w:rsid w:val="00C16FE5"/>
    <w:rsid w:val="00C25941"/>
    <w:rsid w:val="00C3469B"/>
    <w:rsid w:val="00C63884"/>
    <w:rsid w:val="00C667A5"/>
    <w:rsid w:val="00C673BA"/>
    <w:rsid w:val="00C72878"/>
    <w:rsid w:val="00C86139"/>
    <w:rsid w:val="00C97B97"/>
    <w:rsid w:val="00CB272A"/>
    <w:rsid w:val="00CC373A"/>
    <w:rsid w:val="00CD2910"/>
    <w:rsid w:val="00CD3F28"/>
    <w:rsid w:val="00CF3E5C"/>
    <w:rsid w:val="00D56FF3"/>
    <w:rsid w:val="00D84C2F"/>
    <w:rsid w:val="00D923C1"/>
    <w:rsid w:val="00DA5E81"/>
    <w:rsid w:val="00DC5566"/>
    <w:rsid w:val="00DD67C7"/>
    <w:rsid w:val="00DE25E0"/>
    <w:rsid w:val="00E00064"/>
    <w:rsid w:val="00E04363"/>
    <w:rsid w:val="00E05EB4"/>
    <w:rsid w:val="00E14F79"/>
    <w:rsid w:val="00E97FDD"/>
    <w:rsid w:val="00EC07C6"/>
    <w:rsid w:val="00EC1F3D"/>
    <w:rsid w:val="00ED1543"/>
    <w:rsid w:val="00ED5DD2"/>
    <w:rsid w:val="00EE001A"/>
    <w:rsid w:val="00EE2D4E"/>
    <w:rsid w:val="00F26439"/>
    <w:rsid w:val="00F34521"/>
    <w:rsid w:val="00F81836"/>
    <w:rsid w:val="00F836A8"/>
    <w:rsid w:val="00F9027C"/>
    <w:rsid w:val="00F914F1"/>
    <w:rsid w:val="00FB6C59"/>
    <w:rsid w:val="00FC1026"/>
    <w:rsid w:val="00FC5B25"/>
    <w:rsid w:val="00FE5D3A"/>
    <w:rsid w:val="00FE7066"/>
    <w:rsid w:val="00FF55F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D072C"/>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poznpodarou">
    <w:name w:val="footnote text"/>
    <w:basedOn w:val="Normln"/>
    <w:link w:val="TextpoznpodarouChar"/>
    <w:uiPriority w:val="99"/>
    <w:unhideWhenUsed/>
    <w:rsid w:val="00BC7BE6"/>
    <w:pPr>
      <w:spacing w:after="0" w:line="240" w:lineRule="auto"/>
    </w:pPr>
    <w:rPr>
      <w:sz w:val="20"/>
      <w:szCs w:val="20"/>
    </w:rPr>
  </w:style>
  <w:style w:type="character" w:customStyle="1" w:styleId="TextpoznpodarouChar">
    <w:name w:val="Text pozn. pod čarou Char"/>
    <w:basedOn w:val="Standardnpsmoodstavce"/>
    <w:link w:val="Textpoznpodarou"/>
    <w:uiPriority w:val="99"/>
    <w:rsid w:val="00BC7BE6"/>
    <w:rPr>
      <w:sz w:val="20"/>
      <w:szCs w:val="20"/>
    </w:rPr>
  </w:style>
  <w:style w:type="character" w:styleId="Znakapoznpodarou">
    <w:name w:val="footnote reference"/>
    <w:basedOn w:val="Standardnpsmoodstavce"/>
    <w:uiPriority w:val="99"/>
    <w:semiHidden/>
    <w:unhideWhenUsed/>
    <w:rsid w:val="00BC7BE6"/>
    <w:rPr>
      <w:vertAlign w:val="superscript"/>
    </w:rPr>
  </w:style>
  <w:style w:type="paragraph" w:styleId="Zpat">
    <w:name w:val="footer"/>
    <w:basedOn w:val="Normln"/>
    <w:link w:val="ZpatChar"/>
    <w:uiPriority w:val="99"/>
    <w:unhideWhenUsed/>
    <w:rsid w:val="00BC7BE6"/>
    <w:pPr>
      <w:tabs>
        <w:tab w:val="center" w:pos="4536"/>
        <w:tab w:val="right" w:pos="9072"/>
      </w:tabs>
      <w:spacing w:after="0" w:line="240" w:lineRule="auto"/>
    </w:pPr>
  </w:style>
  <w:style w:type="character" w:customStyle="1" w:styleId="ZpatChar">
    <w:name w:val="Zápatí Char"/>
    <w:basedOn w:val="Standardnpsmoodstavce"/>
    <w:link w:val="Zpat"/>
    <w:uiPriority w:val="99"/>
    <w:rsid w:val="00BC7BE6"/>
  </w:style>
  <w:style w:type="paragraph" w:styleId="Textbubliny">
    <w:name w:val="Balloon Text"/>
    <w:basedOn w:val="Normln"/>
    <w:link w:val="TextbublinyChar"/>
    <w:uiPriority w:val="99"/>
    <w:semiHidden/>
    <w:unhideWhenUsed/>
    <w:rsid w:val="003C0729"/>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3C0729"/>
    <w:rPr>
      <w:rFonts w:ascii="Tahoma" w:hAnsi="Tahoma" w:cs="Tahoma"/>
      <w:sz w:val="16"/>
      <w:szCs w:val="16"/>
    </w:rPr>
  </w:style>
  <w:style w:type="paragraph" w:styleId="Odstavecseseznamem">
    <w:name w:val="List Paragraph"/>
    <w:basedOn w:val="Normln"/>
    <w:uiPriority w:val="34"/>
    <w:qFormat/>
    <w:rsid w:val="005A6939"/>
    <w:pPr>
      <w:overflowPunct w:val="0"/>
      <w:autoSpaceDE w:val="0"/>
      <w:autoSpaceDN w:val="0"/>
      <w:adjustRightInd w:val="0"/>
      <w:spacing w:after="0" w:line="240" w:lineRule="auto"/>
      <w:ind w:left="720"/>
      <w:contextualSpacing/>
    </w:pPr>
    <w:rPr>
      <w:rFonts w:ascii="Times New Roman" w:eastAsia="Times New Roman" w:hAnsi="Times New Roman" w:cs="Times New Roman"/>
      <w:sz w:val="20"/>
      <w:szCs w:val="20"/>
      <w:lang w:eastAsia="cs-CZ"/>
    </w:rPr>
  </w:style>
  <w:style w:type="paragraph" w:customStyle="1" w:styleId="Default">
    <w:name w:val="Default"/>
    <w:rsid w:val="00E00064"/>
    <w:pPr>
      <w:autoSpaceDE w:val="0"/>
      <w:autoSpaceDN w:val="0"/>
      <w:adjustRightInd w:val="0"/>
      <w:spacing w:after="0" w:line="240" w:lineRule="auto"/>
    </w:pPr>
    <w:rPr>
      <w:rFonts w:ascii="Calibri" w:eastAsiaTheme="minorEastAsia" w:hAnsi="Calibri" w:cs="Calibri"/>
      <w:color w:val="000000"/>
      <w:sz w:val="24"/>
      <w:szCs w:val="24"/>
      <w:lang w:eastAsia="cs-CZ"/>
    </w:rPr>
  </w:style>
  <w:style w:type="paragraph" w:styleId="Zhlav">
    <w:name w:val="header"/>
    <w:basedOn w:val="Normln"/>
    <w:link w:val="ZhlavChar"/>
    <w:uiPriority w:val="99"/>
    <w:unhideWhenUsed/>
    <w:rsid w:val="006B22B3"/>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6B22B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D072C"/>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poznpodarou">
    <w:name w:val="footnote text"/>
    <w:basedOn w:val="Normln"/>
    <w:link w:val="TextpoznpodarouChar"/>
    <w:uiPriority w:val="99"/>
    <w:unhideWhenUsed/>
    <w:rsid w:val="00BC7BE6"/>
    <w:pPr>
      <w:spacing w:after="0" w:line="240" w:lineRule="auto"/>
    </w:pPr>
    <w:rPr>
      <w:sz w:val="20"/>
      <w:szCs w:val="20"/>
    </w:rPr>
  </w:style>
  <w:style w:type="character" w:customStyle="1" w:styleId="TextpoznpodarouChar">
    <w:name w:val="Text pozn. pod čarou Char"/>
    <w:basedOn w:val="Standardnpsmoodstavce"/>
    <w:link w:val="Textpoznpodarou"/>
    <w:uiPriority w:val="99"/>
    <w:rsid w:val="00BC7BE6"/>
    <w:rPr>
      <w:sz w:val="20"/>
      <w:szCs w:val="20"/>
    </w:rPr>
  </w:style>
  <w:style w:type="character" w:styleId="Znakapoznpodarou">
    <w:name w:val="footnote reference"/>
    <w:basedOn w:val="Standardnpsmoodstavce"/>
    <w:uiPriority w:val="99"/>
    <w:semiHidden/>
    <w:unhideWhenUsed/>
    <w:rsid w:val="00BC7BE6"/>
    <w:rPr>
      <w:vertAlign w:val="superscript"/>
    </w:rPr>
  </w:style>
  <w:style w:type="paragraph" w:styleId="Zpat">
    <w:name w:val="footer"/>
    <w:basedOn w:val="Normln"/>
    <w:link w:val="ZpatChar"/>
    <w:uiPriority w:val="99"/>
    <w:unhideWhenUsed/>
    <w:rsid w:val="00BC7BE6"/>
    <w:pPr>
      <w:tabs>
        <w:tab w:val="center" w:pos="4536"/>
        <w:tab w:val="right" w:pos="9072"/>
      </w:tabs>
      <w:spacing w:after="0" w:line="240" w:lineRule="auto"/>
    </w:pPr>
  </w:style>
  <w:style w:type="character" w:customStyle="1" w:styleId="ZpatChar">
    <w:name w:val="Zápatí Char"/>
    <w:basedOn w:val="Standardnpsmoodstavce"/>
    <w:link w:val="Zpat"/>
    <w:uiPriority w:val="99"/>
    <w:rsid w:val="00BC7BE6"/>
  </w:style>
  <w:style w:type="paragraph" w:styleId="Textbubliny">
    <w:name w:val="Balloon Text"/>
    <w:basedOn w:val="Normln"/>
    <w:link w:val="TextbublinyChar"/>
    <w:uiPriority w:val="99"/>
    <w:semiHidden/>
    <w:unhideWhenUsed/>
    <w:rsid w:val="003C0729"/>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3C0729"/>
    <w:rPr>
      <w:rFonts w:ascii="Tahoma" w:hAnsi="Tahoma" w:cs="Tahoma"/>
      <w:sz w:val="16"/>
      <w:szCs w:val="16"/>
    </w:rPr>
  </w:style>
  <w:style w:type="paragraph" w:styleId="Odstavecseseznamem">
    <w:name w:val="List Paragraph"/>
    <w:basedOn w:val="Normln"/>
    <w:uiPriority w:val="34"/>
    <w:qFormat/>
    <w:rsid w:val="005A6939"/>
    <w:pPr>
      <w:overflowPunct w:val="0"/>
      <w:autoSpaceDE w:val="0"/>
      <w:autoSpaceDN w:val="0"/>
      <w:adjustRightInd w:val="0"/>
      <w:spacing w:after="0" w:line="240" w:lineRule="auto"/>
      <w:ind w:left="720"/>
      <w:contextualSpacing/>
    </w:pPr>
    <w:rPr>
      <w:rFonts w:ascii="Times New Roman" w:eastAsia="Times New Roman" w:hAnsi="Times New Roman" w:cs="Times New Roman"/>
      <w:sz w:val="20"/>
      <w:szCs w:val="20"/>
      <w:lang w:eastAsia="cs-CZ"/>
    </w:rPr>
  </w:style>
  <w:style w:type="paragraph" w:customStyle="1" w:styleId="Default">
    <w:name w:val="Default"/>
    <w:rsid w:val="00E00064"/>
    <w:pPr>
      <w:autoSpaceDE w:val="0"/>
      <w:autoSpaceDN w:val="0"/>
      <w:adjustRightInd w:val="0"/>
      <w:spacing w:after="0" w:line="240" w:lineRule="auto"/>
    </w:pPr>
    <w:rPr>
      <w:rFonts w:ascii="Calibri" w:eastAsiaTheme="minorEastAsia" w:hAnsi="Calibri" w:cs="Calibri"/>
      <w:color w:val="000000"/>
      <w:sz w:val="24"/>
      <w:szCs w:val="24"/>
      <w:lang w:eastAsia="cs-CZ"/>
    </w:rPr>
  </w:style>
  <w:style w:type="paragraph" w:styleId="Zhlav">
    <w:name w:val="header"/>
    <w:basedOn w:val="Normln"/>
    <w:link w:val="ZhlavChar"/>
    <w:uiPriority w:val="99"/>
    <w:unhideWhenUsed/>
    <w:rsid w:val="006B22B3"/>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6B22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6243447">
      <w:bodyDiv w:val="1"/>
      <w:marLeft w:val="0"/>
      <w:marRight w:val="0"/>
      <w:marTop w:val="0"/>
      <w:marBottom w:val="0"/>
      <w:divBdr>
        <w:top w:val="none" w:sz="0" w:space="0" w:color="auto"/>
        <w:left w:val="none" w:sz="0" w:space="0" w:color="auto"/>
        <w:bottom w:val="none" w:sz="0" w:space="0" w:color="auto"/>
        <w:right w:val="none" w:sz="0" w:space="0" w:color="auto"/>
      </w:divBdr>
    </w:div>
    <w:div w:id="545407225">
      <w:bodyDiv w:val="1"/>
      <w:marLeft w:val="0"/>
      <w:marRight w:val="0"/>
      <w:marTop w:val="0"/>
      <w:marBottom w:val="0"/>
      <w:divBdr>
        <w:top w:val="none" w:sz="0" w:space="0" w:color="auto"/>
        <w:left w:val="none" w:sz="0" w:space="0" w:color="auto"/>
        <w:bottom w:val="none" w:sz="0" w:space="0" w:color="auto"/>
        <w:right w:val="none" w:sz="0" w:space="0" w:color="auto"/>
      </w:divBdr>
    </w:div>
    <w:div w:id="984507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100</TotalTime>
  <Pages>1</Pages>
  <Words>2196</Words>
  <Characters>12959</Characters>
  <Application>Microsoft Office Word</Application>
  <DocSecurity>0</DocSecurity>
  <Lines>107</Lines>
  <Paragraphs>30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15125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Karel Moravec</cp:lastModifiedBy>
  <cp:revision>26</cp:revision>
  <dcterms:created xsi:type="dcterms:W3CDTF">2015-11-28T19:21:00Z</dcterms:created>
  <dcterms:modified xsi:type="dcterms:W3CDTF">2016-03-04T23:59:00Z</dcterms:modified>
</cp:coreProperties>
</file>