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řízení ve věcech 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D2333E">
        <w:rPr>
          <w:rFonts w:ascii="Arial" w:hAnsi="Arial" w:cs="Arial"/>
          <w:sz w:val="24"/>
          <w:szCs w:val="24"/>
        </w:rPr>
        <w:t xml:space="preserve">    </w:t>
      </w:r>
      <w:r w:rsidR="00694500">
        <w:rPr>
          <w:rFonts w:ascii="Arial" w:hAnsi="Arial" w:cs="Arial"/>
          <w:sz w:val="24"/>
          <w:szCs w:val="24"/>
        </w:rPr>
        <w:t xml:space="preserve">                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D2333E">
        <w:rPr>
          <w:rFonts w:ascii="Arial" w:hAnsi="Arial" w:cs="Arial"/>
        </w:rPr>
        <w:t>7853-2/OSK-2018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694500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V Praze dne</w:t>
      </w:r>
      <w:r w:rsidR="00E571AD">
        <w:rPr>
          <w:rFonts w:ascii="Arial" w:hAnsi="Arial" w:cs="Arial"/>
        </w:rPr>
        <w:t xml:space="preserve"> </w:t>
      </w:r>
      <w:r w:rsidR="00D2333E">
        <w:rPr>
          <w:rFonts w:ascii="Arial" w:hAnsi="Arial" w:cs="Arial"/>
        </w:rPr>
        <w:t>17</w:t>
      </w:r>
      <w:r w:rsidR="00CC1F6E">
        <w:rPr>
          <w:rFonts w:ascii="Arial" w:hAnsi="Arial" w:cs="Arial"/>
        </w:rPr>
        <w:t>.</w:t>
      </w:r>
      <w:r w:rsidR="00D2333E">
        <w:rPr>
          <w:rFonts w:ascii="Arial" w:hAnsi="Arial" w:cs="Arial"/>
        </w:rPr>
        <w:t xml:space="preserve">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>vrchní ministerský rada oddělení řízení ve věcech státní služby odboru systemizace, organizace a koordinace státní služby sekce pro státní službu Ministerstva vnitra, ID: 30348185,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určitou </w:t>
      </w:r>
      <w:r w:rsidR="0020247B" w:rsidRPr="00690E83">
        <w:rPr>
          <w:rFonts w:ascii="Arial" w:hAnsi="Arial" w:cs="Arial"/>
          <w:b/>
        </w:rPr>
        <w:t>po dobu trvání rodičovské dovolené</w:t>
      </w:r>
      <w:r w:rsidR="0050697D">
        <w:rPr>
          <w:rFonts w:ascii="Arial" w:hAnsi="Arial" w:cs="Arial"/>
        </w:rPr>
        <w:t xml:space="preserve"> státní zaměstnankyně, která byla dosud na služebním místě zařazena</w:t>
      </w:r>
      <w:r w:rsidR="0020247B" w:rsidRPr="0020247B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2333E">
        <w:rPr>
          <w:rFonts w:ascii="Arial" w:hAnsi="Arial" w:cs="Arial"/>
          <w:b/>
        </w:rPr>
        <w:t>1. březen 2018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P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2176E2" w:rsidRPr="00BE3D86" w:rsidRDefault="001A38C3" w:rsidP="00690E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176E2" w:rsidRPr="00BE3D86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 zajišťování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 spolupráci s jinými útvary sekce pro státní službu při zpracování návrhů právních předpisů týkajících se státní služby a spolupráci na zpracování připomínek k návrhům jiných právních předpisů, zpracování materiálů pro jednání vlády a stanovisek k materiálům pro jednání vlády zpracovávaných jinými služebními úřady, jde-li o věci týkající se řízení ve věcech státní služby.</w:t>
      </w:r>
      <w:r w:rsidR="002176E2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Dále </w:t>
      </w:r>
      <w:r w:rsidR="002176E2" w:rsidRPr="00BE3D86">
        <w:rPr>
          <w:rFonts w:ascii="Arial" w:hAnsi="Arial" w:cs="Arial"/>
        </w:rPr>
        <w:t xml:space="preserve">vedení odvolacích řízení ve věcech služebního poměru, v nichž je odvolacím orgánem náměstek ministra vnitra pro </w:t>
      </w:r>
      <w:r w:rsidR="002176E2" w:rsidRPr="00BE3D86">
        <w:rPr>
          <w:rFonts w:ascii="Arial" w:hAnsi="Arial" w:cs="Arial"/>
        </w:rPr>
        <w:lastRenderedPageBreak/>
        <w:t>státní službu, přípravu podkladů ve věcech kárné odpovědnosti, vedení přezkumného řízení nebo obnovy řízení ve věcech státní služby, v nichž je příslušným orgánem náměstek ministra vnitra pro státní službu, zpracování vyjádření k žalobám a účast na soudních jednáních v soudních sporech před správními soudy, vyřizování stížností státních zaměstnanců podle § 157 zákona o státní službě a stížností podle § 175 správního řádu, vyřizování dotazů veřejnosti a služebních úřadů směřovaných zejména do oblasti řízení ve věcech státní služby. Výkon služby na daném služebním místě dále zahrnuje činnosti související s vyřizováním dalších podání, týkajících se výkonu státní správy, provádění výběrových řízení</w:t>
      </w:r>
      <w:r w:rsidR="002176E2">
        <w:rPr>
          <w:rFonts w:ascii="Arial" w:hAnsi="Arial" w:cs="Arial"/>
        </w:rPr>
        <w:t>.</w:t>
      </w:r>
    </w:p>
    <w:p w:rsidR="00690E83" w:rsidRDefault="00690E83" w:rsidP="00690E8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D2333E">
        <w:rPr>
          <w:rFonts w:ascii="Arial" w:hAnsi="Arial" w:cs="Arial"/>
          <w:b/>
        </w:rPr>
        <w:br/>
        <w:t>31. ledna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D2333E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>ministerského rady v oddělení řízení ve věcech státní služby</w:t>
      </w:r>
      <w:r w:rsidR="00D1098C">
        <w:rPr>
          <w:rFonts w:ascii="Arial" w:hAnsi="Arial" w:cs="Arial"/>
        </w:rPr>
        <w:t xml:space="preserve"> – Č.j. MV-</w:t>
      </w:r>
      <w:r w:rsidR="00EC2A01">
        <w:rPr>
          <w:rFonts w:ascii="Arial" w:hAnsi="Arial" w:cs="Arial"/>
        </w:rPr>
        <w:t>7853-2/OSK-2018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„Aplikace zákona č. 500/2004  Sb. v řízení ve věcech služebního poměru“ v rozsahu maximálně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E77" w:rsidRDefault="00324E77" w:rsidP="00276ED4">
      <w:pPr>
        <w:spacing w:after="0" w:line="240" w:lineRule="auto"/>
      </w:pPr>
      <w:r>
        <w:separator/>
      </w:r>
    </w:p>
  </w:endnote>
  <w:endnote w:type="continuationSeparator" w:id="0">
    <w:p w:rsidR="00324E77" w:rsidRDefault="00324E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1F0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E77" w:rsidRDefault="00324E77" w:rsidP="00276ED4">
      <w:pPr>
        <w:spacing w:after="0" w:line="240" w:lineRule="auto"/>
      </w:pPr>
      <w:r>
        <w:separator/>
      </w:r>
    </w:p>
  </w:footnote>
  <w:footnote w:type="continuationSeparator" w:id="0">
    <w:p w:rsidR="00324E77" w:rsidRDefault="00324E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53A84"/>
    <w:rsid w:val="001560CB"/>
    <w:rsid w:val="00183CA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2F79AB"/>
    <w:rsid w:val="003059FD"/>
    <w:rsid w:val="00324E77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B2025"/>
    <w:rsid w:val="004C03D9"/>
    <w:rsid w:val="004C07B4"/>
    <w:rsid w:val="0050697D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4419A"/>
    <w:rsid w:val="00690E83"/>
    <w:rsid w:val="0069450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D7365"/>
    <w:rsid w:val="007E4D9B"/>
    <w:rsid w:val="007E5A22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9F1F04"/>
    <w:rsid w:val="00A0294A"/>
    <w:rsid w:val="00A10E8C"/>
    <w:rsid w:val="00A34D3B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85CA6"/>
    <w:rsid w:val="00CB1067"/>
    <w:rsid w:val="00CB4D15"/>
    <w:rsid w:val="00CB6F58"/>
    <w:rsid w:val="00CC1F6E"/>
    <w:rsid w:val="00CC35D5"/>
    <w:rsid w:val="00D1098C"/>
    <w:rsid w:val="00D2333E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E485E"/>
    <w:rsid w:val="00DF3DB3"/>
    <w:rsid w:val="00E127A8"/>
    <w:rsid w:val="00E571AD"/>
    <w:rsid w:val="00E801D4"/>
    <w:rsid w:val="00E95964"/>
    <w:rsid w:val="00EB07CA"/>
    <w:rsid w:val="00EC2A01"/>
    <w:rsid w:val="00EE1577"/>
    <w:rsid w:val="00EE40B4"/>
    <w:rsid w:val="00EE6F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3352E-CACE-4F8E-8F05-A99ACDD68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1031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2018-01-17T09:33:00Z</dcterms:created>
  <dcterms:modified xsi:type="dcterms:W3CDTF">2018-01-17T09:33:00Z</dcterms:modified>
</cp:coreProperties>
</file>