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276ED4" w:rsidP="0020247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49736B">
        <w:rPr>
          <w:rFonts w:ascii="Arial" w:hAnsi="Arial" w:cs="Arial"/>
          <w:b/>
          <w:sz w:val="24"/>
          <w:szCs w:val="24"/>
        </w:rPr>
        <w:t xml:space="preserve">vrchní </w:t>
      </w:r>
      <w:r w:rsidR="0020247B">
        <w:rPr>
          <w:rFonts w:ascii="Arial" w:hAnsi="Arial" w:cs="Arial"/>
          <w:b/>
          <w:sz w:val="24"/>
          <w:szCs w:val="24"/>
        </w:rPr>
        <w:t>ministerský rada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4B040A">
        <w:rPr>
          <w:rFonts w:ascii="Arial" w:hAnsi="Arial" w:cs="Arial"/>
          <w:b/>
          <w:sz w:val="24"/>
          <w:szCs w:val="24"/>
        </w:rPr>
        <w:t>Kancelář náměstka ministra vnitra pro státní službu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Default="00276ED4" w:rsidP="000C2B00">
      <w:pPr>
        <w:spacing w:after="0" w:line="360" w:lineRule="auto"/>
        <w:ind w:left="5954"/>
        <w:rPr>
          <w:rFonts w:ascii="Arial" w:hAnsi="Arial" w:cs="Arial"/>
        </w:rPr>
      </w:pPr>
      <w:r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Pr="00DE0518">
        <w:rPr>
          <w:rFonts w:ascii="Arial" w:hAnsi="Arial" w:cs="Arial"/>
        </w:rPr>
        <w:t xml:space="preserve"> </w:t>
      </w:r>
      <w:r w:rsidR="00EF0347">
        <w:rPr>
          <w:rFonts w:ascii="Arial" w:hAnsi="Arial" w:cs="Arial"/>
        </w:rPr>
        <w:t>MV-</w:t>
      </w:r>
      <w:r w:rsidR="00680B69">
        <w:rPr>
          <w:rFonts w:ascii="Arial" w:hAnsi="Arial" w:cs="Arial"/>
        </w:rPr>
        <w:t>143409</w:t>
      </w:r>
      <w:r w:rsidR="00D80D20">
        <w:rPr>
          <w:rFonts w:ascii="Arial" w:hAnsi="Arial" w:cs="Arial"/>
        </w:rPr>
        <w:t>-2</w:t>
      </w:r>
      <w:r w:rsidR="0020247B">
        <w:rPr>
          <w:rFonts w:ascii="Arial" w:hAnsi="Arial" w:cs="Arial"/>
        </w:rPr>
        <w:t>/OSK-2017</w:t>
      </w:r>
    </w:p>
    <w:p w:rsidR="0020247B" w:rsidRPr="0020247B" w:rsidRDefault="00932AB8" w:rsidP="000C2B00">
      <w:pPr>
        <w:spacing w:after="0" w:line="360" w:lineRule="auto"/>
        <w:ind w:left="595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V Praze dne 11. prosince </w:t>
      </w:r>
      <w:r w:rsidR="0020247B">
        <w:rPr>
          <w:rFonts w:ascii="Arial" w:hAnsi="Arial" w:cs="Arial"/>
        </w:rPr>
        <w:t>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0F6CE2" w:rsidRPr="006D4725" w:rsidRDefault="0020247B" w:rsidP="006D4725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="006918D8" w:rsidRPr="006918D8">
        <w:rPr>
          <w:rFonts w:ascii="Arial" w:hAnsi="Arial" w:cs="Arial"/>
          <w:b/>
        </w:rPr>
        <w:t>vrchní</w:t>
      </w:r>
      <w:r w:rsidR="006918D8">
        <w:rPr>
          <w:rFonts w:ascii="Arial" w:hAnsi="Arial" w:cs="Arial"/>
        </w:rPr>
        <w:t xml:space="preserve"> </w:t>
      </w:r>
      <w:r w:rsidRPr="004B040A">
        <w:rPr>
          <w:rFonts w:ascii="Arial" w:hAnsi="Arial" w:cs="Arial"/>
          <w:b/>
        </w:rPr>
        <w:t>ministerský rada</w:t>
      </w:r>
      <w:r>
        <w:rPr>
          <w:rFonts w:ascii="Arial" w:hAnsi="Arial" w:cs="Arial"/>
        </w:rPr>
        <w:t xml:space="preserve"> oddělení </w:t>
      </w:r>
      <w:r w:rsidR="004B040A">
        <w:rPr>
          <w:rFonts w:ascii="Arial" w:hAnsi="Arial" w:cs="Arial"/>
        </w:rPr>
        <w:t xml:space="preserve">Kancelář náměstka ministra vnitra pro státní službu v sekci pro státní službu Ministerstva vnitra, </w:t>
      </w:r>
      <w:r>
        <w:rPr>
          <w:rFonts w:ascii="Arial" w:hAnsi="Arial" w:cs="Arial"/>
        </w:rPr>
        <w:t xml:space="preserve">ID: </w:t>
      </w:r>
      <w:r w:rsidR="00932AB8">
        <w:rPr>
          <w:rFonts w:ascii="Arial" w:hAnsi="Arial" w:cs="Arial"/>
        </w:rPr>
        <w:t>30355533</w:t>
      </w:r>
      <w:r>
        <w:rPr>
          <w:rFonts w:ascii="Arial" w:hAnsi="Arial" w:cs="Arial"/>
        </w:rPr>
        <w:t>,</w:t>
      </w:r>
      <w:r w:rsidR="00A0294A">
        <w:rPr>
          <w:rFonts w:ascii="Arial" w:hAnsi="Arial" w:cs="Arial"/>
          <w:i/>
          <w:color w:val="FF0000"/>
        </w:rPr>
        <w:t xml:space="preserve"> </w:t>
      </w:r>
      <w:r w:rsidR="006D4725">
        <w:rPr>
          <w:rFonts w:ascii="Arial" w:hAnsi="Arial" w:cs="Arial"/>
        </w:rPr>
        <w:t>v oboru</w:t>
      </w:r>
      <w:r w:rsidR="000F6CE2" w:rsidRPr="005A0D90">
        <w:rPr>
          <w:rFonts w:ascii="Arial" w:hAnsi="Arial" w:cs="Arial"/>
        </w:rPr>
        <w:t xml:space="preserve"> služby</w:t>
      </w:r>
      <w:r w:rsidR="006D4725">
        <w:rPr>
          <w:rFonts w:ascii="Arial" w:hAnsi="Arial" w:cs="Arial"/>
        </w:rPr>
        <w:t>:</w:t>
      </w:r>
    </w:p>
    <w:p w:rsidR="000F6CE2" w:rsidRDefault="00932AB8" w:rsidP="000F6CE2">
      <w:p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29 Legislativa a právní činnost</w:t>
      </w:r>
    </w:p>
    <w:p w:rsidR="00C0487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2E6F98" w:rsidRPr="00BD537D" w:rsidRDefault="002E6F98" w:rsidP="002E6F98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 xml:space="preserve">Podpora profesionalizace a kvality státní služby </w:t>
      </w:r>
      <w:r w:rsidR="004D04DF">
        <w:rPr>
          <w:rFonts w:ascii="Arial" w:hAnsi="Arial" w:cs="Arial"/>
          <w:b/>
        </w:rPr>
        <w:br/>
      </w:r>
      <w:r w:rsidRPr="005A0D90">
        <w:rPr>
          <w:rFonts w:ascii="Arial" w:hAnsi="Arial" w:cs="Arial"/>
          <w:b/>
        </w:rPr>
        <w:t>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 w:rsidRPr="00BD537D">
        <w:rPr>
          <w:rFonts w:ascii="Arial" w:hAnsi="Arial" w:cs="Arial"/>
          <w:b/>
        </w:rPr>
        <w:t>31. 12. 2021.</w:t>
      </w:r>
    </w:p>
    <w:p w:rsidR="0020247B" w:rsidRDefault="00A0294A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 w:rsidRPr="00690E83">
        <w:rPr>
          <w:rFonts w:ascii="Arial" w:hAnsi="Arial" w:cs="Arial"/>
          <w:b/>
        </w:rPr>
        <w:t xml:space="preserve"> </w:t>
      </w:r>
      <w:r w:rsidR="001D537E" w:rsidRPr="001D537E">
        <w:rPr>
          <w:rFonts w:ascii="Arial" w:hAnsi="Arial" w:cs="Arial"/>
        </w:rPr>
        <w:t xml:space="preserve">Předpokládaným dnem nástupu </w:t>
      </w:r>
      <w:r w:rsidR="008C3B5F">
        <w:rPr>
          <w:rFonts w:ascii="Arial" w:hAnsi="Arial" w:cs="Arial"/>
        </w:rPr>
        <w:t>do</w:t>
      </w:r>
      <w:r w:rsidR="003E630C">
        <w:rPr>
          <w:rFonts w:ascii="Arial" w:hAnsi="Arial" w:cs="Arial"/>
        </w:rPr>
        <w:t> </w:t>
      </w:r>
      <w:r w:rsidR="008C3B5F">
        <w:rPr>
          <w:rFonts w:ascii="Arial" w:hAnsi="Arial" w:cs="Arial"/>
        </w:rPr>
        <w:t>služby na služebním místě</w:t>
      </w:r>
      <w:r w:rsidR="00A63D07" w:rsidRPr="001D537E">
        <w:rPr>
          <w:rFonts w:ascii="Arial" w:hAnsi="Arial" w:cs="Arial"/>
        </w:rPr>
        <w:t xml:space="preserve"> </w:t>
      </w:r>
      <w:r w:rsidR="001D537E" w:rsidRPr="001D537E">
        <w:rPr>
          <w:rFonts w:ascii="Arial" w:hAnsi="Arial" w:cs="Arial"/>
        </w:rPr>
        <w:t>je</w:t>
      </w:r>
      <w:r w:rsidR="001D537E">
        <w:rPr>
          <w:rFonts w:ascii="Arial" w:hAnsi="Arial" w:cs="Arial"/>
          <w:i/>
          <w:color w:val="FF0000"/>
        </w:rPr>
        <w:t xml:space="preserve"> </w:t>
      </w:r>
      <w:r w:rsidR="00D80D20" w:rsidRPr="00D80D20">
        <w:rPr>
          <w:rFonts w:ascii="Arial" w:hAnsi="Arial" w:cs="Arial"/>
          <w:b/>
        </w:rPr>
        <w:t xml:space="preserve">1. </w:t>
      </w:r>
      <w:r w:rsidR="00932AB8">
        <w:rPr>
          <w:rFonts w:ascii="Arial" w:hAnsi="Arial" w:cs="Arial"/>
          <w:b/>
        </w:rPr>
        <w:t>únor</w:t>
      </w:r>
      <w:r w:rsidR="00D80D20" w:rsidRPr="00D80D20">
        <w:rPr>
          <w:rFonts w:ascii="Arial" w:hAnsi="Arial" w:cs="Arial"/>
          <w:b/>
        </w:rPr>
        <w:t xml:space="preserve"> 2017</w:t>
      </w:r>
      <w:r w:rsidR="001D537E" w:rsidRPr="00D80D20">
        <w:rPr>
          <w:rFonts w:ascii="Arial" w:hAnsi="Arial" w:cs="Arial"/>
          <w:b/>
          <w:i/>
        </w:rPr>
        <w:t>.</w:t>
      </w:r>
      <w:r w:rsidR="001D537E" w:rsidRPr="00D80D20">
        <w:rPr>
          <w:rFonts w:ascii="Arial" w:hAnsi="Arial" w:cs="Arial"/>
          <w:i/>
        </w:rPr>
        <w:t xml:space="preserve"> </w:t>
      </w:r>
    </w:p>
    <w:p w:rsidR="00DE0518" w:rsidRDefault="00DE0518" w:rsidP="00893C49">
      <w:pPr>
        <w:spacing w:after="240" w:line="360" w:lineRule="auto"/>
        <w:jc w:val="both"/>
        <w:rPr>
          <w:rFonts w:ascii="Arial" w:hAnsi="Arial" w:cs="Arial"/>
        </w:rPr>
      </w:pPr>
      <w:r w:rsidRPr="00DE0518">
        <w:rPr>
          <w:rFonts w:ascii="Arial" w:hAnsi="Arial" w:cs="Arial"/>
        </w:rPr>
        <w:t>Služební místo je</w:t>
      </w:r>
      <w:r>
        <w:rPr>
          <w:rFonts w:ascii="Arial" w:hAnsi="Arial" w:cs="Arial"/>
        </w:rPr>
        <w:t xml:space="preserve"> za</w:t>
      </w:r>
      <w:r w:rsidRPr="00DE0518">
        <w:rPr>
          <w:rFonts w:ascii="Arial" w:hAnsi="Arial" w:cs="Arial"/>
        </w:rPr>
        <w:t xml:space="preserve">řazeno </w:t>
      </w:r>
      <w:r w:rsidR="008E6A0B">
        <w:rPr>
          <w:rFonts w:ascii="Arial" w:hAnsi="Arial" w:cs="Arial"/>
        </w:rPr>
        <w:t xml:space="preserve">podle </w:t>
      </w:r>
      <w:r w:rsidR="004B2025">
        <w:rPr>
          <w:rFonts w:ascii="Arial" w:hAnsi="Arial" w:cs="Arial"/>
        </w:rPr>
        <w:t>p</w:t>
      </w:r>
      <w:r w:rsidR="008E6A0B">
        <w:rPr>
          <w:rFonts w:ascii="Arial" w:hAnsi="Arial" w:cs="Arial"/>
        </w:rPr>
        <w:t xml:space="preserve">řílohy č. 1 k zákonu </w:t>
      </w:r>
      <w:r w:rsidRPr="00DE0518">
        <w:rPr>
          <w:rFonts w:ascii="Arial" w:hAnsi="Arial" w:cs="Arial"/>
        </w:rPr>
        <w:t>do</w:t>
      </w:r>
      <w:r w:rsidRPr="00DE0518">
        <w:rPr>
          <w:rFonts w:ascii="Arial" w:hAnsi="Arial" w:cs="Arial"/>
          <w:i/>
        </w:rPr>
        <w:t xml:space="preserve"> </w:t>
      </w:r>
      <w:r w:rsidR="006918D8">
        <w:rPr>
          <w:rFonts w:ascii="Arial" w:hAnsi="Arial" w:cs="Arial"/>
        </w:rPr>
        <w:t>14</w:t>
      </w:r>
      <w:r w:rsidR="0020247B" w:rsidRPr="0020247B">
        <w:rPr>
          <w:rFonts w:ascii="Arial" w:hAnsi="Arial" w:cs="Arial"/>
        </w:rPr>
        <w:t>.</w:t>
      </w:r>
      <w:r>
        <w:rPr>
          <w:rFonts w:ascii="Arial" w:hAnsi="Arial" w:cs="Arial"/>
          <w:i/>
          <w:color w:val="FF0000"/>
        </w:rPr>
        <w:t xml:space="preserve"> </w:t>
      </w:r>
      <w:r w:rsidR="00C6606B">
        <w:rPr>
          <w:rFonts w:ascii="Arial" w:hAnsi="Arial" w:cs="Arial"/>
        </w:rPr>
        <w:t>platové třídy</w:t>
      </w:r>
      <w:r w:rsidR="006918D8">
        <w:rPr>
          <w:rFonts w:ascii="Arial" w:hAnsi="Arial" w:cs="Arial"/>
        </w:rPr>
        <w:t xml:space="preserve">. </w:t>
      </w:r>
      <w:r w:rsidR="00C6606B">
        <w:rPr>
          <w:rFonts w:ascii="Arial" w:hAnsi="Arial" w:cs="Arial"/>
        </w:rPr>
        <w:t xml:space="preserve"> </w:t>
      </w:r>
    </w:p>
    <w:p w:rsidR="00D84757" w:rsidRDefault="00D84757" w:rsidP="00D84757">
      <w:pPr>
        <w:pStyle w:val="Normlnweb"/>
        <w:spacing w:before="0" w:beforeAutospacing="0" w:after="0" w:afterAutospacing="0" w:line="360" w:lineRule="auto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Služební místo je zařazeno podle Přílohy č. 1 k zákonu do</w:t>
      </w:r>
      <w:r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14.</w:t>
      </w:r>
      <w:r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platové třídy a služba zahrnuje</w:t>
      </w:r>
      <w:r>
        <w:rPr>
          <w:rStyle w:val="Siln"/>
          <w:rFonts w:ascii="Arial" w:hAnsi="Arial" w:cs="Arial"/>
          <w:sz w:val="22"/>
          <w:szCs w:val="22"/>
        </w:rPr>
        <w:t xml:space="preserve"> výkon pozice analytika a experta na RIA, a to zejména:</w:t>
      </w:r>
    </w:p>
    <w:p w:rsidR="00D84757" w:rsidRDefault="000C2B00" w:rsidP="00D84757">
      <w:pPr>
        <w:pStyle w:val="Odstavecseseznamem"/>
        <w:numPr>
          <w:ilvl w:val="0"/>
          <w:numId w:val="15"/>
        </w:numPr>
        <w:spacing w:line="360" w:lineRule="auto"/>
        <w:jc w:val="both"/>
      </w:pPr>
      <w:r>
        <w:rPr>
          <w:rFonts w:ascii="Arial" w:hAnsi="Arial" w:cs="Arial"/>
        </w:rPr>
        <w:t xml:space="preserve">odpovědnost za </w:t>
      </w:r>
      <w:r w:rsidR="00D84757">
        <w:rPr>
          <w:rFonts w:ascii="Arial" w:hAnsi="Arial" w:cs="Arial"/>
        </w:rPr>
        <w:t>zpracování ex-post RIA k zákonu o státní službě;</w:t>
      </w:r>
    </w:p>
    <w:p w:rsidR="00D84757" w:rsidRDefault="000C2B00" w:rsidP="00D84757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spolupráci</w:t>
      </w:r>
      <w:r w:rsidR="00D84757">
        <w:rPr>
          <w:rFonts w:ascii="Arial" w:hAnsi="Arial" w:cs="Arial"/>
        </w:rPr>
        <w:t xml:space="preserve"> na zpracování analýzy k vyhodnocení účinnosti zákona o státní službě;</w:t>
      </w:r>
    </w:p>
    <w:p w:rsidR="00D84757" w:rsidRDefault="00D84757" w:rsidP="00D84757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řízení vztahu s externím dodavatelem a usměrňování jeho činnosti při zpracování vyhodnocení účinnosti zákona o státní službě včetně ex-post RIA;</w:t>
      </w:r>
    </w:p>
    <w:p w:rsidR="00D84757" w:rsidRDefault="00D84757" w:rsidP="00D84757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spoluprác</w:t>
      </w:r>
      <w:r w:rsidR="000C2B00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na zpracování analytických podkladů k implementaci zákona o státní službě.</w:t>
      </w:r>
    </w:p>
    <w:p w:rsidR="006D4725" w:rsidRDefault="006D4725" w:rsidP="00C6606B">
      <w:pPr>
        <w:spacing w:after="0" w:line="360" w:lineRule="auto"/>
        <w:jc w:val="both"/>
        <w:rPr>
          <w:rFonts w:ascii="Arial" w:hAnsi="Arial" w:cs="Arial"/>
        </w:rPr>
      </w:pPr>
    </w:p>
    <w:p w:rsidR="006D4725" w:rsidRDefault="006D4725" w:rsidP="00C6606B">
      <w:pPr>
        <w:spacing w:after="0" w:line="360" w:lineRule="auto"/>
        <w:jc w:val="both"/>
        <w:rPr>
          <w:rFonts w:ascii="Arial" w:hAnsi="Arial" w:cs="Arial"/>
        </w:rPr>
      </w:pPr>
    </w:p>
    <w:p w:rsidR="00B228A2" w:rsidRPr="002F75D4" w:rsidRDefault="00276ED4" w:rsidP="00690E83">
      <w:pPr>
        <w:spacing w:after="0" w:line="36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2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EE6F47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EE6F47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EE6F47">
        <w:rPr>
          <w:rFonts w:ascii="Arial" w:eastAsia="Times New Roman" w:hAnsi="Arial" w:cs="Arial"/>
          <w:lang w:eastAsia="cs-CZ"/>
        </w:rPr>
        <w:t>zařazení na služební místo</w:t>
      </w:r>
      <w:r w:rsidR="00EE6F4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>(dále jen „žádost“)</w:t>
      </w:r>
      <w:r w:rsidR="00C0487A" w:rsidRPr="002F75D4">
        <w:rPr>
          <w:rFonts w:ascii="Arial" w:hAnsi="Arial" w:cs="Arial"/>
          <w:b/>
        </w:rPr>
        <w:t xml:space="preserve"> podané ve lhůtě do</w:t>
      </w:r>
      <w:r w:rsidR="004C03D9">
        <w:rPr>
          <w:rFonts w:ascii="Arial" w:hAnsi="Arial" w:cs="Arial"/>
          <w:b/>
        </w:rPr>
        <w:t> </w:t>
      </w:r>
      <w:r w:rsidR="00EE6F47">
        <w:rPr>
          <w:rFonts w:ascii="Arial" w:hAnsi="Arial" w:cs="Arial"/>
          <w:b/>
        </w:rPr>
        <w:br/>
      </w:r>
      <w:r w:rsidR="00932AB8">
        <w:rPr>
          <w:rFonts w:ascii="Arial" w:hAnsi="Arial" w:cs="Arial"/>
          <w:b/>
        </w:rPr>
        <w:t>22. prosince</w:t>
      </w:r>
      <w:r w:rsidR="00D80D20" w:rsidRPr="00EC3A67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DE00B9">
        <w:rPr>
          <w:rFonts w:ascii="Arial" w:hAnsi="Arial" w:cs="Arial"/>
        </w:rPr>
        <w:t xml:space="preserve">Ministerstvo vnitra, </w:t>
      </w:r>
      <w:r w:rsidR="00EE6F47">
        <w:rPr>
          <w:rFonts w:ascii="Arial" w:hAnsi="Arial" w:cs="Arial"/>
        </w:rPr>
        <w:t>Jindřišská 34, 110 00 Praha 1,</w:t>
      </w:r>
      <w:r w:rsidRPr="00380273">
        <w:rPr>
          <w:rFonts w:ascii="Arial" w:hAnsi="Arial" w:cs="Arial"/>
        </w:rPr>
        <w:t xml:space="preserve">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posta@mvcr.cz</w:t>
      </w:r>
      <w:r w:rsidR="00B228A2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380273" w:rsidRDefault="00276ED4" w:rsidP="002F75D4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>vírat“ a slovy „Výběrové řízení na služební místo</w:t>
      </w:r>
      <w:r w:rsidR="00223409">
        <w:rPr>
          <w:rFonts w:ascii="Arial" w:hAnsi="Arial" w:cs="Arial"/>
        </w:rPr>
        <w:t xml:space="preserve"> </w:t>
      </w:r>
      <w:r w:rsidR="006918D8">
        <w:rPr>
          <w:rFonts w:ascii="Arial" w:hAnsi="Arial" w:cs="Arial"/>
        </w:rPr>
        <w:t xml:space="preserve">vrchního </w:t>
      </w:r>
      <w:r w:rsidR="00223409">
        <w:rPr>
          <w:rFonts w:ascii="Arial" w:hAnsi="Arial" w:cs="Arial"/>
        </w:rPr>
        <w:t xml:space="preserve">ministerského rady </w:t>
      </w:r>
      <w:r w:rsidR="00EE6F47">
        <w:rPr>
          <w:rFonts w:ascii="Arial" w:hAnsi="Arial" w:cs="Arial"/>
        </w:rPr>
        <w:t xml:space="preserve"> oddělení </w:t>
      </w:r>
      <w:r w:rsidR="004B040A">
        <w:rPr>
          <w:rFonts w:ascii="Arial" w:hAnsi="Arial" w:cs="Arial"/>
        </w:rPr>
        <w:t>Kancelář náměstka ministra pro státní službu</w:t>
      </w:r>
      <w:r w:rsidR="00D1098C">
        <w:rPr>
          <w:rFonts w:ascii="Arial" w:hAnsi="Arial" w:cs="Arial"/>
        </w:rPr>
        <w:t xml:space="preserve"> – Č.j. MV-</w:t>
      </w:r>
      <w:r w:rsidR="00680B69">
        <w:rPr>
          <w:rFonts w:ascii="Arial" w:hAnsi="Arial" w:cs="Arial"/>
        </w:rPr>
        <w:t>143409</w:t>
      </w:r>
      <w:r w:rsidR="00D80D20">
        <w:rPr>
          <w:rFonts w:ascii="Arial" w:hAnsi="Arial" w:cs="Arial"/>
        </w:rPr>
        <w:t>-2</w:t>
      </w:r>
      <w:r w:rsidR="00D1098C">
        <w:rPr>
          <w:rFonts w:ascii="Arial" w:hAnsi="Arial" w:cs="Arial"/>
        </w:rPr>
        <w:t>/OSK-2017</w:t>
      </w:r>
      <w:r w:rsidRPr="00380273">
        <w:rPr>
          <w:rFonts w:ascii="Arial" w:hAnsi="Arial" w:cs="Arial"/>
        </w:rPr>
        <w:t>“.</w:t>
      </w:r>
    </w:p>
    <w:p w:rsidR="00276ED4" w:rsidRPr="002F75D4" w:rsidRDefault="00D80D20" w:rsidP="002F75D4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>, který: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D1098C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D1098C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D1098C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5"/>
      </w:r>
      <w:r w:rsidR="00EE40B4" w:rsidRPr="00D1098C">
        <w:rPr>
          <w:rFonts w:ascii="Arial" w:hAnsi="Arial" w:cs="Arial"/>
        </w:rPr>
        <w:t>, není již 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D1098C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6"/>
      </w:r>
      <w:r w:rsidR="007525D0" w:rsidRPr="00D1098C">
        <w:rPr>
          <w:rFonts w:ascii="Arial" w:hAnsi="Arial" w:cs="Arial"/>
          <w:bCs/>
        </w:rPr>
        <w:t>;</w:t>
      </w:r>
      <w:r w:rsidR="00F33781" w:rsidRPr="00D1098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D1098C" w:rsidRPr="00D1098C">
        <w:rPr>
          <w:rFonts w:ascii="Arial" w:hAnsi="Arial" w:cs="Arial"/>
        </w:rPr>
        <w:t>v</w:t>
      </w:r>
      <w:r w:rsidRPr="00D1098C">
        <w:rPr>
          <w:rFonts w:ascii="Arial" w:hAnsi="Arial" w:cs="Arial"/>
        </w:rPr>
        <w:t>ysokoškolské vzdělání</w:t>
      </w:r>
      <w:r w:rsidR="00755FF6" w:rsidRPr="00D1098C">
        <w:rPr>
          <w:rFonts w:ascii="Arial" w:hAnsi="Arial" w:cs="Arial"/>
        </w:rPr>
        <w:t xml:space="preserve"> získané studiem v magisterském 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Pr="00D1098C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955D8D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276ED4" w:rsidRPr="002F75D4" w:rsidRDefault="00D44EC6" w:rsidP="002F75D4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276ED4" w:rsidRPr="002F75D4">
        <w:rPr>
          <w:rFonts w:ascii="Arial" w:hAnsi="Arial" w:cs="Arial"/>
          <w:b/>
        </w:rPr>
        <w:t>přiloží:</w:t>
      </w:r>
    </w:p>
    <w:p w:rsidR="00E9053D" w:rsidRDefault="00276ED4" w:rsidP="00E9053D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strukturovaný profesní životopis,</w:t>
      </w:r>
      <w:r w:rsidR="00E9053D">
        <w:rPr>
          <w:rFonts w:ascii="Arial" w:hAnsi="Arial" w:cs="Arial"/>
        </w:rPr>
        <w:t xml:space="preserve"> </w:t>
      </w:r>
    </w:p>
    <w:p w:rsidR="00E9053D" w:rsidRPr="00E9053D" w:rsidRDefault="00E9053D" w:rsidP="00E9053D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9053D">
        <w:rPr>
          <w:rFonts w:ascii="Arial" w:hAnsi="Arial" w:cs="Arial"/>
        </w:rPr>
        <w:lastRenderedPageBreak/>
        <w:t>písemnou práci v rozsahu maximálně tří normostran</w:t>
      </w:r>
      <w:r w:rsidRPr="00244EF9">
        <w:rPr>
          <w:rStyle w:val="Znakapoznpodarou"/>
          <w:rFonts w:ascii="Arial" w:hAnsi="Arial" w:cs="Arial"/>
        </w:rPr>
        <w:footnoteReference w:id="9"/>
      </w:r>
      <w:r w:rsidRPr="00E9053D">
        <w:rPr>
          <w:rFonts w:ascii="Arial" w:hAnsi="Arial" w:cs="Arial"/>
        </w:rPr>
        <w:t xml:space="preserve"> na téma „Nastavení indikátorů pro zpracování hodnocení dopadů regulace (RIA) k zákonu o státní službě“.</w:t>
      </w:r>
    </w:p>
    <w:p w:rsidR="003E630C" w:rsidRDefault="003E630C" w:rsidP="00893C49">
      <w:pPr>
        <w:spacing w:after="0" w:line="360" w:lineRule="auto"/>
        <w:contextualSpacing/>
        <w:jc w:val="both"/>
        <w:rPr>
          <w:color w:val="FF0000"/>
        </w:rPr>
      </w:pPr>
    </w:p>
    <w:p w:rsidR="00F26BFB" w:rsidRDefault="00F26BFB" w:rsidP="00F26BFB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color w:val="FF0000"/>
          <w:lang w:eastAsia="cs-CZ"/>
        </w:rPr>
      </w:pPr>
    </w:p>
    <w:p w:rsidR="00F26BFB" w:rsidRPr="00E82E22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>Mgr. Iva Hřebíková</w:t>
      </w:r>
    </w:p>
    <w:p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30C" w:rsidRDefault="0062430C" w:rsidP="00276ED4">
      <w:pPr>
        <w:spacing w:after="0" w:line="240" w:lineRule="auto"/>
      </w:pPr>
      <w:r>
        <w:separator/>
      </w:r>
    </w:p>
  </w:endnote>
  <w:endnote w:type="continuationSeparator" w:id="0">
    <w:p w:rsidR="0062430C" w:rsidRDefault="0062430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07D38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30C" w:rsidRDefault="0062430C" w:rsidP="00276ED4">
      <w:pPr>
        <w:spacing w:after="0" w:line="240" w:lineRule="auto"/>
      </w:pPr>
      <w:r>
        <w:separator/>
      </w:r>
    </w:p>
  </w:footnote>
  <w:footnote w:type="continuationSeparator" w:id="0">
    <w:p w:rsidR="0062430C" w:rsidRDefault="0062430C" w:rsidP="00276ED4">
      <w:pPr>
        <w:spacing w:after="0" w:line="240" w:lineRule="auto"/>
      </w:pPr>
      <w:r>
        <w:continuationSeparator/>
      </w:r>
    </w:p>
  </w:footnote>
  <w:footnote w:id="1">
    <w:p w:rsidR="002E6F98" w:rsidRPr="008E4B7F" w:rsidRDefault="002E6F98" w:rsidP="002E6F98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 xml:space="preserve">řílohu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9">
    <w:p w:rsidR="00E9053D" w:rsidRPr="00920401" w:rsidRDefault="00E9053D" w:rsidP="00E9053D">
      <w:pPr>
        <w:pStyle w:val="Textpoznpodarou"/>
        <w:spacing w:after="0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8C7092"/>
    <w:multiLevelType w:val="hybridMultilevel"/>
    <w:tmpl w:val="A9244472"/>
    <w:lvl w:ilvl="0" w:tplc="4FA83950">
      <w:start w:val="1"/>
      <w:numFmt w:val="bullet"/>
      <w:lvlText w:val=""/>
      <w:lvlJc w:val="left"/>
      <w:pPr>
        <w:ind w:left="1065" w:hanging="705"/>
      </w:pPr>
      <w:rPr>
        <w:rFonts w:ascii="Wingdings" w:hAnsi="Wingdings" w:hint="default"/>
        <w:color w:val="C0504D" w:themeColor="accent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17B25B4"/>
    <w:multiLevelType w:val="hybridMultilevel"/>
    <w:tmpl w:val="6CBA75C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7D23E5"/>
    <w:multiLevelType w:val="hybridMultilevel"/>
    <w:tmpl w:val="79F410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EB671BA"/>
    <w:multiLevelType w:val="hybridMultilevel"/>
    <w:tmpl w:val="E632D2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2"/>
  </w:num>
  <w:num w:numId="10">
    <w:abstractNumId w:val="3"/>
  </w:num>
  <w:num w:numId="11">
    <w:abstractNumId w:val="5"/>
  </w:num>
  <w:num w:numId="12">
    <w:abstractNumId w:val="9"/>
  </w:num>
  <w:num w:numId="13">
    <w:abstractNumId w:val="1"/>
  </w:num>
  <w:num w:numId="14">
    <w:abstractNumId w:val="7"/>
  </w:num>
  <w:num w:numId="15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C2B00"/>
    <w:rsid w:val="000D30E6"/>
    <w:rsid w:val="000E665F"/>
    <w:rsid w:val="000F2D84"/>
    <w:rsid w:val="000F6CE2"/>
    <w:rsid w:val="00107671"/>
    <w:rsid w:val="001219CA"/>
    <w:rsid w:val="00144156"/>
    <w:rsid w:val="00153A84"/>
    <w:rsid w:val="001560CB"/>
    <w:rsid w:val="00183CAD"/>
    <w:rsid w:val="0019253D"/>
    <w:rsid w:val="0019445A"/>
    <w:rsid w:val="001A353E"/>
    <w:rsid w:val="001B3D79"/>
    <w:rsid w:val="001D537E"/>
    <w:rsid w:val="001E49AA"/>
    <w:rsid w:val="001E5E7C"/>
    <w:rsid w:val="0020247B"/>
    <w:rsid w:val="00203F7F"/>
    <w:rsid w:val="00210F0F"/>
    <w:rsid w:val="002176E2"/>
    <w:rsid w:val="00223409"/>
    <w:rsid w:val="0022346E"/>
    <w:rsid w:val="00240188"/>
    <w:rsid w:val="00242E6B"/>
    <w:rsid w:val="0027222A"/>
    <w:rsid w:val="00272336"/>
    <w:rsid w:val="0027343F"/>
    <w:rsid w:val="00276AE8"/>
    <w:rsid w:val="00276ED4"/>
    <w:rsid w:val="00282115"/>
    <w:rsid w:val="002B1EA2"/>
    <w:rsid w:val="002B410A"/>
    <w:rsid w:val="002E2A92"/>
    <w:rsid w:val="002E6F98"/>
    <w:rsid w:val="002F75D4"/>
    <w:rsid w:val="003059FD"/>
    <w:rsid w:val="00336923"/>
    <w:rsid w:val="003461DB"/>
    <w:rsid w:val="00363007"/>
    <w:rsid w:val="00363AEF"/>
    <w:rsid w:val="00387D1A"/>
    <w:rsid w:val="00393240"/>
    <w:rsid w:val="003B5EAD"/>
    <w:rsid w:val="003B692B"/>
    <w:rsid w:val="003E4918"/>
    <w:rsid w:val="003E630C"/>
    <w:rsid w:val="00417DD3"/>
    <w:rsid w:val="004222BB"/>
    <w:rsid w:val="0043623A"/>
    <w:rsid w:val="0044040E"/>
    <w:rsid w:val="00452823"/>
    <w:rsid w:val="0049736B"/>
    <w:rsid w:val="004A254D"/>
    <w:rsid w:val="004B040A"/>
    <w:rsid w:val="004B2025"/>
    <w:rsid w:val="004C03D9"/>
    <w:rsid w:val="004C07B4"/>
    <w:rsid w:val="004D04DF"/>
    <w:rsid w:val="004D3977"/>
    <w:rsid w:val="005250B5"/>
    <w:rsid w:val="00527A3A"/>
    <w:rsid w:val="00545139"/>
    <w:rsid w:val="005504EA"/>
    <w:rsid w:val="00550EF3"/>
    <w:rsid w:val="005544FC"/>
    <w:rsid w:val="005642B4"/>
    <w:rsid w:val="005C4DC4"/>
    <w:rsid w:val="005D0ECA"/>
    <w:rsid w:val="005E4B5E"/>
    <w:rsid w:val="005E7FC2"/>
    <w:rsid w:val="00601200"/>
    <w:rsid w:val="006060F0"/>
    <w:rsid w:val="0061716D"/>
    <w:rsid w:val="0062430C"/>
    <w:rsid w:val="0064419A"/>
    <w:rsid w:val="00680B69"/>
    <w:rsid w:val="00683EF3"/>
    <w:rsid w:val="00690E83"/>
    <w:rsid w:val="006918D8"/>
    <w:rsid w:val="006943ED"/>
    <w:rsid w:val="006C7AEF"/>
    <w:rsid w:val="006D0359"/>
    <w:rsid w:val="006D4725"/>
    <w:rsid w:val="006F282E"/>
    <w:rsid w:val="00704EFE"/>
    <w:rsid w:val="0070778B"/>
    <w:rsid w:val="0071306A"/>
    <w:rsid w:val="00725D8B"/>
    <w:rsid w:val="00726ACB"/>
    <w:rsid w:val="007525D0"/>
    <w:rsid w:val="00755FF6"/>
    <w:rsid w:val="00767D32"/>
    <w:rsid w:val="0078045D"/>
    <w:rsid w:val="00790C29"/>
    <w:rsid w:val="007A1C61"/>
    <w:rsid w:val="007A294E"/>
    <w:rsid w:val="007B30F5"/>
    <w:rsid w:val="007C1876"/>
    <w:rsid w:val="007E4D9B"/>
    <w:rsid w:val="007E5A22"/>
    <w:rsid w:val="00802564"/>
    <w:rsid w:val="00821D6F"/>
    <w:rsid w:val="00823905"/>
    <w:rsid w:val="008278D5"/>
    <w:rsid w:val="00853241"/>
    <w:rsid w:val="0085428E"/>
    <w:rsid w:val="00860641"/>
    <w:rsid w:val="00871E63"/>
    <w:rsid w:val="0087512E"/>
    <w:rsid w:val="008757FA"/>
    <w:rsid w:val="00893C49"/>
    <w:rsid w:val="008C3B5F"/>
    <w:rsid w:val="008D6D30"/>
    <w:rsid w:val="008E6A0B"/>
    <w:rsid w:val="009043EE"/>
    <w:rsid w:val="00904A93"/>
    <w:rsid w:val="009062CC"/>
    <w:rsid w:val="0092136A"/>
    <w:rsid w:val="00932AB8"/>
    <w:rsid w:val="00955869"/>
    <w:rsid w:val="00955D8D"/>
    <w:rsid w:val="0098143B"/>
    <w:rsid w:val="00982E4E"/>
    <w:rsid w:val="009A732F"/>
    <w:rsid w:val="009D4C86"/>
    <w:rsid w:val="00A0294A"/>
    <w:rsid w:val="00A10E8C"/>
    <w:rsid w:val="00A34D3B"/>
    <w:rsid w:val="00A35665"/>
    <w:rsid w:val="00A37956"/>
    <w:rsid w:val="00A45581"/>
    <w:rsid w:val="00A63D07"/>
    <w:rsid w:val="00A813A7"/>
    <w:rsid w:val="00A8763A"/>
    <w:rsid w:val="00AA62C3"/>
    <w:rsid w:val="00AC085E"/>
    <w:rsid w:val="00AC2FB9"/>
    <w:rsid w:val="00B062C1"/>
    <w:rsid w:val="00B07D38"/>
    <w:rsid w:val="00B16633"/>
    <w:rsid w:val="00B170B6"/>
    <w:rsid w:val="00B228A2"/>
    <w:rsid w:val="00B233FD"/>
    <w:rsid w:val="00B25556"/>
    <w:rsid w:val="00B37818"/>
    <w:rsid w:val="00B41DD1"/>
    <w:rsid w:val="00B50A93"/>
    <w:rsid w:val="00B63A65"/>
    <w:rsid w:val="00B74273"/>
    <w:rsid w:val="00B95806"/>
    <w:rsid w:val="00BB51E7"/>
    <w:rsid w:val="00BE0997"/>
    <w:rsid w:val="00BF2830"/>
    <w:rsid w:val="00C0487A"/>
    <w:rsid w:val="00C11E99"/>
    <w:rsid w:val="00C31A8E"/>
    <w:rsid w:val="00C31ABB"/>
    <w:rsid w:val="00C42042"/>
    <w:rsid w:val="00C63E1F"/>
    <w:rsid w:val="00C6606B"/>
    <w:rsid w:val="00C75DF2"/>
    <w:rsid w:val="00CB1067"/>
    <w:rsid w:val="00CB4D15"/>
    <w:rsid w:val="00CB6F58"/>
    <w:rsid w:val="00CC1916"/>
    <w:rsid w:val="00CC1F6E"/>
    <w:rsid w:val="00CC35D5"/>
    <w:rsid w:val="00CC64B2"/>
    <w:rsid w:val="00D1098C"/>
    <w:rsid w:val="00D44A1A"/>
    <w:rsid w:val="00D44EC6"/>
    <w:rsid w:val="00D563D0"/>
    <w:rsid w:val="00D773F0"/>
    <w:rsid w:val="00D80D20"/>
    <w:rsid w:val="00D81EC7"/>
    <w:rsid w:val="00D84757"/>
    <w:rsid w:val="00D85BE6"/>
    <w:rsid w:val="00DB439C"/>
    <w:rsid w:val="00DC47FE"/>
    <w:rsid w:val="00DD494D"/>
    <w:rsid w:val="00DD4FAA"/>
    <w:rsid w:val="00DE00B9"/>
    <w:rsid w:val="00DE0518"/>
    <w:rsid w:val="00DE317A"/>
    <w:rsid w:val="00DF3DB3"/>
    <w:rsid w:val="00E127A8"/>
    <w:rsid w:val="00E82E22"/>
    <w:rsid w:val="00E83CA5"/>
    <w:rsid w:val="00E9053D"/>
    <w:rsid w:val="00E95964"/>
    <w:rsid w:val="00EB07CA"/>
    <w:rsid w:val="00EC3A67"/>
    <w:rsid w:val="00EE1577"/>
    <w:rsid w:val="00EE40B4"/>
    <w:rsid w:val="00EE6F47"/>
    <w:rsid w:val="00EE7511"/>
    <w:rsid w:val="00EF0347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2E6F9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D84757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2E6F9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D84757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BFF74-636D-4299-B19E-03E73ACEE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840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2017-07-10T11:43:00Z</cp:lastPrinted>
  <dcterms:created xsi:type="dcterms:W3CDTF">2017-12-11T13:08:00Z</dcterms:created>
  <dcterms:modified xsi:type="dcterms:W3CDTF">2017-12-11T13:08:00Z</dcterms:modified>
</cp:coreProperties>
</file>