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E434A" w14:textId="77777777" w:rsidR="008D61EF" w:rsidRDefault="00783033" w:rsidP="008D61EF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 w:rsidR="008D61EF"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267820B0" w14:textId="77777777" w:rsidR="008D61EF" w:rsidRPr="006F33CD" w:rsidRDefault="008D61EF" w:rsidP="00FC1A4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Rozhodnutí</w:t>
      </w:r>
      <w:r w:rsidRPr="006F33CD">
        <w:rPr>
          <w:rFonts w:ascii="Arial" w:hAnsi="Arial" w:cs="Arial"/>
          <w:b/>
          <w:color w:val="FF0000"/>
        </w:rPr>
        <w:t xml:space="preserve"> </w:t>
      </w:r>
      <w:r w:rsidR="00A83C6F">
        <w:rPr>
          <w:rFonts w:ascii="Arial" w:hAnsi="Arial" w:cs="Arial"/>
          <w:b/>
          <w:color w:val="FF0000"/>
        </w:rPr>
        <w:t>o přiznání, resp.</w:t>
      </w:r>
      <w:r>
        <w:rPr>
          <w:rFonts w:ascii="Arial" w:hAnsi="Arial" w:cs="Arial"/>
          <w:b/>
          <w:color w:val="FF0000"/>
        </w:rPr>
        <w:t xml:space="preserve"> </w:t>
      </w:r>
      <w:r w:rsidR="00A83C6F">
        <w:rPr>
          <w:rFonts w:ascii="Arial" w:hAnsi="Arial" w:cs="Arial"/>
          <w:b/>
          <w:color w:val="FF0000"/>
        </w:rPr>
        <w:t xml:space="preserve">úpravě </w:t>
      </w:r>
      <w:r>
        <w:rPr>
          <w:rFonts w:ascii="Arial" w:hAnsi="Arial" w:cs="Arial"/>
          <w:b/>
          <w:color w:val="FF0000"/>
        </w:rPr>
        <w:t>osobního příplatku dle § 149 odst. 2 zákona o</w:t>
      </w:r>
      <w:r w:rsidR="005B6292">
        <w:rPr>
          <w:rFonts w:ascii="Arial" w:hAnsi="Arial" w:cs="Arial"/>
          <w:b/>
          <w:color w:val="FF0000"/>
        </w:rPr>
        <w:t> </w:t>
      </w:r>
      <w:r>
        <w:rPr>
          <w:rFonts w:ascii="Arial" w:hAnsi="Arial" w:cs="Arial"/>
          <w:b/>
          <w:color w:val="FF0000"/>
        </w:rPr>
        <w:t>státní službě</w:t>
      </w:r>
      <w:r w:rsidR="00783033">
        <w:rPr>
          <w:rFonts w:ascii="Arial" w:hAnsi="Arial" w:cs="Arial"/>
          <w:b/>
          <w:color w:val="FF0000"/>
        </w:rPr>
        <w:t xml:space="preserve"> – nebylo prováděno služební hodnocení</w:t>
      </w:r>
    </w:p>
    <w:p w14:paraId="698AB941" w14:textId="77777777" w:rsidR="008D61EF" w:rsidRDefault="008D61EF" w:rsidP="008D61EF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09F1F119" w14:textId="77777777" w:rsidR="008D61EF" w:rsidRPr="00BE5E0F" w:rsidRDefault="008D61EF" w:rsidP="008D61EF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2C74FD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21BAF093" w14:textId="77777777" w:rsidR="008D61EF" w:rsidRPr="00BE5E0F" w:rsidRDefault="008D61EF" w:rsidP="008D61EF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1BABFC7D" w14:textId="77777777" w:rsidR="008D61EF" w:rsidRDefault="008D61EF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30020D05" w14:textId="77777777" w:rsidR="008D61EF" w:rsidRDefault="008D61EF" w:rsidP="008D61E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</w:p>
    <w:p w14:paraId="59BA48D7" w14:textId="77777777" w:rsidR="008D61EF" w:rsidRPr="00240D34" w:rsidRDefault="008D61EF" w:rsidP="008D61E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240D34">
        <w:rPr>
          <w:rFonts w:ascii="Arial" w:eastAsia="Times New Roman" w:hAnsi="Arial" w:cs="Arial"/>
        </w:rPr>
        <w:t xml:space="preserve">Datum: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5A8939A5" w14:textId="77777777" w:rsidR="008D61EF" w:rsidRDefault="008D61EF" w:rsidP="008D61E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5D754B1A" w14:textId="77777777" w:rsidR="008D61EF" w:rsidRDefault="008D61EF" w:rsidP="008D61E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77CF0E51" w14:textId="77777777" w:rsidR="00ED2426" w:rsidRPr="00240D34" w:rsidRDefault="00ED2426" w:rsidP="008D61E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5D652C84" w14:textId="77777777" w:rsidR="008D61EF" w:rsidRPr="00240D34" w:rsidRDefault="008D61EF" w:rsidP="008D61E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0D699DCC" w14:textId="77777777" w:rsidR="008D61EF" w:rsidRPr="005A352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27D7466B" w14:textId="77777777" w:rsidR="008D61EF" w:rsidRPr="005A352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08B55044" w14:textId="77777777" w:rsidR="008D61EF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ED4E891" w14:textId="77777777" w:rsidR="008D61EF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38EACE6E" w14:textId="77777777" w:rsidR="008D61EF" w:rsidRPr="005A352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22FE1DF1" w14:textId="77777777" w:rsidR="008D61EF" w:rsidRPr="005A352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09CF6113" w14:textId="77777777" w:rsidR="008D61EF" w:rsidRPr="00240D3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3CBC40E" w14:textId="77777777" w:rsidR="008D61EF" w:rsidRPr="005A3524" w:rsidRDefault="008D61EF" w:rsidP="008D61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6B2D4917" w14:textId="77777777" w:rsidR="008D61EF" w:rsidRDefault="008D61EF" w:rsidP="008D61EF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359E8DF" w14:textId="77777777" w:rsidR="00ED2426" w:rsidRPr="00240D34" w:rsidRDefault="00ED2426" w:rsidP="008D61EF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B47940B" w14:textId="77777777" w:rsidR="008D61EF" w:rsidRPr="00240D34" w:rsidRDefault="00F900E0" w:rsidP="008D61EF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R</w:t>
      </w:r>
      <w:r w:rsidR="008D61EF">
        <w:rPr>
          <w:rFonts w:ascii="Arial" w:eastAsia="Times New Roman" w:hAnsi="Arial" w:cs="Arial"/>
          <w:b/>
          <w:spacing w:val="56"/>
          <w:lang w:eastAsia="cs-CZ"/>
        </w:rPr>
        <w:t>OZHODNUTÍ</w:t>
      </w:r>
    </w:p>
    <w:p w14:paraId="34074C74" w14:textId="77777777" w:rsidR="008D61EF" w:rsidRPr="002D1D32" w:rsidRDefault="00F900E0" w:rsidP="002D1D32">
      <w:pPr>
        <w:overflowPunct w:val="0"/>
        <w:autoSpaceDE w:val="0"/>
        <w:autoSpaceDN w:val="0"/>
        <w:adjustRightInd w:val="0"/>
        <w:spacing w:after="36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 platu</w:t>
      </w:r>
    </w:p>
    <w:p w14:paraId="170CCBB2" w14:textId="77777777" w:rsidR="008D61EF" w:rsidRPr="005A6939" w:rsidRDefault="00ED2426" w:rsidP="008D61EF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="008D61EF"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 w:rsidR="008D61EF">
        <w:rPr>
          <w:rFonts w:ascii="Arial" w:eastAsia="Times New Roman" w:hAnsi="Arial" w:cs="Arial"/>
          <w:color w:val="FF0000"/>
          <w:lang w:eastAsia="cs-CZ"/>
        </w:rPr>
        <w:t>orgánu</w:t>
      </w:r>
      <w:r>
        <w:rPr>
          <w:rFonts w:ascii="Arial" w:eastAsia="Times New Roman" w:hAnsi="Arial" w:cs="Arial"/>
          <w:color w:val="FF0000"/>
          <w:lang w:eastAsia="cs-CZ"/>
        </w:rPr>
        <w:t>)</w:t>
      </w:r>
      <w:r w:rsidRPr="0075625C">
        <w:rPr>
          <w:rFonts w:ascii="Arial" w:eastAsia="Times New Roman" w:hAnsi="Arial" w:cs="Arial"/>
          <w:lang w:eastAsia="cs-CZ"/>
        </w:rPr>
        <w:t>,</w:t>
      </w:r>
      <w:r w:rsidR="008D61EF"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8D61EF" w:rsidRPr="00240D34">
        <w:rPr>
          <w:rFonts w:ascii="Arial" w:eastAsia="Times New Roman" w:hAnsi="Arial" w:cs="Arial"/>
          <w:lang w:eastAsia="cs-CZ"/>
        </w:rPr>
        <w:t xml:space="preserve">jako </w:t>
      </w:r>
      <w:r w:rsidR="008D61EF">
        <w:rPr>
          <w:rFonts w:ascii="Arial" w:eastAsia="Times New Roman" w:hAnsi="Arial" w:cs="Arial"/>
          <w:lang w:eastAsia="cs-CZ"/>
        </w:rPr>
        <w:t xml:space="preserve">příslušný </w:t>
      </w:r>
      <w:r w:rsidR="008D61EF" w:rsidRPr="00240D34">
        <w:rPr>
          <w:rFonts w:ascii="Arial" w:eastAsia="Times New Roman" w:hAnsi="Arial" w:cs="Arial"/>
        </w:rPr>
        <w:t xml:space="preserve">služební orgán podle </w:t>
      </w:r>
      <w:r w:rsidR="008D61EF" w:rsidRPr="003639E8">
        <w:rPr>
          <w:rFonts w:ascii="Arial" w:eastAsia="Times New Roman" w:hAnsi="Arial" w:cs="Arial"/>
        </w:rPr>
        <w:t xml:space="preserve">§ 162 odst. 2 </w:t>
      </w:r>
      <w:r w:rsidR="008D61EF">
        <w:rPr>
          <w:rFonts w:ascii="Arial" w:eastAsia="Times New Roman" w:hAnsi="Arial" w:cs="Arial"/>
        </w:rPr>
        <w:t>ve spojení s</w:t>
      </w:r>
      <w:r w:rsidR="0047609D">
        <w:rPr>
          <w:rFonts w:ascii="Arial" w:eastAsia="Times New Roman" w:hAnsi="Arial" w:cs="Arial"/>
        </w:rPr>
        <w:t> </w:t>
      </w:r>
      <w:r w:rsidR="008D61EF" w:rsidRPr="00240D34">
        <w:rPr>
          <w:rFonts w:ascii="Arial" w:eastAsia="Times New Roman" w:hAnsi="Arial" w:cs="Arial"/>
        </w:rPr>
        <w:t>§</w:t>
      </w:r>
      <w:r w:rsidR="008D61EF">
        <w:rPr>
          <w:rFonts w:ascii="Arial" w:eastAsia="Times New Roman" w:hAnsi="Arial" w:cs="Arial"/>
        </w:rPr>
        <w:t> </w:t>
      </w:r>
      <w:r w:rsidR="008D61EF" w:rsidRPr="00240D34">
        <w:rPr>
          <w:rFonts w:ascii="Arial" w:eastAsia="Times New Roman" w:hAnsi="Arial" w:cs="Arial"/>
        </w:rPr>
        <w:t xml:space="preserve">10 odst. 1 písm. </w:t>
      </w:r>
      <w:r w:rsidR="008D61EF">
        <w:rPr>
          <w:rFonts w:ascii="Arial" w:eastAsia="Times New Roman" w:hAnsi="Arial" w:cs="Arial"/>
          <w:color w:val="FF0000"/>
        </w:rPr>
        <w:t>x</w:t>
      </w:r>
      <w:r w:rsidR="008D61EF" w:rsidRPr="0075625C">
        <w:rPr>
          <w:rFonts w:ascii="Arial" w:eastAsia="Times New Roman" w:hAnsi="Arial" w:cs="Arial"/>
        </w:rPr>
        <w:t>)</w:t>
      </w:r>
      <w:r w:rsidR="008D61EF" w:rsidRPr="00830C97">
        <w:rPr>
          <w:rFonts w:ascii="Arial" w:eastAsia="Times New Roman" w:hAnsi="Arial" w:cs="Arial"/>
          <w:lang w:eastAsia="cs-CZ"/>
        </w:rPr>
        <w:t xml:space="preserve"> zákona </w:t>
      </w:r>
      <w:r w:rsidR="008D61EF">
        <w:rPr>
          <w:rFonts w:ascii="Arial" w:eastAsia="Times New Roman" w:hAnsi="Arial" w:cs="Arial"/>
          <w:lang w:eastAsia="cs-CZ"/>
        </w:rPr>
        <w:t>č. 234/2014 Sb., o státní službě (dále jen „zákon o </w:t>
      </w:r>
      <w:r w:rsidR="008D61EF" w:rsidRPr="00F31C53">
        <w:rPr>
          <w:rFonts w:ascii="Arial" w:eastAsia="Times New Roman" w:hAnsi="Arial" w:cs="Arial"/>
          <w:lang w:eastAsia="cs-CZ"/>
        </w:rPr>
        <w:t>státní službě“)</w:t>
      </w:r>
      <w:r>
        <w:rPr>
          <w:rFonts w:ascii="Arial" w:eastAsia="Times New Roman" w:hAnsi="Arial" w:cs="Arial"/>
          <w:lang w:eastAsia="cs-CZ"/>
        </w:rPr>
        <w:t>,</w:t>
      </w:r>
      <w:r w:rsidR="008D61EF">
        <w:rPr>
          <w:rFonts w:ascii="Arial" w:eastAsia="Times New Roman" w:hAnsi="Arial" w:cs="Arial"/>
          <w:lang w:eastAsia="cs-CZ"/>
        </w:rPr>
        <w:t xml:space="preserve"> ve věci služby </w:t>
      </w:r>
      <w:r w:rsidR="008D61EF" w:rsidRPr="001700B1">
        <w:rPr>
          <w:rFonts w:ascii="Arial" w:eastAsia="Times New Roman" w:hAnsi="Arial" w:cs="Arial"/>
          <w:color w:val="FF0000"/>
          <w:lang w:eastAsia="cs-CZ"/>
        </w:rPr>
        <w:t xml:space="preserve">státního </w:t>
      </w:r>
      <w:r w:rsidR="008D61EF" w:rsidRPr="003639E8">
        <w:rPr>
          <w:rFonts w:ascii="Arial" w:eastAsia="Times New Roman" w:hAnsi="Arial" w:cs="Arial"/>
          <w:color w:val="FF0000"/>
          <w:lang w:eastAsia="cs-CZ"/>
        </w:rPr>
        <w:t>zaměstnance/</w:t>
      </w:r>
      <w:r w:rsidR="008D61EF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="008D61EF" w:rsidRPr="003639E8">
        <w:rPr>
          <w:rFonts w:ascii="Arial" w:eastAsia="Times New Roman" w:hAnsi="Arial" w:cs="Arial"/>
          <w:color w:val="FF0000"/>
          <w:lang w:eastAsia="cs-CZ"/>
        </w:rPr>
        <w:t>zaměstnankyně</w:t>
      </w:r>
      <w:r w:rsidR="008D61EF">
        <w:rPr>
          <w:rFonts w:ascii="Arial" w:eastAsia="Times New Roman" w:hAnsi="Arial" w:cs="Arial"/>
          <w:lang w:eastAsia="cs-CZ"/>
        </w:rPr>
        <w:t xml:space="preserve"> </w:t>
      </w:r>
      <w:r w:rsidR="008D61EF" w:rsidRPr="005A3524">
        <w:rPr>
          <w:rFonts w:ascii="Arial" w:hAnsi="Arial" w:cs="Arial"/>
          <w:color w:val="FF0000"/>
        </w:rPr>
        <w:t xml:space="preserve">pan/paní </w:t>
      </w:r>
      <w:proofErr w:type="spellStart"/>
      <w:r w:rsidR="008D61EF" w:rsidRPr="00195525">
        <w:rPr>
          <w:rFonts w:ascii="Arial" w:hAnsi="Arial" w:cs="Arial"/>
          <w:b/>
          <w:color w:val="FF0000"/>
        </w:rPr>
        <w:t>Titl</w:t>
      </w:r>
      <w:proofErr w:type="spellEnd"/>
      <w:r w:rsidR="008D61EF" w:rsidRPr="00195525">
        <w:rPr>
          <w:rFonts w:ascii="Arial" w:hAnsi="Arial" w:cs="Arial"/>
          <w:b/>
          <w:color w:val="FF0000"/>
        </w:rPr>
        <w:t>. Jméno Příjmení</w:t>
      </w:r>
      <w:r w:rsidR="008D61EF" w:rsidRPr="005A3524">
        <w:rPr>
          <w:rFonts w:ascii="Arial" w:eastAsia="Times New Roman" w:hAnsi="Arial" w:cs="Arial"/>
          <w:color w:val="FF0000"/>
          <w:lang w:eastAsia="cs-CZ"/>
        </w:rPr>
        <w:t>,</w:t>
      </w:r>
      <w:r w:rsidR="008D61EF" w:rsidRPr="00240D34">
        <w:rPr>
          <w:rFonts w:ascii="Arial" w:eastAsia="Times New Roman" w:hAnsi="Arial" w:cs="Arial"/>
          <w:lang w:eastAsia="cs-CZ"/>
        </w:rPr>
        <w:t xml:space="preserve"> </w:t>
      </w:r>
      <w:r w:rsidR="008D61EF" w:rsidRPr="00AA0725">
        <w:rPr>
          <w:rFonts w:ascii="Arial" w:eastAsia="Times New Roman" w:hAnsi="Arial" w:cs="Arial"/>
          <w:color w:val="FF0000"/>
        </w:rPr>
        <w:t>narozen/</w:t>
      </w:r>
      <w:r w:rsidR="008D61EF">
        <w:rPr>
          <w:rFonts w:ascii="Arial" w:eastAsia="Times New Roman" w:hAnsi="Arial" w:cs="Arial"/>
          <w:color w:val="FF0000"/>
        </w:rPr>
        <w:t>á</w:t>
      </w:r>
      <w:r w:rsidR="008D61EF" w:rsidRPr="00AA0725">
        <w:rPr>
          <w:rFonts w:ascii="Arial" w:eastAsia="Times New Roman" w:hAnsi="Arial" w:cs="Arial"/>
          <w:color w:val="FF0000"/>
        </w:rPr>
        <w:t xml:space="preserve"> </w:t>
      </w:r>
      <w:r w:rsidR="008D61EF" w:rsidRPr="00AA0725">
        <w:rPr>
          <w:rFonts w:ascii="Arial" w:eastAsia="Times New Roman" w:hAnsi="Arial" w:cs="Arial"/>
        </w:rPr>
        <w:t xml:space="preserve">dne </w:t>
      </w:r>
      <w:r w:rsidR="008D61EF" w:rsidRPr="00AA0725">
        <w:rPr>
          <w:rFonts w:ascii="Arial" w:eastAsia="Times New Roman" w:hAnsi="Arial" w:cs="Arial"/>
          <w:color w:val="FF0000"/>
        </w:rPr>
        <w:t>XX. </w:t>
      </w:r>
      <w:r w:rsidR="008D61EF">
        <w:rPr>
          <w:rFonts w:ascii="Arial" w:eastAsia="Times New Roman" w:hAnsi="Arial" w:cs="Arial"/>
          <w:color w:val="FF0000"/>
        </w:rPr>
        <w:t>měsíc</w:t>
      </w:r>
      <w:r w:rsidR="008D61EF" w:rsidRPr="00AA0725">
        <w:rPr>
          <w:rFonts w:ascii="Arial" w:eastAsia="Times New Roman" w:hAnsi="Arial" w:cs="Arial"/>
          <w:color w:val="FF0000"/>
        </w:rPr>
        <w:t xml:space="preserve"> 19XX</w:t>
      </w:r>
      <w:r w:rsidR="008D61EF" w:rsidRPr="00AA0725">
        <w:rPr>
          <w:rFonts w:ascii="Arial" w:eastAsia="Times New Roman" w:hAnsi="Arial" w:cs="Arial"/>
        </w:rPr>
        <w:t xml:space="preserve"> v </w:t>
      </w:r>
      <w:r w:rsidR="008D61EF">
        <w:rPr>
          <w:rFonts w:ascii="Arial" w:eastAsia="Times New Roman" w:hAnsi="Arial" w:cs="Arial"/>
          <w:color w:val="FF0000"/>
        </w:rPr>
        <w:t>Město</w:t>
      </w:r>
      <w:r w:rsidR="008D61EF" w:rsidRPr="00AA0725">
        <w:rPr>
          <w:rFonts w:ascii="Arial" w:eastAsia="Times New Roman" w:hAnsi="Arial" w:cs="Arial"/>
        </w:rPr>
        <w:t xml:space="preserve">, trvale bytem </w:t>
      </w:r>
      <w:r w:rsidR="008D61EF" w:rsidRPr="00AA0725">
        <w:rPr>
          <w:rFonts w:ascii="Arial" w:eastAsia="Times New Roman" w:hAnsi="Arial" w:cs="Arial"/>
          <w:color w:val="FF0000"/>
        </w:rPr>
        <w:t xml:space="preserve">X, PSČ </w:t>
      </w:r>
      <w:r w:rsidR="008D61EF">
        <w:rPr>
          <w:rFonts w:ascii="Arial" w:eastAsia="Times New Roman" w:hAnsi="Arial" w:cs="Arial"/>
          <w:color w:val="FF0000"/>
        </w:rPr>
        <w:t>Město</w:t>
      </w:r>
      <w:r w:rsidR="008D61EF">
        <w:rPr>
          <w:rFonts w:ascii="Arial" w:eastAsia="Times New Roman" w:hAnsi="Arial" w:cs="Arial"/>
          <w:lang w:eastAsia="cs-CZ"/>
        </w:rPr>
        <w:t xml:space="preserve"> (dále jen „s</w:t>
      </w:r>
      <w:r w:rsidR="008D61EF" w:rsidRPr="006872D5">
        <w:rPr>
          <w:rFonts w:ascii="Arial" w:eastAsia="Times New Roman" w:hAnsi="Arial" w:cs="Arial"/>
          <w:lang w:eastAsia="cs-CZ"/>
        </w:rPr>
        <w:t xml:space="preserve">tátní </w:t>
      </w:r>
      <w:r w:rsidR="008D61EF" w:rsidRPr="006872D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8D61EF" w:rsidRPr="006872D5">
        <w:rPr>
          <w:rFonts w:ascii="Arial" w:eastAsia="Times New Roman" w:hAnsi="Arial" w:cs="Arial"/>
          <w:lang w:eastAsia="cs-CZ"/>
        </w:rPr>
        <w:t>“)</w:t>
      </w:r>
      <w:r>
        <w:rPr>
          <w:rFonts w:ascii="Arial" w:eastAsia="Times New Roman" w:hAnsi="Arial" w:cs="Arial"/>
          <w:lang w:eastAsia="cs-CZ"/>
        </w:rPr>
        <w:t>,</w:t>
      </w:r>
      <w:r w:rsidR="008D61EF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rozhodl</w:t>
      </w:r>
      <w:r w:rsidRPr="005A6939">
        <w:rPr>
          <w:rFonts w:ascii="Arial" w:eastAsia="Times New Roman" w:hAnsi="Arial" w:cs="Arial"/>
          <w:lang w:eastAsia="cs-CZ"/>
        </w:rPr>
        <w:t xml:space="preserve"> </w:t>
      </w:r>
      <w:r w:rsidR="008D61EF" w:rsidRPr="005A6939">
        <w:rPr>
          <w:rFonts w:ascii="Arial" w:eastAsia="Times New Roman" w:hAnsi="Arial" w:cs="Arial"/>
          <w:lang w:eastAsia="cs-CZ"/>
        </w:rPr>
        <w:t>takto:</w:t>
      </w:r>
    </w:p>
    <w:p w14:paraId="60EF1F10" w14:textId="77777777" w:rsidR="00F900E0" w:rsidRPr="002D1D32" w:rsidRDefault="008D61EF" w:rsidP="002D1D32">
      <w:pPr>
        <w:pStyle w:val="Odstavecseseznamem"/>
        <w:numPr>
          <w:ilvl w:val="0"/>
          <w:numId w:val="7"/>
        </w:numPr>
        <w:spacing w:after="240"/>
        <w:ind w:left="284" w:hanging="284"/>
        <w:jc w:val="both"/>
        <w:rPr>
          <w:rFonts w:ascii="Arial" w:hAnsi="Arial" w:cs="Arial"/>
        </w:rPr>
      </w:pPr>
      <w:r w:rsidRPr="00F900E0">
        <w:rPr>
          <w:rFonts w:ascii="Arial" w:hAnsi="Arial" w:cs="Arial"/>
          <w:b/>
        </w:rPr>
        <w:t xml:space="preserve">podle § 149 odst. 2 zákona o státní službě se </w:t>
      </w:r>
      <w:r w:rsidRPr="00F900E0">
        <w:rPr>
          <w:rFonts w:ascii="Arial" w:hAnsi="Arial" w:cs="Arial"/>
          <w:b/>
          <w:color w:val="FF0000"/>
        </w:rPr>
        <w:t>státnímu zaměstnanci/státní zaměstnankyni</w:t>
      </w:r>
      <w:r w:rsidRPr="00F900E0">
        <w:rPr>
          <w:rFonts w:ascii="Arial" w:hAnsi="Arial" w:cs="Arial"/>
          <w:b/>
        </w:rPr>
        <w:t xml:space="preserve"> s účinností od </w:t>
      </w:r>
      <w:r w:rsidRPr="00F900E0">
        <w:rPr>
          <w:rFonts w:ascii="Arial" w:hAnsi="Arial" w:cs="Arial"/>
          <w:b/>
          <w:color w:val="FF0000"/>
        </w:rPr>
        <w:t>X. měsíc</w:t>
      </w:r>
      <w:r w:rsidRPr="00F900E0">
        <w:rPr>
          <w:rFonts w:ascii="Arial" w:hAnsi="Arial" w:cs="Arial"/>
          <w:b/>
        </w:rPr>
        <w:t xml:space="preserve"> 20</w:t>
      </w:r>
      <w:r w:rsidRPr="00F900E0">
        <w:rPr>
          <w:rFonts w:ascii="Arial" w:hAnsi="Arial" w:cs="Arial"/>
          <w:b/>
          <w:color w:val="FF0000"/>
        </w:rPr>
        <w:t>XX</w:t>
      </w:r>
      <w:r w:rsidRPr="00F900E0">
        <w:rPr>
          <w:rFonts w:ascii="Arial" w:hAnsi="Arial" w:cs="Arial"/>
        </w:rPr>
        <w:t xml:space="preserve"> </w:t>
      </w:r>
      <w:r w:rsidRPr="00F900E0">
        <w:rPr>
          <w:rFonts w:ascii="Arial" w:hAnsi="Arial" w:cs="Arial"/>
          <w:b/>
        </w:rPr>
        <w:t xml:space="preserve"> přiznává </w:t>
      </w:r>
      <w:r w:rsidRPr="00F900E0">
        <w:rPr>
          <w:rFonts w:ascii="Arial" w:hAnsi="Arial" w:cs="Arial"/>
          <w:b/>
          <w:color w:val="000000"/>
        </w:rPr>
        <w:t xml:space="preserve">osobní příplatek ve výši </w:t>
      </w:r>
      <w:r w:rsidRPr="00F900E0">
        <w:rPr>
          <w:rFonts w:ascii="Arial" w:hAnsi="Arial" w:cs="Arial"/>
          <w:b/>
          <w:color w:val="FF0000"/>
        </w:rPr>
        <w:t xml:space="preserve">XX XXX </w:t>
      </w:r>
      <w:r w:rsidRPr="00F900E0">
        <w:rPr>
          <w:rFonts w:ascii="Arial" w:hAnsi="Arial" w:cs="Arial"/>
          <w:b/>
          <w:color w:val="000000"/>
        </w:rPr>
        <w:t>Kč</w:t>
      </w:r>
      <w:r w:rsidR="000F36B3">
        <w:rPr>
          <w:rFonts w:ascii="Arial" w:hAnsi="Arial" w:cs="Arial"/>
          <w:b/>
          <w:color w:val="000000"/>
        </w:rPr>
        <w:t xml:space="preserve"> měsíčně</w:t>
      </w:r>
      <w:r w:rsidRPr="00F900E0">
        <w:rPr>
          <w:rFonts w:ascii="Arial" w:hAnsi="Arial" w:cs="Arial"/>
          <w:b/>
          <w:color w:val="000000"/>
        </w:rPr>
        <w:t>.</w:t>
      </w:r>
    </w:p>
    <w:p w14:paraId="508799E1" w14:textId="77777777" w:rsidR="002D1D32" w:rsidRPr="002D1D32" w:rsidRDefault="002D1D32" w:rsidP="002D1D32">
      <w:pPr>
        <w:pStyle w:val="Odstavecseseznamem"/>
        <w:spacing w:after="240"/>
        <w:ind w:left="284"/>
        <w:jc w:val="both"/>
        <w:rPr>
          <w:rFonts w:ascii="Arial" w:hAnsi="Arial" w:cs="Arial"/>
        </w:rPr>
      </w:pPr>
    </w:p>
    <w:p w14:paraId="7D272A3F" w14:textId="77777777" w:rsidR="00F900E0" w:rsidRPr="00F900E0" w:rsidRDefault="00F900E0" w:rsidP="00F900E0">
      <w:pPr>
        <w:pStyle w:val="Odstavecseseznamem"/>
        <w:numPr>
          <w:ilvl w:val="0"/>
          <w:numId w:val="7"/>
        </w:numPr>
        <w:spacing w:after="360"/>
        <w:ind w:left="284" w:hanging="284"/>
        <w:jc w:val="both"/>
        <w:rPr>
          <w:rFonts w:ascii="Arial" w:hAnsi="Arial" w:cs="Arial"/>
        </w:rPr>
      </w:pPr>
      <w:r w:rsidRPr="00F900E0">
        <w:rPr>
          <w:rFonts w:ascii="Arial" w:hAnsi="Arial" w:cs="Arial"/>
          <w:b/>
        </w:rPr>
        <w:t xml:space="preserve">V návaznosti na výrok I. se </w:t>
      </w:r>
      <w:r w:rsidRPr="00F900E0">
        <w:rPr>
          <w:rFonts w:ascii="Arial" w:hAnsi="Arial" w:cs="Arial"/>
          <w:b/>
          <w:color w:val="FF0000"/>
        </w:rPr>
        <w:t>státnímu zaměstnanci/státní zaměstnankyni</w:t>
      </w:r>
      <w:r w:rsidRPr="00F900E0">
        <w:rPr>
          <w:rFonts w:ascii="Arial" w:hAnsi="Arial" w:cs="Arial"/>
          <w:b/>
        </w:rPr>
        <w:t xml:space="preserve"> s účinností ode dne </w:t>
      </w:r>
      <w:r w:rsidRPr="00F900E0">
        <w:rPr>
          <w:rFonts w:ascii="Arial" w:hAnsi="Arial" w:cs="Arial"/>
          <w:b/>
          <w:color w:val="FF0000"/>
        </w:rPr>
        <w:t>X. měsíc</w:t>
      </w:r>
      <w:r w:rsidRPr="00F900E0">
        <w:rPr>
          <w:rFonts w:ascii="Arial" w:hAnsi="Arial" w:cs="Arial"/>
          <w:b/>
        </w:rPr>
        <w:t xml:space="preserve"> 20</w:t>
      </w:r>
      <w:r w:rsidRPr="00F900E0">
        <w:rPr>
          <w:rFonts w:ascii="Arial" w:hAnsi="Arial" w:cs="Arial"/>
          <w:b/>
          <w:color w:val="FF0000"/>
        </w:rPr>
        <w:t>XX</w:t>
      </w:r>
      <w:r w:rsidRPr="00F900E0">
        <w:rPr>
          <w:rFonts w:ascii="Arial" w:hAnsi="Arial" w:cs="Arial"/>
          <w:b/>
        </w:rPr>
        <w:t xml:space="preserve"> určuje </w:t>
      </w:r>
      <w:r w:rsidR="000F36B3">
        <w:rPr>
          <w:rFonts w:ascii="Arial" w:hAnsi="Arial" w:cs="Arial"/>
          <w:b/>
        </w:rPr>
        <w:t xml:space="preserve">měsíční </w:t>
      </w:r>
      <w:r w:rsidRPr="00F900E0">
        <w:rPr>
          <w:rFonts w:ascii="Arial" w:hAnsi="Arial" w:cs="Arial"/>
          <w:b/>
          <w:color w:val="000000"/>
        </w:rPr>
        <w:t xml:space="preserve">plat v celkové výši </w:t>
      </w:r>
      <w:r w:rsidRPr="00F900E0">
        <w:rPr>
          <w:rFonts w:ascii="Arial" w:hAnsi="Arial" w:cs="Arial"/>
          <w:b/>
          <w:color w:val="FF0000"/>
        </w:rPr>
        <w:t>XX XXX </w:t>
      </w:r>
      <w:r w:rsidRPr="00F900E0">
        <w:rPr>
          <w:rFonts w:ascii="Arial" w:hAnsi="Arial" w:cs="Arial"/>
          <w:b/>
          <w:color w:val="000000"/>
        </w:rPr>
        <w:t xml:space="preserve">Kč, který tvoří </w:t>
      </w:r>
    </w:p>
    <w:p w14:paraId="628CA719" w14:textId="77777777" w:rsidR="00F900E0" w:rsidRPr="00794433" w:rsidRDefault="00F900E0" w:rsidP="00F900E0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79443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48F35FCB" w14:textId="77777777" w:rsidR="00F900E0" w:rsidRPr="00B1411B" w:rsidRDefault="00F900E0" w:rsidP="00F900E0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sz w:val="22"/>
          <w:szCs w:val="22"/>
        </w:rPr>
        <w:t>osobní příplatek ve výši</w:t>
      </w:r>
      <w:r w:rsidRPr="00B1411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1411B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B1411B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BAED64C" w14:textId="77777777" w:rsidR="00F900E0" w:rsidRPr="00F900E0" w:rsidRDefault="00F900E0" w:rsidP="00F900E0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3D5FFC7F" w14:textId="77777777" w:rsidR="00F900E0" w:rsidRPr="00F900E0" w:rsidRDefault="00F900E0" w:rsidP="00F900E0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26667AA4" w14:textId="77777777" w:rsidR="00F900E0" w:rsidRPr="00F900E0" w:rsidRDefault="00F900E0" w:rsidP="002D1D32">
      <w:pPr>
        <w:pStyle w:val="Odstavecseseznamem"/>
        <w:numPr>
          <w:ilvl w:val="0"/>
          <w:numId w:val="9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447BABA3" w14:textId="77777777" w:rsidR="00ED2426" w:rsidRDefault="00ED2426" w:rsidP="008D61EF">
      <w:pPr>
        <w:spacing w:after="120" w:line="274" w:lineRule="auto"/>
        <w:jc w:val="center"/>
        <w:outlineLvl w:val="0"/>
        <w:rPr>
          <w:rFonts w:ascii="Arial" w:eastAsia="Times New Roman" w:hAnsi="Arial" w:cs="Arial"/>
          <w:b/>
          <w:lang w:eastAsia="cs-CZ"/>
        </w:rPr>
      </w:pPr>
    </w:p>
    <w:p w14:paraId="57745FAF" w14:textId="77777777" w:rsidR="008D61EF" w:rsidRPr="00BC7BE6" w:rsidRDefault="008D61EF" w:rsidP="008D61EF">
      <w:pPr>
        <w:spacing w:after="120" w:line="274" w:lineRule="auto"/>
        <w:jc w:val="center"/>
        <w:outlineLvl w:val="0"/>
        <w:rPr>
          <w:rFonts w:ascii="Arial" w:hAnsi="Arial" w:cs="Arial"/>
          <w:color w:val="0070C0"/>
        </w:rPr>
      </w:pPr>
      <w:r w:rsidRPr="00C0092F">
        <w:rPr>
          <w:rFonts w:ascii="Arial" w:eastAsia="Times New Roman" w:hAnsi="Arial" w:cs="Arial"/>
          <w:b/>
          <w:lang w:eastAsia="cs-CZ"/>
        </w:rPr>
        <w:t>O d ů v o d n ě n í:</w:t>
      </w:r>
    </w:p>
    <w:p w14:paraId="2687A3C1" w14:textId="77777777" w:rsidR="008A0962" w:rsidRPr="008A0962" w:rsidRDefault="008A0962" w:rsidP="008A0962">
      <w:pPr>
        <w:pStyle w:val="Text"/>
        <w:tabs>
          <w:tab w:val="left" w:pos="1418"/>
        </w:tabs>
        <w:jc w:val="both"/>
        <w:rPr>
          <w:sz w:val="22"/>
          <w:szCs w:val="22"/>
        </w:rPr>
      </w:pPr>
      <w:r w:rsidRPr="008A0962">
        <w:rPr>
          <w:sz w:val="22"/>
          <w:szCs w:val="22"/>
        </w:rPr>
        <w:t>Podle § 144 odst. 1 zákona o státní službě se odměňování státních zaměstnanců řídí zákonem č. 262/2006 Sb., zákoník práce, ve znění pozdějších předpisů (dále jen „zákoník práce“), není-li stanoveno jinak.</w:t>
      </w:r>
    </w:p>
    <w:p w14:paraId="3CA1DB29" w14:textId="77777777" w:rsidR="008A0962" w:rsidRDefault="008A0962" w:rsidP="008A0962">
      <w:pPr>
        <w:pStyle w:val="Text"/>
        <w:tabs>
          <w:tab w:val="left" w:pos="1418"/>
        </w:tabs>
        <w:jc w:val="both"/>
      </w:pPr>
    </w:p>
    <w:p w14:paraId="286188A4" w14:textId="77777777" w:rsidR="008D61EF" w:rsidRDefault="008D61EF" w:rsidP="008A096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Podle § </w:t>
      </w:r>
      <w:r>
        <w:rPr>
          <w:rFonts w:ascii="Arial" w:eastAsia="Times New Roman" w:hAnsi="Arial" w:cs="Arial"/>
          <w:lang w:eastAsia="cs-CZ"/>
        </w:rPr>
        <w:t>149</w:t>
      </w:r>
      <w:r w:rsidRPr="002D072C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2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Pr="006C6F29">
        <w:rPr>
          <w:rFonts w:ascii="Arial" w:eastAsia="Times New Roman" w:hAnsi="Arial" w:cs="Arial"/>
          <w:lang w:eastAsia="cs-CZ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o </w:t>
      </w:r>
      <w:r w:rsidRPr="006C6F29">
        <w:rPr>
          <w:rFonts w:ascii="Arial" w:eastAsia="Times New Roman" w:hAnsi="Arial" w:cs="Arial"/>
          <w:lang w:eastAsia="cs-CZ"/>
        </w:rPr>
        <w:t>státní službě</w:t>
      </w:r>
      <w:r w:rsidRPr="008D61EF">
        <w:rPr>
          <w:rFonts w:ascii="Arial" w:eastAsia="Times New Roman" w:hAnsi="Arial" w:cs="Arial"/>
          <w:lang w:eastAsia="cs-CZ"/>
        </w:rPr>
        <w:t xml:space="preserve"> lze </w:t>
      </w:r>
      <w:r>
        <w:rPr>
          <w:rFonts w:ascii="Arial" w:eastAsia="Times New Roman" w:hAnsi="Arial" w:cs="Arial"/>
          <w:lang w:eastAsia="cs-CZ"/>
        </w:rPr>
        <w:t>s</w:t>
      </w:r>
      <w:r w:rsidRPr="008D61EF">
        <w:rPr>
          <w:rFonts w:ascii="Arial" w:eastAsia="Times New Roman" w:hAnsi="Arial" w:cs="Arial"/>
          <w:lang w:eastAsia="cs-CZ"/>
        </w:rPr>
        <w:t>tátnímu zaměstnanci do jeho prvního služebního hodnocení přiznat, zvýšit, snížit nebo odejmout osobní příplatek, a to na návrh představeného.</w:t>
      </w:r>
    </w:p>
    <w:p w14:paraId="40C3BFC3" w14:textId="77777777" w:rsidR="008A0962" w:rsidRDefault="008A0962" w:rsidP="008A096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0A080EB" w14:textId="77777777" w:rsidR="008A0962" w:rsidRPr="008A0962" w:rsidRDefault="008A0962" w:rsidP="008A096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A0962">
        <w:rPr>
          <w:rFonts w:ascii="Arial" w:hAnsi="Arial" w:cs="Arial"/>
        </w:rPr>
        <w:t>Podle § 131 zákoníku práce zaměstnanci, který dlouhodobě dosahuje velmi dobrých pracovních výsledků nebo plní větší rozsah pracovních úkolů než ostatní zaměstnanci, může zaměstnavatel poskytovat osobní příplatek až do výše 50 % platového tarifu nejvyššího platového stupně v platové třídě, do které je zaměstnanec zařazen. Zaměstnanci, který je vynikajícím, všeobecně uznávaným odborníkem a vykonává práce zařazené do desáté až šestnácté platové třídy, může zaměstnavatel poskytovat osobní příplatek až do výše 100 % platového tarifu nejvyššího platového stupně v platové třídě, do které je zaměstnanec zařazen.</w:t>
      </w:r>
    </w:p>
    <w:p w14:paraId="187E927D" w14:textId="77777777" w:rsidR="00A83C6F" w:rsidRDefault="00A83C6F" w:rsidP="008D61E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</w:p>
    <w:p w14:paraId="4AC67417" w14:textId="77777777" w:rsidR="008A0962" w:rsidRDefault="00A83C6F" w:rsidP="008D61E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B75E30">
        <w:rPr>
          <w:rFonts w:ascii="Arial" w:eastAsia="Times New Roman" w:hAnsi="Arial" w:cs="Arial"/>
          <w:color w:val="FF0000"/>
          <w:lang w:eastAsia="cs-CZ"/>
        </w:rPr>
        <w:t>Dne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F7207F">
        <w:rPr>
          <w:rFonts w:ascii="Arial" w:eastAsia="Times New Roman" w:hAnsi="Arial" w:cs="Arial"/>
          <w:color w:val="FF0000"/>
        </w:rPr>
        <w:t>X. měsíc 20XX</w:t>
      </w:r>
      <w:r w:rsidRPr="00F7207F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byl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s</w:t>
      </w:r>
      <w:r w:rsidRPr="00B75E30">
        <w:rPr>
          <w:rFonts w:ascii="Arial" w:eastAsia="Times New Roman" w:hAnsi="Arial" w:cs="Arial"/>
          <w:color w:val="FF0000"/>
          <w:lang w:eastAsia="cs-CZ"/>
        </w:rPr>
        <w:t>tátní</w:t>
      </w:r>
      <w:r>
        <w:rPr>
          <w:rFonts w:ascii="Arial" w:eastAsia="Times New Roman" w:hAnsi="Arial" w:cs="Arial"/>
          <w:color w:val="FF0000"/>
          <w:lang w:eastAsia="cs-CZ"/>
        </w:rPr>
        <w:t>mu zaměstnanci</w:t>
      </w:r>
      <w:r w:rsidRPr="00B75E30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státní zaměstnankyni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rozhodnutím č.j. </w:t>
      </w:r>
      <w:r w:rsidRPr="006722EF">
        <w:rPr>
          <w:rFonts w:ascii="Arial" w:eastAsia="Times New Roman" w:hAnsi="Arial" w:cs="Arial"/>
          <w:color w:val="FF0000"/>
          <w:lang w:eastAsia="cs-CZ"/>
        </w:rPr>
        <w:t>XXXXX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ze 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4A3A01">
        <w:rPr>
          <w:rFonts w:ascii="Arial" w:eastAsia="Times New Roman" w:hAnsi="Arial" w:cs="Arial"/>
          <w:color w:val="FF0000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přiznán osobní příplatek ve výši XX XXX Kč.</w:t>
      </w:r>
    </w:p>
    <w:p w14:paraId="3A60766A" w14:textId="77777777" w:rsidR="00A83C6F" w:rsidRDefault="00A83C6F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1AB951B" w14:textId="77777777" w:rsidR="00F772B6" w:rsidRDefault="00F772B6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Vzhledem k tomu, že dosud nebylo prováděno služební hodnocení </w:t>
      </w:r>
      <w:r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>, rozhodl s</w:t>
      </w:r>
      <w:r w:rsidR="002331E1">
        <w:rPr>
          <w:rFonts w:ascii="Arial" w:eastAsia="Times New Roman" w:hAnsi="Arial" w:cs="Arial"/>
          <w:lang w:eastAsia="cs-CZ"/>
        </w:rPr>
        <w:t xml:space="preserve">lužební orgán </w:t>
      </w:r>
      <w:r>
        <w:rPr>
          <w:rFonts w:ascii="Arial" w:eastAsia="Times New Roman" w:hAnsi="Arial" w:cs="Arial"/>
          <w:lang w:eastAsia="cs-CZ"/>
        </w:rPr>
        <w:t xml:space="preserve">podle § 149 odst. 2 zákona o státní službě </w:t>
      </w:r>
      <w:r w:rsidR="002331E1">
        <w:rPr>
          <w:rFonts w:ascii="Arial" w:eastAsia="Times New Roman" w:hAnsi="Arial" w:cs="Arial"/>
          <w:lang w:eastAsia="cs-CZ"/>
        </w:rPr>
        <w:t xml:space="preserve">o osobním příplatku </w:t>
      </w:r>
      <w:r w:rsidR="002331E1" w:rsidRPr="00776DCF">
        <w:rPr>
          <w:rFonts w:ascii="Arial" w:eastAsia="Times New Roman" w:hAnsi="Arial" w:cs="Arial"/>
          <w:color w:val="FF0000"/>
          <w:lang w:eastAsia="cs-CZ"/>
        </w:rPr>
        <w:t>státní</w:t>
      </w:r>
      <w:r w:rsidR="002331E1">
        <w:rPr>
          <w:rFonts w:ascii="Arial" w:eastAsia="Times New Roman" w:hAnsi="Arial" w:cs="Arial"/>
          <w:color w:val="FF0000"/>
          <w:lang w:eastAsia="cs-CZ"/>
        </w:rPr>
        <w:t>ho</w:t>
      </w:r>
      <w:r w:rsidR="002331E1" w:rsidRPr="00776DCF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 w:rsidR="002331E1">
        <w:rPr>
          <w:rFonts w:ascii="Arial" w:eastAsia="Times New Roman" w:hAnsi="Arial" w:cs="Arial"/>
          <w:color w:val="FF0000"/>
          <w:lang w:eastAsia="cs-CZ"/>
        </w:rPr>
        <w:t>e/státní zaměstnankyně</w:t>
      </w:r>
      <w:r w:rsidR="002331E1" w:rsidRPr="00776DCF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2331E1">
        <w:rPr>
          <w:rFonts w:ascii="Arial" w:eastAsia="Times New Roman" w:hAnsi="Arial" w:cs="Arial"/>
          <w:lang w:eastAsia="cs-CZ"/>
        </w:rPr>
        <w:t xml:space="preserve">na návrh představeného </w:t>
      </w:r>
      <w:r w:rsidRPr="00AB66C2">
        <w:rPr>
          <w:rFonts w:ascii="Arial" w:eastAsia="Times New Roman" w:hAnsi="Arial" w:cs="Arial"/>
          <w:i/>
          <w:color w:val="FF0000"/>
        </w:rPr>
        <w:t>(konkretizovat představeného)</w:t>
      </w:r>
      <w:r w:rsidRPr="004D6A9E">
        <w:rPr>
          <w:rFonts w:ascii="Arial" w:eastAsia="Times New Roman" w:hAnsi="Arial" w:cs="Arial"/>
        </w:rPr>
        <w:t>,</w:t>
      </w:r>
      <w:r w:rsidRPr="005C1452">
        <w:rPr>
          <w:rFonts w:ascii="Arial" w:eastAsia="Times New Roman" w:hAnsi="Arial" w:cs="Arial"/>
          <w:color w:val="FF0000"/>
        </w:rPr>
        <w:t xml:space="preserve"> </w:t>
      </w:r>
      <w:r w:rsidRPr="00AB66C2">
        <w:rPr>
          <w:rFonts w:ascii="Arial" w:eastAsia="Times New Roman" w:hAnsi="Arial" w:cs="Arial"/>
        </w:rPr>
        <w:t xml:space="preserve">v němž uvedl, že </w:t>
      </w:r>
      <w:r>
        <w:rPr>
          <w:rFonts w:ascii="Arial" w:eastAsia="Times New Roman" w:hAnsi="Arial" w:cs="Arial"/>
          <w:color w:val="FF0000"/>
        </w:rPr>
        <w:t xml:space="preserve">………. </w:t>
      </w:r>
      <w:r w:rsidRPr="00AB66C2">
        <w:rPr>
          <w:rFonts w:ascii="Arial" w:eastAsia="Times New Roman" w:hAnsi="Arial" w:cs="Arial"/>
          <w:i/>
          <w:color w:val="FF0000"/>
        </w:rPr>
        <w:t>(uvést obsah návrhu představeného na přiznání</w:t>
      </w:r>
      <w:r w:rsidR="00A83C6F">
        <w:rPr>
          <w:rFonts w:ascii="Arial" w:eastAsia="Times New Roman" w:hAnsi="Arial" w:cs="Arial"/>
          <w:i/>
          <w:color w:val="FF0000"/>
        </w:rPr>
        <w:t>, resp. úpravu</w:t>
      </w:r>
      <w:r w:rsidRPr="00AB66C2">
        <w:rPr>
          <w:rFonts w:ascii="Arial" w:eastAsia="Times New Roman" w:hAnsi="Arial" w:cs="Arial"/>
          <w:i/>
          <w:color w:val="FF0000"/>
        </w:rPr>
        <w:t xml:space="preserve"> osobního příplatku)</w:t>
      </w:r>
      <w:r w:rsidR="002331E1">
        <w:rPr>
          <w:rFonts w:ascii="Arial" w:eastAsia="Times New Roman" w:hAnsi="Arial" w:cs="Arial"/>
          <w:lang w:eastAsia="cs-CZ"/>
        </w:rPr>
        <w:t xml:space="preserve">. </w:t>
      </w:r>
    </w:p>
    <w:p w14:paraId="4E83E30E" w14:textId="77777777" w:rsidR="00F772B6" w:rsidRDefault="00F772B6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4AA7D68" w14:textId="77777777" w:rsidR="00F772B6" w:rsidRDefault="00F772B6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Služební orgán </w:t>
      </w:r>
      <w:r w:rsidR="0047052D">
        <w:rPr>
          <w:rFonts w:ascii="Arial" w:eastAsia="Times New Roman" w:hAnsi="Arial" w:cs="Arial"/>
          <w:lang w:eastAsia="cs-CZ"/>
        </w:rPr>
        <w:t>při určení výše osobního příplatku</w:t>
      </w:r>
      <w:r w:rsidR="002331E1">
        <w:rPr>
          <w:rFonts w:ascii="Arial" w:eastAsia="Times New Roman" w:hAnsi="Arial" w:cs="Arial"/>
          <w:lang w:eastAsia="cs-CZ"/>
        </w:rPr>
        <w:t xml:space="preserve"> přihlédl </w:t>
      </w:r>
      <w:r w:rsidR="0071058C">
        <w:rPr>
          <w:rFonts w:ascii="Arial" w:eastAsia="Times New Roman" w:hAnsi="Arial" w:cs="Arial"/>
          <w:lang w:eastAsia="cs-CZ"/>
        </w:rPr>
        <w:t>k návrhu představeného</w:t>
      </w:r>
      <w:r>
        <w:rPr>
          <w:rFonts w:ascii="Arial" w:eastAsia="Times New Roman" w:hAnsi="Arial" w:cs="Arial"/>
          <w:lang w:eastAsia="cs-CZ"/>
        </w:rPr>
        <w:t xml:space="preserve"> a</w:t>
      </w:r>
      <w:r w:rsidRPr="0075625C">
        <w:rPr>
          <w:rFonts w:ascii="Arial" w:eastAsia="Times New Roman" w:hAnsi="Arial" w:cs="Arial"/>
          <w:lang w:eastAsia="cs-CZ"/>
        </w:rPr>
        <w:t xml:space="preserve"> ke kritériím uvedeným v § 131 zákoníku práce</w:t>
      </w:r>
      <w:r>
        <w:rPr>
          <w:rFonts w:ascii="Arial" w:eastAsia="Times New Roman" w:hAnsi="Arial" w:cs="Arial"/>
          <w:lang w:eastAsia="cs-CZ"/>
        </w:rPr>
        <w:t xml:space="preserve">, přičemž z návrhu představeného je zřejmé, že </w:t>
      </w:r>
      <w:r w:rsidRPr="0075625C">
        <w:rPr>
          <w:rFonts w:ascii="Arial" w:eastAsia="Times New Roman" w:hAnsi="Arial" w:cs="Arial"/>
          <w:lang w:eastAsia="cs-CZ"/>
        </w:rPr>
        <w:t>státní</w:t>
      </w:r>
      <w:r>
        <w:rPr>
          <w:rFonts w:ascii="Arial" w:eastAsia="Times New Roman" w:hAnsi="Arial" w:cs="Arial"/>
          <w:color w:val="FF0000"/>
          <w:lang w:eastAsia="cs-CZ"/>
        </w:rPr>
        <w:t xml:space="preserve"> zaměstnance/</w:t>
      </w:r>
      <w:r w:rsidRPr="00373712">
        <w:rPr>
          <w:rFonts w:ascii="Arial" w:eastAsia="Times New Roman" w:hAnsi="Arial" w:cs="Arial"/>
          <w:color w:val="FF0000"/>
          <w:lang w:eastAsia="cs-CZ"/>
        </w:rPr>
        <w:t>zaměstnankyně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75625C">
        <w:rPr>
          <w:rFonts w:ascii="Arial" w:hAnsi="Arial" w:cs="Arial"/>
          <w:color w:val="FF0000"/>
        </w:rPr>
        <w:t xml:space="preserve">dosahuje velmi dobrých pracovních výsledků </w:t>
      </w:r>
      <w:r>
        <w:rPr>
          <w:rFonts w:ascii="Arial" w:hAnsi="Arial" w:cs="Arial"/>
          <w:color w:val="FF0000"/>
        </w:rPr>
        <w:t>/</w:t>
      </w:r>
      <w:r w:rsidRPr="0075625C">
        <w:rPr>
          <w:rFonts w:ascii="Arial" w:hAnsi="Arial" w:cs="Arial"/>
          <w:color w:val="FF0000"/>
        </w:rPr>
        <w:t xml:space="preserve"> plní větší rozsah pracovních úkolů než ostatní zaměstnanci</w:t>
      </w:r>
      <w:r>
        <w:rPr>
          <w:rFonts w:ascii="Arial" w:hAnsi="Arial" w:cs="Arial"/>
          <w:color w:val="FF0000"/>
        </w:rPr>
        <w:t xml:space="preserve">, neboť ……. </w:t>
      </w:r>
      <w:r w:rsidRPr="0075625C">
        <w:rPr>
          <w:rFonts w:ascii="Arial" w:hAnsi="Arial" w:cs="Arial"/>
          <w:i/>
          <w:color w:val="FF0000"/>
        </w:rPr>
        <w:t>(odůvodnění třeba doplnit podle okolností)</w:t>
      </w:r>
      <w:r w:rsidRPr="0075625C">
        <w:rPr>
          <w:rFonts w:ascii="Arial" w:hAnsi="Arial" w:cs="Arial"/>
        </w:rPr>
        <w:t>.</w:t>
      </w:r>
      <w:r w:rsidRPr="00ED2426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14:paraId="0B99D926" w14:textId="77777777" w:rsidR="00F772B6" w:rsidRDefault="00F772B6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</w:p>
    <w:p w14:paraId="282C3C88" w14:textId="77777777" w:rsidR="00ED2426" w:rsidRDefault="00F772B6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Ačkoli služební orgán nemohl vycházet ze závěrů služebního hodnocení </w:t>
      </w:r>
      <w:r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566F56">
        <w:rPr>
          <w:rFonts w:ascii="Arial" w:eastAsia="Times New Roman" w:hAnsi="Arial" w:cs="Arial"/>
          <w:lang w:eastAsia="cs-CZ"/>
        </w:rPr>
        <w:t xml:space="preserve">a v návaznosti na to z § 6 </w:t>
      </w:r>
      <w:r w:rsidRPr="00726F4A">
        <w:rPr>
          <w:rFonts w:ascii="Arial" w:eastAsia="Times New Roman" w:hAnsi="Arial" w:cs="Arial"/>
          <w:lang w:eastAsia="cs-CZ"/>
        </w:rPr>
        <w:t>nařízení vlády č. 134/2015 Sb., o 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  <w:lang w:eastAsia="cs-CZ"/>
        </w:rPr>
        <w:t>, služební orgán dále</w:t>
      </w:r>
      <w:r w:rsidR="0071058C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přihlédl analogicky </w:t>
      </w:r>
      <w:r w:rsidR="002331E1">
        <w:rPr>
          <w:rFonts w:ascii="Arial" w:eastAsia="Times New Roman" w:hAnsi="Arial" w:cs="Arial"/>
          <w:lang w:eastAsia="cs-CZ"/>
        </w:rPr>
        <w:t>k</w:t>
      </w:r>
      <w:r w:rsidR="0047052D">
        <w:rPr>
          <w:rFonts w:ascii="Arial" w:eastAsia="Times New Roman" w:hAnsi="Arial" w:cs="Arial"/>
          <w:lang w:eastAsia="cs-CZ"/>
        </w:rPr>
        <w:t xml:space="preserve"> možné procentuální výši osobního příplatku uvedené v tomto ustanovení v návaznosti na dosavadní výsledky</w:t>
      </w:r>
      <w:r w:rsidR="00A73D2A">
        <w:rPr>
          <w:rFonts w:ascii="Arial" w:eastAsia="Times New Roman" w:hAnsi="Arial" w:cs="Arial"/>
          <w:lang w:eastAsia="cs-CZ"/>
        </w:rPr>
        <w:t xml:space="preserve"> plnění služebních úkolů</w:t>
      </w:r>
      <w:r w:rsidR="0047052D">
        <w:rPr>
          <w:rFonts w:ascii="Arial" w:eastAsia="Times New Roman" w:hAnsi="Arial" w:cs="Arial"/>
          <w:lang w:eastAsia="cs-CZ"/>
        </w:rPr>
        <w:t xml:space="preserve"> </w:t>
      </w:r>
      <w:r w:rsidR="0047052D"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47052D">
        <w:rPr>
          <w:rFonts w:ascii="Arial" w:eastAsia="Times New Roman" w:hAnsi="Arial" w:cs="Arial"/>
          <w:lang w:eastAsia="cs-CZ"/>
        </w:rPr>
        <w:t>.</w:t>
      </w:r>
    </w:p>
    <w:p w14:paraId="441AE9F3" w14:textId="77777777" w:rsidR="0071058C" w:rsidRDefault="0062736F" w:rsidP="007105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</w:t>
      </w:r>
      <w:r w:rsidR="00ED2426">
        <w:rPr>
          <w:rFonts w:ascii="Arial" w:eastAsia="Times New Roman" w:hAnsi="Arial" w:cs="Arial"/>
          <w:lang w:eastAsia="cs-CZ"/>
        </w:rPr>
        <w:t xml:space="preserve"> </w:t>
      </w:r>
      <w:r w:rsidR="0047052D">
        <w:rPr>
          <w:rFonts w:ascii="Arial" w:eastAsia="Times New Roman" w:hAnsi="Arial" w:cs="Arial"/>
          <w:lang w:eastAsia="cs-CZ"/>
        </w:rPr>
        <w:t xml:space="preserve"> </w:t>
      </w:r>
      <w:r w:rsidR="002331E1">
        <w:rPr>
          <w:rFonts w:ascii="Arial" w:eastAsia="Times New Roman" w:hAnsi="Arial" w:cs="Arial"/>
          <w:lang w:eastAsia="cs-CZ"/>
        </w:rPr>
        <w:t xml:space="preserve"> </w:t>
      </w:r>
      <w:r w:rsidR="002331E1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2331E1">
        <w:rPr>
          <w:rFonts w:ascii="Arial" w:eastAsia="Times New Roman" w:hAnsi="Arial" w:cs="Arial"/>
          <w:lang w:eastAsia="cs-CZ"/>
        </w:rPr>
        <w:t xml:space="preserve"> </w:t>
      </w:r>
      <w:r w:rsidR="008D61EF" w:rsidRPr="002D072C">
        <w:rPr>
          <w:rFonts w:ascii="Arial" w:eastAsia="Times New Roman" w:hAnsi="Arial" w:cs="Arial"/>
          <w:lang w:eastAsia="cs-CZ"/>
        </w:rPr>
        <w:t xml:space="preserve"> </w:t>
      </w:r>
      <w:r w:rsidR="0071058C" w:rsidRPr="0071058C">
        <w:rPr>
          <w:rFonts w:ascii="Arial" w:eastAsia="Times New Roman" w:hAnsi="Arial" w:cs="Arial"/>
          <w:lang w:eastAsia="cs-CZ"/>
        </w:rPr>
        <w:t xml:space="preserve"> </w:t>
      </w:r>
    </w:p>
    <w:p w14:paraId="578DE020" w14:textId="77777777" w:rsidR="0071058C" w:rsidRDefault="0071058C" w:rsidP="002D1D3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 ohledem na výše uvedené</w:t>
      </w:r>
      <w:r>
        <w:rPr>
          <w:rFonts w:ascii="Arial" w:eastAsia="Times New Roman" w:hAnsi="Arial" w:cs="Arial"/>
          <w:color w:val="1F497D" w:themeColor="text2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rozhodl služební orgán o tom, že se </w:t>
      </w:r>
      <w:r w:rsidRPr="004A3A01">
        <w:rPr>
          <w:rFonts w:ascii="Arial" w:eastAsia="Times New Roman" w:hAnsi="Arial" w:cs="Arial"/>
          <w:color w:val="FF0000"/>
          <w:lang w:eastAsia="cs-CZ"/>
        </w:rPr>
        <w:t>státnímu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zaměstnanc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 w:rsidRPr="00040D73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zaměstnankyn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>
        <w:rPr>
          <w:rFonts w:ascii="Arial" w:eastAsia="Times New Roman" w:hAnsi="Arial" w:cs="Arial"/>
          <w:lang w:eastAsia="cs-CZ"/>
        </w:rPr>
        <w:t xml:space="preserve"> s účinností od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66F56">
        <w:rPr>
          <w:rFonts w:ascii="Arial" w:eastAsia="Times New Roman" w:hAnsi="Arial" w:cs="Arial"/>
          <w:lang w:eastAsia="cs-CZ"/>
        </w:rPr>
        <w:t>přiznává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 osobní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4F6AAD">
        <w:rPr>
          <w:rFonts w:ascii="Arial" w:eastAsia="Times New Roman" w:hAnsi="Arial" w:cs="Arial"/>
          <w:color w:val="FF0000"/>
          <w:lang w:eastAsia="cs-CZ"/>
        </w:rPr>
        <w:t>k ve výši XX XXX Kč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4F6AAD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/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 xml:space="preserve">vyšší </w:t>
      </w:r>
      <w:r w:rsidRPr="004F6AAD">
        <w:rPr>
          <w:rFonts w:ascii="Arial" w:eastAsia="Times New Roman" w:hAnsi="Arial" w:cs="Arial"/>
          <w:color w:val="FF0000"/>
          <w:lang w:eastAsia="cs-CZ"/>
        </w:rPr>
        <w:t>osobní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4F6AAD">
        <w:rPr>
          <w:rFonts w:ascii="Arial" w:eastAsia="Times New Roman" w:hAnsi="Arial" w:cs="Arial"/>
          <w:color w:val="FF0000"/>
          <w:lang w:eastAsia="cs-CZ"/>
        </w:rPr>
        <w:t>k</w:t>
      </w:r>
      <w:r>
        <w:rPr>
          <w:rFonts w:ascii="Arial" w:eastAsia="Times New Roman" w:hAnsi="Arial" w:cs="Arial"/>
          <w:color w:val="FF0000"/>
          <w:lang w:eastAsia="cs-CZ"/>
        </w:rPr>
        <w:t>, a to ve výši XX XXX Kč</w:t>
      </w:r>
      <w:r w:rsidR="00A83C6F">
        <w:rPr>
          <w:rFonts w:ascii="Arial" w:eastAsia="Times New Roman" w:hAnsi="Arial" w:cs="Arial"/>
          <w:color w:val="FF0000"/>
          <w:lang w:eastAsia="cs-CZ"/>
        </w:rPr>
        <w:t xml:space="preserve"> // nižší </w:t>
      </w:r>
      <w:r w:rsidR="00A83C6F" w:rsidRPr="004F6AAD">
        <w:rPr>
          <w:rFonts w:ascii="Arial" w:eastAsia="Times New Roman" w:hAnsi="Arial" w:cs="Arial"/>
          <w:color w:val="FF0000"/>
          <w:lang w:eastAsia="cs-CZ"/>
        </w:rPr>
        <w:t>osobní příplat</w:t>
      </w:r>
      <w:r w:rsidR="00A83C6F">
        <w:rPr>
          <w:rFonts w:ascii="Arial" w:eastAsia="Times New Roman" w:hAnsi="Arial" w:cs="Arial"/>
          <w:color w:val="FF0000"/>
          <w:lang w:eastAsia="cs-CZ"/>
        </w:rPr>
        <w:t>e</w:t>
      </w:r>
      <w:r w:rsidR="00A83C6F" w:rsidRPr="004F6AAD">
        <w:rPr>
          <w:rFonts w:ascii="Arial" w:eastAsia="Times New Roman" w:hAnsi="Arial" w:cs="Arial"/>
          <w:color w:val="FF0000"/>
          <w:lang w:eastAsia="cs-CZ"/>
        </w:rPr>
        <w:t>k</w:t>
      </w:r>
      <w:r w:rsidR="00A83C6F">
        <w:rPr>
          <w:rFonts w:ascii="Arial" w:eastAsia="Times New Roman" w:hAnsi="Arial" w:cs="Arial"/>
          <w:color w:val="FF0000"/>
          <w:lang w:eastAsia="cs-CZ"/>
        </w:rPr>
        <w:t>, a to ve výši XX XXX Kč</w:t>
      </w:r>
      <w:r w:rsidR="00ED2426" w:rsidRPr="00A83C6F">
        <w:rPr>
          <w:rFonts w:ascii="Arial" w:eastAsia="Times New Roman" w:hAnsi="Arial" w:cs="Arial"/>
          <w:lang w:eastAsia="cs-CZ"/>
        </w:rPr>
        <w:t>,</w:t>
      </w:r>
      <w:r w:rsidR="00ED2426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ED2426" w:rsidRPr="00F02892">
        <w:rPr>
          <w:rFonts w:ascii="Arial" w:eastAsia="Times New Roman" w:hAnsi="Arial" w:cs="Arial"/>
          <w:color w:val="000000" w:themeColor="text1"/>
        </w:rPr>
        <w:t xml:space="preserve">což odpovídá </w:t>
      </w:r>
      <w:r w:rsidR="00ED2426" w:rsidRPr="00F02892">
        <w:rPr>
          <w:rFonts w:ascii="Arial" w:eastAsia="Times New Roman" w:hAnsi="Arial" w:cs="Arial"/>
          <w:color w:val="FF0000"/>
        </w:rPr>
        <w:t>XX</w:t>
      </w:r>
      <w:r w:rsidR="00783033">
        <w:rPr>
          <w:rFonts w:ascii="Arial" w:eastAsia="Times New Roman" w:hAnsi="Arial" w:cs="Arial"/>
          <w:color w:val="FF0000"/>
        </w:rPr>
        <w:t xml:space="preserve"> </w:t>
      </w:r>
      <w:r w:rsidR="00ED2426" w:rsidRPr="00F02892">
        <w:rPr>
          <w:rFonts w:ascii="Arial" w:eastAsia="Times New Roman" w:hAnsi="Arial" w:cs="Arial"/>
        </w:rPr>
        <w:t xml:space="preserve">% platového tarifu nejvyššího platového stupně v platové třídě, do které je zařazeno služební místo, na kterém státní </w:t>
      </w:r>
      <w:r w:rsidR="00ED2426" w:rsidRPr="00F02892">
        <w:rPr>
          <w:rFonts w:ascii="Arial" w:eastAsia="Times New Roman" w:hAnsi="Arial" w:cs="Arial"/>
          <w:color w:val="FF0000"/>
        </w:rPr>
        <w:t>zaměstnanec/zaměstnankyně</w:t>
      </w:r>
      <w:r w:rsidR="00ED2426" w:rsidRPr="00F02892">
        <w:rPr>
          <w:rFonts w:ascii="Arial" w:eastAsia="Times New Roman" w:hAnsi="Arial" w:cs="Arial"/>
        </w:rPr>
        <w:t xml:space="preserve"> vykonáv</w:t>
      </w:r>
      <w:r w:rsidR="00ED2426">
        <w:rPr>
          <w:rFonts w:ascii="Arial" w:eastAsia="Times New Roman" w:hAnsi="Arial" w:cs="Arial"/>
        </w:rPr>
        <w:t>á</w:t>
      </w:r>
      <w:r w:rsidR="00ED2426" w:rsidRPr="00F02892">
        <w:rPr>
          <w:rFonts w:ascii="Arial" w:eastAsia="Times New Roman" w:hAnsi="Arial" w:cs="Arial"/>
        </w:rPr>
        <w:t xml:space="preserve"> státní službu</w:t>
      </w:r>
      <w:r>
        <w:rPr>
          <w:rFonts w:ascii="Arial" w:eastAsia="Times New Roman" w:hAnsi="Arial" w:cs="Arial"/>
          <w:lang w:eastAsia="cs-CZ"/>
        </w:rPr>
        <w:t>.</w:t>
      </w:r>
      <w:r w:rsidR="00A83C6F">
        <w:rPr>
          <w:rFonts w:ascii="Arial" w:eastAsia="Times New Roman" w:hAnsi="Arial" w:cs="Arial"/>
          <w:lang w:eastAsia="cs-CZ"/>
        </w:rPr>
        <w:t xml:space="preserve"> </w:t>
      </w:r>
      <w:r w:rsidR="00A83C6F" w:rsidRPr="00A83C6F">
        <w:rPr>
          <w:rFonts w:ascii="Arial" w:hAnsi="Arial" w:cs="Arial"/>
          <w:i/>
          <w:color w:val="FF0000"/>
        </w:rPr>
        <w:t>(Pokud se stanoví nižší osobní příplatek, je případně nutné odůvodnění detailně doplnit podle okolností konkrétního případu,</w:t>
      </w:r>
      <w:r w:rsidR="00A83C6F">
        <w:rPr>
          <w:rFonts w:ascii="Arial" w:hAnsi="Arial" w:cs="Arial"/>
          <w:i/>
          <w:color w:val="FF0000"/>
        </w:rPr>
        <w:t xml:space="preserve"> v návaznosti na konkrétní důvody stanovení</w:t>
      </w:r>
      <w:r w:rsidR="00A83C6F" w:rsidRPr="00A83C6F">
        <w:rPr>
          <w:rFonts w:ascii="Arial" w:hAnsi="Arial" w:cs="Arial"/>
          <w:i/>
          <w:color w:val="FF0000"/>
        </w:rPr>
        <w:t xml:space="preserve"> </w:t>
      </w:r>
      <w:r w:rsidR="00A83C6F">
        <w:rPr>
          <w:rFonts w:ascii="Arial" w:hAnsi="Arial" w:cs="Arial"/>
          <w:i/>
          <w:color w:val="FF0000"/>
        </w:rPr>
        <w:t xml:space="preserve">nižšího osobního příplatku, přičemž ve spise </w:t>
      </w:r>
      <w:r w:rsidR="00A83C6F">
        <w:rPr>
          <w:rFonts w:ascii="Arial" w:hAnsi="Arial" w:cs="Arial"/>
          <w:i/>
          <w:color w:val="FF0000"/>
        </w:rPr>
        <w:lastRenderedPageBreak/>
        <w:t>musejí být konkrétní podklady, ze kterých důvody pro snížení osobního příplatku vyplývají – nestačí pouze návrh představeného</w:t>
      </w:r>
      <w:r w:rsidR="00A83C6F" w:rsidRPr="00A83C6F">
        <w:rPr>
          <w:rFonts w:ascii="Arial" w:hAnsi="Arial" w:cs="Arial"/>
          <w:i/>
          <w:color w:val="FF0000"/>
        </w:rPr>
        <w:t>.</w:t>
      </w:r>
      <w:r w:rsidR="00A83C6F">
        <w:rPr>
          <w:rFonts w:ascii="Arial" w:hAnsi="Arial" w:cs="Arial"/>
          <w:i/>
          <w:color w:val="FF0000"/>
        </w:rPr>
        <w:t>)</w:t>
      </w:r>
    </w:p>
    <w:p w14:paraId="78DC0516" w14:textId="77777777" w:rsidR="00B07855" w:rsidRDefault="00B07855" w:rsidP="002D1D3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Konkrétní výše osobního příplatku byla určena též v souladu se zásadou rovnosti v odměňování při výkonu srovnatelných činností za srovnatelných podmínek.</w:t>
      </w:r>
    </w:p>
    <w:p w14:paraId="2BBC188D" w14:textId="77777777" w:rsidR="00ED2426" w:rsidRDefault="00F900E0" w:rsidP="00A83C6F">
      <w:pPr>
        <w:overflowPunct w:val="0"/>
        <w:adjustRightInd w:val="0"/>
        <w:spacing w:after="360" w:line="240" w:lineRule="auto"/>
        <w:jc w:val="both"/>
        <w:rPr>
          <w:rFonts w:ascii="Arial" w:eastAsia="Times New Roman" w:hAnsi="Arial" w:cs="Arial"/>
          <w:b/>
          <w:spacing w:val="40"/>
          <w:lang w:eastAsia="cs-CZ"/>
        </w:rPr>
      </w:pPr>
      <w:r w:rsidRPr="002D1D32">
        <w:rPr>
          <w:rFonts w:ascii="Arial" w:eastAsia="Times New Roman" w:hAnsi="Arial" w:cs="Arial"/>
        </w:rPr>
        <w:t xml:space="preserve">S ohledem na </w:t>
      </w:r>
      <w:r w:rsidR="003D76EE">
        <w:rPr>
          <w:rFonts w:ascii="Arial" w:eastAsia="Times New Roman" w:hAnsi="Arial" w:cs="Arial"/>
        </w:rPr>
        <w:t xml:space="preserve">změnu v některé ze složek platu </w:t>
      </w:r>
      <w:r w:rsidRPr="002D1D32">
        <w:rPr>
          <w:rFonts w:ascii="Arial" w:eastAsia="Times New Roman" w:hAnsi="Arial" w:cs="Arial"/>
        </w:rPr>
        <w:t xml:space="preserve">služební orgán nově určil celkovou výši </w:t>
      </w:r>
      <w:r w:rsidR="00453A36">
        <w:rPr>
          <w:rFonts w:ascii="Arial" w:eastAsia="Times New Roman" w:hAnsi="Arial" w:cs="Arial"/>
        </w:rPr>
        <w:t xml:space="preserve">měsíčního </w:t>
      </w:r>
      <w:r w:rsidRPr="002D1D32">
        <w:rPr>
          <w:rFonts w:ascii="Arial" w:eastAsia="Times New Roman" w:hAnsi="Arial" w:cs="Arial"/>
        </w:rPr>
        <w:t xml:space="preserve">platu </w:t>
      </w:r>
      <w:r w:rsidRPr="002D1D32">
        <w:rPr>
          <w:rFonts w:ascii="Arial" w:eastAsia="Times New Roman" w:hAnsi="Arial" w:cs="Arial"/>
          <w:color w:val="FF0000"/>
        </w:rPr>
        <w:t>státního zaměstnance/státní zaměstnankyně</w:t>
      </w:r>
      <w:r w:rsidR="002D1D32" w:rsidRPr="002D1D32">
        <w:rPr>
          <w:rFonts w:ascii="Arial" w:eastAsia="Times New Roman" w:hAnsi="Arial" w:cs="Arial"/>
        </w:rPr>
        <w:t xml:space="preserve">, a to výši </w:t>
      </w:r>
      <w:r w:rsidR="002D1D32" w:rsidRPr="002D1D32">
        <w:rPr>
          <w:rFonts w:ascii="Arial" w:eastAsia="Times New Roman" w:hAnsi="Arial" w:cs="Arial"/>
          <w:color w:val="FF0000"/>
        </w:rPr>
        <w:t>X</w:t>
      </w:r>
      <w:r w:rsidR="002D1D32" w:rsidRPr="002D1D32">
        <w:rPr>
          <w:rFonts w:ascii="Arial" w:hAnsi="Arial" w:cs="Arial"/>
          <w:color w:val="FF0000"/>
        </w:rPr>
        <w:t>X XXX</w:t>
      </w:r>
      <w:r w:rsidR="002D1D32" w:rsidRPr="002D1D32">
        <w:rPr>
          <w:rFonts w:ascii="Arial" w:eastAsia="Times New Roman" w:hAnsi="Arial" w:cs="Arial"/>
          <w:color w:val="FF0000"/>
        </w:rPr>
        <w:t> </w:t>
      </w:r>
      <w:r w:rsidR="002D1D32" w:rsidRPr="002D1D32">
        <w:rPr>
          <w:rFonts w:ascii="Arial" w:eastAsia="Times New Roman" w:hAnsi="Arial" w:cs="Arial"/>
        </w:rPr>
        <w:t>Kč, přičemž o</w:t>
      </w:r>
      <w:r w:rsidR="002D1D32" w:rsidRPr="002D1D32">
        <w:rPr>
          <w:rFonts w:ascii="Arial" w:hAnsi="Arial" w:cs="Arial"/>
        </w:rPr>
        <w:t>statní dříve přiznané</w:t>
      </w:r>
      <w:r w:rsidR="002D1D32" w:rsidRPr="002D1D32">
        <w:rPr>
          <w:rFonts w:ascii="Arial" w:hAnsi="Arial" w:cs="Arial"/>
          <w:color w:val="FF0000"/>
        </w:rPr>
        <w:t xml:space="preserve"> </w:t>
      </w:r>
      <w:r w:rsidR="002D1D32" w:rsidRPr="002D1D32">
        <w:rPr>
          <w:rFonts w:ascii="Arial" w:hAnsi="Arial" w:cs="Arial"/>
        </w:rPr>
        <w:t>složky platu zůstávají tímto rozhodnutím nedotčeny</w:t>
      </w:r>
      <w:r w:rsidR="00BC1153">
        <w:rPr>
          <w:rFonts w:ascii="Arial" w:hAnsi="Arial" w:cs="Arial"/>
        </w:rPr>
        <w:t>.</w:t>
      </w:r>
      <w:r w:rsidR="003D76EE" w:rsidRPr="00BC1153">
        <w:rPr>
          <w:rStyle w:val="Znakapoznpodarou"/>
          <w:rFonts w:ascii="Arial" w:hAnsi="Arial" w:cs="Arial"/>
          <w:color w:val="FF0000"/>
        </w:rPr>
        <w:footnoteReference w:id="3"/>
      </w:r>
    </w:p>
    <w:p w14:paraId="6A06A0ED" w14:textId="77777777" w:rsidR="008D61EF" w:rsidRPr="00B0365A" w:rsidRDefault="008D61EF" w:rsidP="008D61EF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1B589DC9" w14:textId="77777777" w:rsidR="008D61EF" w:rsidRDefault="008A6937" w:rsidP="008D61EF">
      <w:pPr>
        <w:spacing w:line="240" w:lineRule="auto"/>
        <w:contextualSpacing/>
        <w:jc w:val="both"/>
        <w:rPr>
          <w:rFonts w:ascii="Arial" w:hAnsi="Arial" w:cs="Arial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rozhodnutí</w:t>
      </w:r>
      <w:r w:rsidRPr="00ED4150">
        <w:rPr>
          <w:rFonts w:ascii="Arial" w:eastAsia="Times New Roman" w:hAnsi="Arial" w:cs="Arial"/>
          <w:lang w:eastAsia="cs-CZ"/>
        </w:rPr>
        <w:t xml:space="preserve"> lze </w:t>
      </w:r>
      <w:r>
        <w:rPr>
          <w:rFonts w:ascii="Arial" w:eastAsia="Times New Roman" w:hAnsi="Arial" w:cs="Arial"/>
          <w:lang w:eastAsia="cs-CZ"/>
        </w:rPr>
        <w:t xml:space="preserve">podle § 81 a násl. </w:t>
      </w:r>
      <w:r w:rsidRPr="003E7050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>
        <w:rPr>
          <w:rFonts w:ascii="Arial" w:eastAsia="Times New Roman" w:hAnsi="Arial" w:cs="Arial"/>
          <w:lang w:eastAsia="cs-CZ"/>
        </w:rPr>
        <w:t>,</w:t>
      </w:r>
      <w:r w:rsidRPr="003E7050">
        <w:rPr>
          <w:rFonts w:ascii="Arial" w:eastAsia="Times New Roman" w:hAnsi="Arial" w:cs="Arial"/>
          <w:lang w:eastAsia="cs-CZ"/>
        </w:rPr>
        <w:t xml:space="preserve"> </w:t>
      </w:r>
      <w:r w:rsidRPr="00ED4150">
        <w:rPr>
          <w:rFonts w:ascii="Arial" w:eastAsia="Times New Roman" w:hAnsi="Arial" w:cs="Arial"/>
          <w:lang w:eastAsia="cs-CZ"/>
        </w:rPr>
        <w:t>podat odvolání</w:t>
      </w:r>
      <w:r>
        <w:rPr>
          <w:rFonts w:ascii="Arial" w:eastAsia="Times New Roman" w:hAnsi="Arial" w:cs="Arial"/>
          <w:lang w:eastAsia="cs-CZ"/>
        </w:rPr>
        <w:t xml:space="preserve"> </w:t>
      </w:r>
      <w:r w:rsidRPr="00BE5E0F">
        <w:rPr>
          <w:rFonts w:ascii="Arial" w:eastAsia="Times New Roman" w:hAnsi="Arial" w:cs="Arial"/>
          <w:lang w:eastAsia="cs-CZ"/>
        </w:rPr>
        <w:t xml:space="preserve">u </w:t>
      </w:r>
      <w:r w:rsidRPr="00077690">
        <w:rPr>
          <w:rFonts w:ascii="Arial" w:eastAsia="Times New Roman" w:hAnsi="Arial" w:cs="Arial"/>
          <w:i/>
          <w:color w:val="FF0000"/>
          <w:lang w:eastAsia="cs-CZ"/>
        </w:rPr>
        <w:t>(označení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 xml:space="preserve">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BE5E0F">
        <w:rPr>
          <w:rFonts w:ascii="Arial" w:eastAsia="Times New Roman" w:hAnsi="Arial" w:cs="Arial"/>
          <w:lang w:eastAsia="cs-CZ"/>
        </w:rPr>
        <w:t>,</w:t>
      </w:r>
      <w:r w:rsidRPr="00ED4150">
        <w:rPr>
          <w:rFonts w:ascii="Arial" w:eastAsia="Times New Roman" w:hAnsi="Arial" w:cs="Arial"/>
          <w:lang w:eastAsia="cs-CZ"/>
        </w:rPr>
        <w:t> a to do 15</w:t>
      </w:r>
      <w:r>
        <w:rPr>
          <w:rFonts w:ascii="Arial" w:eastAsia="Times New Roman" w:hAnsi="Arial" w:cs="Arial"/>
          <w:lang w:eastAsia="cs-CZ"/>
        </w:rPr>
        <w:t> </w:t>
      </w:r>
      <w:r w:rsidRPr="00ED4150">
        <w:rPr>
          <w:rFonts w:ascii="Arial" w:eastAsia="Times New Roman" w:hAnsi="Arial" w:cs="Arial"/>
          <w:lang w:eastAsia="cs-CZ"/>
        </w:rPr>
        <w:t xml:space="preserve">dnů ode dne jeho oznámení. </w:t>
      </w:r>
      <w:r>
        <w:rPr>
          <w:rFonts w:ascii="Arial" w:eastAsia="Times New Roman" w:hAnsi="Arial" w:cs="Arial"/>
          <w:lang w:eastAsia="cs-CZ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BE5E0F">
        <w:rPr>
          <w:rFonts w:ascii="Arial" w:eastAsia="Times New Roman" w:hAnsi="Arial" w:cs="Arial"/>
          <w:lang w:eastAsia="cs-CZ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>písm. </w:t>
      </w:r>
      <w:r w:rsidRPr="00F05985">
        <w:rPr>
          <w:rFonts w:ascii="Arial" w:eastAsia="Times New Roman" w:hAnsi="Arial" w:cs="Arial"/>
          <w:color w:val="FF0000"/>
          <w:lang w:eastAsia="cs-CZ"/>
        </w:rPr>
        <w:t>x</w:t>
      </w:r>
      <w:r w:rsidRPr="004D594E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BE5E0F">
        <w:rPr>
          <w:rFonts w:ascii="Arial" w:eastAsia="Times New Roman" w:hAnsi="Arial" w:cs="Arial"/>
          <w:lang w:eastAsia="cs-CZ"/>
        </w:rPr>
        <w:t xml:space="preserve">zákona o státní službě. </w:t>
      </w:r>
      <w:r>
        <w:rPr>
          <w:rFonts w:ascii="Arial" w:eastAsia="Times New Roman" w:hAnsi="Arial" w:cs="Arial"/>
          <w:lang w:eastAsia="cs-CZ"/>
        </w:rPr>
        <w:t>Odvolání proti tomuto rozhodnutí</w:t>
      </w:r>
      <w:r w:rsidRPr="00ED4150">
        <w:rPr>
          <w:rFonts w:ascii="Arial" w:eastAsia="Times New Roman" w:hAnsi="Arial" w:cs="Arial"/>
          <w:lang w:eastAsia="cs-CZ"/>
        </w:rPr>
        <w:t xml:space="preserve"> nemá v souladu s § </w:t>
      </w:r>
      <w:r>
        <w:rPr>
          <w:rFonts w:ascii="Arial" w:eastAsia="Times New Roman" w:hAnsi="Arial" w:cs="Arial"/>
          <w:lang w:eastAsia="cs-CZ"/>
        </w:rPr>
        <w:t>168</w:t>
      </w:r>
      <w:r w:rsidRPr="00ED4150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2</w:t>
      </w:r>
      <w:r w:rsidRPr="00ED4150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zákona o státní službě</w:t>
      </w:r>
      <w:r w:rsidRPr="00ED4150">
        <w:rPr>
          <w:rFonts w:ascii="Arial" w:eastAsia="Times New Roman" w:hAnsi="Arial" w:cs="Arial"/>
          <w:lang w:eastAsia="cs-CZ"/>
        </w:rPr>
        <w:t xml:space="preserve"> odkladný účinek.</w:t>
      </w:r>
    </w:p>
    <w:p w14:paraId="31A9DAE6" w14:textId="77777777" w:rsidR="008D61EF" w:rsidRDefault="008D61EF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5C3F69D7" w14:textId="77777777" w:rsidR="008D61EF" w:rsidRDefault="008D61EF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07CC5778" w14:textId="77777777" w:rsidR="008D61EF" w:rsidRDefault="008D61EF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45443B75" w14:textId="77777777" w:rsidR="008D61EF" w:rsidRDefault="008D61EF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65A9DF6D" w14:textId="77777777" w:rsidR="008A6937" w:rsidRDefault="008A6937" w:rsidP="008D61EF">
      <w:pPr>
        <w:spacing w:line="240" w:lineRule="auto"/>
        <w:contextualSpacing/>
        <w:jc w:val="both"/>
        <w:rPr>
          <w:rFonts w:ascii="Arial" w:hAnsi="Arial" w:cs="Arial"/>
        </w:rPr>
      </w:pPr>
    </w:p>
    <w:p w14:paraId="40ED5654" w14:textId="77777777" w:rsidR="008D61EF" w:rsidRDefault="008D61EF" w:rsidP="008D61E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6C15A669" w14:textId="77777777" w:rsidR="008D61EF" w:rsidRPr="00BE5E0F" w:rsidRDefault="008D61EF" w:rsidP="008D61E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159DF871" w14:textId="77777777" w:rsidR="008D61EF" w:rsidRDefault="008D61EF" w:rsidP="008D61E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4"/>
      </w:r>
    </w:p>
    <w:p w14:paraId="6850C8E9" w14:textId="77777777" w:rsidR="008D61EF" w:rsidRDefault="008D61EF" w:rsidP="008D61E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14:paraId="7E3885E1" w14:textId="77777777" w:rsidR="008D61EF" w:rsidRDefault="008D61EF" w:rsidP="008D61EF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597516E0" w14:textId="77777777" w:rsidR="00217955" w:rsidRPr="00783033" w:rsidRDefault="008D61EF" w:rsidP="00783033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217955" w:rsidRPr="007830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A184F" w14:textId="77777777" w:rsidR="00F909B1" w:rsidRDefault="00F909B1" w:rsidP="00BC7BE6">
      <w:pPr>
        <w:spacing w:after="0" w:line="240" w:lineRule="auto"/>
      </w:pPr>
      <w:r>
        <w:separator/>
      </w:r>
    </w:p>
  </w:endnote>
  <w:endnote w:type="continuationSeparator" w:id="0">
    <w:p w14:paraId="7E9A331C" w14:textId="77777777" w:rsidR="00F909B1" w:rsidRDefault="00F909B1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7BEDD" w14:textId="77777777" w:rsidR="00CB0835" w:rsidRDefault="00CB08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85FF68E" w14:textId="77777777" w:rsidR="008D61EF" w:rsidRPr="000D5A56" w:rsidRDefault="008D61E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FC1A48">
          <w:rPr>
            <w:rFonts w:ascii="Arial" w:hAnsi="Arial" w:cs="Arial"/>
            <w:noProof/>
          </w:rPr>
          <w:t>3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24827C21" w14:textId="77777777" w:rsidR="008D61EF" w:rsidRDefault="008D61E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FD7C" w14:textId="77777777" w:rsidR="00CB0835" w:rsidRDefault="00CB08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D4EA1" w14:textId="77777777" w:rsidR="00F909B1" w:rsidRDefault="00F909B1" w:rsidP="00BC7BE6">
      <w:pPr>
        <w:spacing w:after="0" w:line="240" w:lineRule="auto"/>
      </w:pPr>
      <w:r>
        <w:separator/>
      </w:r>
    </w:p>
  </w:footnote>
  <w:footnote w:type="continuationSeparator" w:id="0">
    <w:p w14:paraId="42425D5D" w14:textId="77777777" w:rsidR="00F909B1" w:rsidRDefault="00F909B1" w:rsidP="00BC7BE6">
      <w:pPr>
        <w:spacing w:after="0" w:line="240" w:lineRule="auto"/>
      </w:pPr>
      <w:r>
        <w:continuationSeparator/>
      </w:r>
    </w:p>
  </w:footnote>
  <w:footnote w:id="1">
    <w:p w14:paraId="120017CF" w14:textId="77777777" w:rsidR="008D61EF" w:rsidRPr="006722EF" w:rsidRDefault="008D61EF" w:rsidP="008D61EF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289E2D74" w14:textId="77777777" w:rsidR="002C74FD" w:rsidRDefault="002C74FD" w:rsidP="002C74FD">
      <w:pPr>
        <w:pStyle w:val="Textpoznpodarou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57427908" w14:textId="77777777" w:rsidR="003D76EE" w:rsidRPr="00BC1153" w:rsidRDefault="003D76EE" w:rsidP="00BC1153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BC115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  <w:r w:rsidR="00453A36" w:rsidRPr="00BC1153">
        <w:rPr>
          <w:rFonts w:ascii="Arial" w:hAnsi="Arial" w:cs="Arial"/>
          <w:color w:val="FF0000"/>
          <w:sz w:val="18"/>
          <w:szCs w:val="18"/>
        </w:rPr>
        <w:t>Pokud jsou měněny i některé další složky platu, je třeba o nich rozhodnout samostatným výrokem, uvedeným pod bodem II. a násl.,</w:t>
      </w:r>
      <w:r w:rsidR="00453A36">
        <w:rPr>
          <w:rFonts w:ascii="Arial" w:hAnsi="Arial" w:cs="Arial"/>
          <w:color w:val="FF0000"/>
          <w:sz w:val="18"/>
          <w:szCs w:val="18"/>
        </w:rPr>
        <w:t xml:space="preserve"> a odůvodnit je</w:t>
      </w:r>
      <w:r w:rsidR="006A2D3A">
        <w:rPr>
          <w:rFonts w:ascii="Arial" w:hAnsi="Arial" w:cs="Arial"/>
          <w:color w:val="FF0000"/>
          <w:sz w:val="18"/>
          <w:szCs w:val="18"/>
        </w:rPr>
        <w:t>j</w:t>
      </w:r>
      <w:r w:rsidR="00453A36">
        <w:rPr>
          <w:rFonts w:ascii="Arial" w:hAnsi="Arial" w:cs="Arial"/>
          <w:color w:val="FF0000"/>
          <w:sz w:val="18"/>
          <w:szCs w:val="18"/>
        </w:rPr>
        <w:t>,</w:t>
      </w:r>
      <w:r w:rsidR="00453A36" w:rsidRPr="00BC1153">
        <w:rPr>
          <w:rFonts w:ascii="Arial" w:hAnsi="Arial" w:cs="Arial"/>
          <w:color w:val="FF0000"/>
          <w:sz w:val="18"/>
          <w:szCs w:val="18"/>
        </w:rPr>
        <w:t xml:space="preserve"> přičemž výrok o určení celkové výše platu se přečísluje.</w:t>
      </w:r>
      <w:r w:rsidR="009E2774">
        <w:rPr>
          <w:rFonts w:ascii="Arial" w:hAnsi="Arial" w:cs="Arial"/>
          <w:color w:val="FF0000"/>
          <w:sz w:val="18"/>
          <w:szCs w:val="18"/>
        </w:rPr>
        <w:t xml:space="preserve"> Lze použít z jiných zveřejněných vzorů rozhodnutí o platu.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</w:p>
  </w:footnote>
  <w:footnote w:id="4">
    <w:p w14:paraId="2C2A0318" w14:textId="77777777" w:rsidR="008D61EF" w:rsidRPr="00CA27AC" w:rsidRDefault="008D61EF" w:rsidP="008D61EF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920E" w14:textId="77777777" w:rsidR="00CB0835" w:rsidRDefault="00CB08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FB53B" w14:textId="03CC4B76" w:rsidR="00CB0835" w:rsidRDefault="00CB0835" w:rsidP="00CB0835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2ED0E079" wp14:editId="1E406012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7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března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16</w:t>
    </w:r>
  </w:p>
  <w:p w14:paraId="52360053" w14:textId="55499B01" w:rsidR="00CB0835" w:rsidRDefault="00CB0835">
    <w:pPr>
      <w:pStyle w:val="Zhlav"/>
    </w:pPr>
  </w:p>
  <w:p w14:paraId="2DBC2F9A" w14:textId="77777777" w:rsidR="00CB0835" w:rsidRDefault="00CB083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06F24" w14:textId="77777777" w:rsidR="00CB0835" w:rsidRDefault="00CB08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C0D50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B02"/>
    <w:multiLevelType w:val="hybridMultilevel"/>
    <w:tmpl w:val="8F66BC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E498D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4F2563C"/>
    <w:multiLevelType w:val="hybridMultilevel"/>
    <w:tmpl w:val="F33CFE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58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B811AA"/>
    <w:multiLevelType w:val="hybridMultilevel"/>
    <w:tmpl w:val="C34833A4"/>
    <w:lvl w:ilvl="0" w:tplc="8F9CD23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16F72"/>
    <w:multiLevelType w:val="hybridMultilevel"/>
    <w:tmpl w:val="2D58FA86"/>
    <w:lvl w:ilvl="0" w:tplc="3A2CF82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62261908">
    <w:abstractNumId w:val="3"/>
  </w:num>
  <w:num w:numId="2" w16cid:durableId="1298678663">
    <w:abstractNumId w:val="6"/>
  </w:num>
  <w:num w:numId="3" w16cid:durableId="890194767">
    <w:abstractNumId w:val="4"/>
  </w:num>
  <w:num w:numId="4" w16cid:durableId="1480806331">
    <w:abstractNumId w:val="1"/>
  </w:num>
  <w:num w:numId="5" w16cid:durableId="1483427820">
    <w:abstractNumId w:val="9"/>
  </w:num>
  <w:num w:numId="6" w16cid:durableId="377515661">
    <w:abstractNumId w:val="5"/>
  </w:num>
  <w:num w:numId="7" w16cid:durableId="867985003">
    <w:abstractNumId w:val="0"/>
  </w:num>
  <w:num w:numId="8" w16cid:durableId="230236432">
    <w:abstractNumId w:val="2"/>
  </w:num>
  <w:num w:numId="9" w16cid:durableId="47725519">
    <w:abstractNumId w:val="8"/>
  </w:num>
  <w:num w:numId="10" w16cid:durableId="16235323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BE6"/>
    <w:rsid w:val="0001541B"/>
    <w:rsid w:val="00023B45"/>
    <w:rsid w:val="00031705"/>
    <w:rsid w:val="0003717E"/>
    <w:rsid w:val="00040D73"/>
    <w:rsid w:val="00044081"/>
    <w:rsid w:val="000450C7"/>
    <w:rsid w:val="00073C2C"/>
    <w:rsid w:val="00096CB3"/>
    <w:rsid w:val="000B0870"/>
    <w:rsid w:val="000B5BC9"/>
    <w:rsid w:val="000D0A0C"/>
    <w:rsid w:val="000D5CDC"/>
    <w:rsid w:val="000E1639"/>
    <w:rsid w:val="000F2B96"/>
    <w:rsid w:val="000F35E4"/>
    <w:rsid w:val="000F36B3"/>
    <w:rsid w:val="00106B11"/>
    <w:rsid w:val="0011325B"/>
    <w:rsid w:val="001279E6"/>
    <w:rsid w:val="001700B1"/>
    <w:rsid w:val="00187E06"/>
    <w:rsid w:val="00195FFC"/>
    <w:rsid w:val="001B2604"/>
    <w:rsid w:val="001B31DC"/>
    <w:rsid w:val="001D200B"/>
    <w:rsid w:val="001D20C7"/>
    <w:rsid w:val="001D796C"/>
    <w:rsid w:val="0021790E"/>
    <w:rsid w:val="00217955"/>
    <w:rsid w:val="002331E1"/>
    <w:rsid w:val="00251336"/>
    <w:rsid w:val="0026643F"/>
    <w:rsid w:val="00270B63"/>
    <w:rsid w:val="00270E25"/>
    <w:rsid w:val="00290515"/>
    <w:rsid w:val="002A7CBD"/>
    <w:rsid w:val="002B24D4"/>
    <w:rsid w:val="002C733B"/>
    <w:rsid w:val="002C74FD"/>
    <w:rsid w:val="002D072C"/>
    <w:rsid w:val="002D1D32"/>
    <w:rsid w:val="002D1D3C"/>
    <w:rsid w:val="002F3994"/>
    <w:rsid w:val="0030352D"/>
    <w:rsid w:val="00325B74"/>
    <w:rsid w:val="00332C21"/>
    <w:rsid w:val="00343A42"/>
    <w:rsid w:val="00344BD9"/>
    <w:rsid w:val="00345851"/>
    <w:rsid w:val="003639E8"/>
    <w:rsid w:val="003C0729"/>
    <w:rsid w:val="003C4954"/>
    <w:rsid w:val="003D76EE"/>
    <w:rsid w:val="003E3A62"/>
    <w:rsid w:val="003E7050"/>
    <w:rsid w:val="003E762E"/>
    <w:rsid w:val="003F2F4F"/>
    <w:rsid w:val="0041437C"/>
    <w:rsid w:val="00446D88"/>
    <w:rsid w:val="00453A36"/>
    <w:rsid w:val="00454B97"/>
    <w:rsid w:val="0047052D"/>
    <w:rsid w:val="00472249"/>
    <w:rsid w:val="0047609D"/>
    <w:rsid w:val="004975A6"/>
    <w:rsid w:val="004B0B94"/>
    <w:rsid w:val="004C791D"/>
    <w:rsid w:val="004F35FE"/>
    <w:rsid w:val="004F6147"/>
    <w:rsid w:val="004F6AAD"/>
    <w:rsid w:val="00512656"/>
    <w:rsid w:val="00521895"/>
    <w:rsid w:val="005223BF"/>
    <w:rsid w:val="005550B6"/>
    <w:rsid w:val="00564537"/>
    <w:rsid w:val="005647BD"/>
    <w:rsid w:val="00566F56"/>
    <w:rsid w:val="00593046"/>
    <w:rsid w:val="005A3462"/>
    <w:rsid w:val="005A6939"/>
    <w:rsid w:val="005B6292"/>
    <w:rsid w:val="005B6836"/>
    <w:rsid w:val="005C7B5B"/>
    <w:rsid w:val="005D53E6"/>
    <w:rsid w:val="005F4F1E"/>
    <w:rsid w:val="005F50B0"/>
    <w:rsid w:val="00601B44"/>
    <w:rsid w:val="00604F8F"/>
    <w:rsid w:val="00625A77"/>
    <w:rsid w:val="0062736F"/>
    <w:rsid w:val="006319DD"/>
    <w:rsid w:val="00632D27"/>
    <w:rsid w:val="006800B0"/>
    <w:rsid w:val="006868AB"/>
    <w:rsid w:val="006872D5"/>
    <w:rsid w:val="006960C0"/>
    <w:rsid w:val="006A2D3A"/>
    <w:rsid w:val="006A7D2B"/>
    <w:rsid w:val="006C6F29"/>
    <w:rsid w:val="006D7BF6"/>
    <w:rsid w:val="0071058C"/>
    <w:rsid w:val="00726F4A"/>
    <w:rsid w:val="0075625C"/>
    <w:rsid w:val="00781E7E"/>
    <w:rsid w:val="00783033"/>
    <w:rsid w:val="007A16E9"/>
    <w:rsid w:val="007D32CF"/>
    <w:rsid w:val="007F2782"/>
    <w:rsid w:val="007F6344"/>
    <w:rsid w:val="00820D17"/>
    <w:rsid w:val="00830C97"/>
    <w:rsid w:val="008516A8"/>
    <w:rsid w:val="00851745"/>
    <w:rsid w:val="00857799"/>
    <w:rsid w:val="00881801"/>
    <w:rsid w:val="008A0962"/>
    <w:rsid w:val="008A0CB1"/>
    <w:rsid w:val="008A5A9A"/>
    <w:rsid w:val="008A6937"/>
    <w:rsid w:val="008B03AA"/>
    <w:rsid w:val="008D61EF"/>
    <w:rsid w:val="008D7B46"/>
    <w:rsid w:val="008E1340"/>
    <w:rsid w:val="00900B89"/>
    <w:rsid w:val="0091004A"/>
    <w:rsid w:val="009220FE"/>
    <w:rsid w:val="009453BE"/>
    <w:rsid w:val="00974C98"/>
    <w:rsid w:val="009825A9"/>
    <w:rsid w:val="00996045"/>
    <w:rsid w:val="009B6591"/>
    <w:rsid w:val="009E2774"/>
    <w:rsid w:val="009F06D8"/>
    <w:rsid w:val="009F7D7E"/>
    <w:rsid w:val="00A14D12"/>
    <w:rsid w:val="00A23D6D"/>
    <w:rsid w:val="00A379FC"/>
    <w:rsid w:val="00A73D2A"/>
    <w:rsid w:val="00A83C6F"/>
    <w:rsid w:val="00AA0172"/>
    <w:rsid w:val="00AA1C1D"/>
    <w:rsid w:val="00AA334C"/>
    <w:rsid w:val="00AB2ACB"/>
    <w:rsid w:val="00AC733F"/>
    <w:rsid w:val="00AD3EF0"/>
    <w:rsid w:val="00AE6466"/>
    <w:rsid w:val="00AF1430"/>
    <w:rsid w:val="00AF333C"/>
    <w:rsid w:val="00B01FF2"/>
    <w:rsid w:val="00B05635"/>
    <w:rsid w:val="00B07855"/>
    <w:rsid w:val="00B17D28"/>
    <w:rsid w:val="00B22AF4"/>
    <w:rsid w:val="00B75E30"/>
    <w:rsid w:val="00B83195"/>
    <w:rsid w:val="00B846D9"/>
    <w:rsid w:val="00B93160"/>
    <w:rsid w:val="00BB4659"/>
    <w:rsid w:val="00BC1153"/>
    <w:rsid w:val="00BC7BE6"/>
    <w:rsid w:val="00BE047D"/>
    <w:rsid w:val="00BF7D60"/>
    <w:rsid w:val="00C058C6"/>
    <w:rsid w:val="00C47DF9"/>
    <w:rsid w:val="00C53626"/>
    <w:rsid w:val="00C63884"/>
    <w:rsid w:val="00C72678"/>
    <w:rsid w:val="00C83BD1"/>
    <w:rsid w:val="00CA39DA"/>
    <w:rsid w:val="00CB0835"/>
    <w:rsid w:val="00CC373A"/>
    <w:rsid w:val="00CD2910"/>
    <w:rsid w:val="00CE02E0"/>
    <w:rsid w:val="00CF3E5C"/>
    <w:rsid w:val="00D1704E"/>
    <w:rsid w:val="00D27F16"/>
    <w:rsid w:val="00D36773"/>
    <w:rsid w:val="00D4668A"/>
    <w:rsid w:val="00D84C2F"/>
    <w:rsid w:val="00D96762"/>
    <w:rsid w:val="00DA6891"/>
    <w:rsid w:val="00DB77E2"/>
    <w:rsid w:val="00DC5566"/>
    <w:rsid w:val="00E01715"/>
    <w:rsid w:val="00E13544"/>
    <w:rsid w:val="00E21D8C"/>
    <w:rsid w:val="00E56395"/>
    <w:rsid w:val="00E8012C"/>
    <w:rsid w:val="00EA0F19"/>
    <w:rsid w:val="00EA4AAA"/>
    <w:rsid w:val="00EB1E01"/>
    <w:rsid w:val="00EC07C6"/>
    <w:rsid w:val="00EC1F3D"/>
    <w:rsid w:val="00ED2426"/>
    <w:rsid w:val="00EE2D4E"/>
    <w:rsid w:val="00EF1B32"/>
    <w:rsid w:val="00F27294"/>
    <w:rsid w:val="00F27FAC"/>
    <w:rsid w:val="00F3024E"/>
    <w:rsid w:val="00F31C53"/>
    <w:rsid w:val="00F7207F"/>
    <w:rsid w:val="00F772B6"/>
    <w:rsid w:val="00F81836"/>
    <w:rsid w:val="00F900E0"/>
    <w:rsid w:val="00F9027C"/>
    <w:rsid w:val="00F909B1"/>
    <w:rsid w:val="00F914F1"/>
    <w:rsid w:val="00FA250E"/>
    <w:rsid w:val="00FA4B12"/>
    <w:rsid w:val="00FB6C59"/>
    <w:rsid w:val="00FC1A48"/>
    <w:rsid w:val="00FC5B25"/>
    <w:rsid w:val="00FE5D3A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1FFC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93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5647B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6D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6D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6D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6D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6D88"/>
    <w:rPr>
      <w:b/>
      <w:bCs/>
      <w:sz w:val="20"/>
      <w:szCs w:val="20"/>
    </w:rPr>
  </w:style>
  <w:style w:type="paragraph" w:customStyle="1" w:styleId="Text">
    <w:name w:val="Text"/>
    <w:basedOn w:val="Normln"/>
    <w:rsid w:val="008A0962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8A6937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B0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0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9F7C6-DF6E-4195-AC69-8F4143440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7</cp:revision>
  <cp:lastPrinted>2016-03-04T14:43:00Z</cp:lastPrinted>
  <dcterms:created xsi:type="dcterms:W3CDTF">2016-03-07T08:13:00Z</dcterms:created>
  <dcterms:modified xsi:type="dcterms:W3CDTF">2025-03-22T22:10:00Z</dcterms:modified>
</cp:coreProperties>
</file>