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B5D46" w:rsidTr="001B5D46">
        <w:trPr>
          <w:trHeight w:val="464"/>
        </w:trPr>
        <w:tc>
          <w:tcPr>
            <w:tcW w:w="0" w:type="auto"/>
            <w:hideMark/>
          </w:tcPr>
          <w:p w:rsidR="001B5D46" w:rsidRDefault="001B5D46" w:rsidP="001B5D4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P5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MVCRX04PPP5P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B5D46" w:rsidTr="001B5D46">
        <w:trPr>
          <w:trHeight w:val="114"/>
        </w:trPr>
        <w:tc>
          <w:tcPr>
            <w:tcW w:w="0" w:type="auto"/>
            <w:hideMark/>
          </w:tcPr>
          <w:p w:rsidR="001B5D46" w:rsidRDefault="001B5D46" w:rsidP="001B5D4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P5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MVCRX04PPP5P</w:t>
            </w:r>
            <w:r>
              <w:fldChar w:fldCharType="end"/>
            </w:r>
            <w:bookmarkEnd w:id="1"/>
          </w:p>
        </w:tc>
      </w:tr>
      <w:tr w:rsidR="001B5D46" w:rsidTr="001B5D46">
        <w:trPr>
          <w:trHeight w:val="122"/>
        </w:trPr>
        <w:tc>
          <w:tcPr>
            <w:tcW w:w="0" w:type="auto"/>
            <w:hideMark/>
          </w:tcPr>
          <w:p w:rsidR="001B5D46" w:rsidRDefault="001B5D46" w:rsidP="001B5D4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652D3" w:rsidRDefault="004652D3" w:rsidP="001B5D46">
      <w:pPr>
        <w:spacing w:after="0"/>
        <w:rPr>
          <w:rFonts w:ascii="Times New Roman" w:eastAsia="Times New Roman" w:hAnsi="Times New Roman"/>
        </w:rPr>
      </w:pPr>
    </w:p>
    <w:p w:rsidR="008704EC" w:rsidRDefault="008704EC" w:rsidP="00CA10E6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055D1">
        <w:rPr>
          <w:rFonts w:ascii="Arial" w:hAnsi="Arial" w:cs="Arial"/>
          <w:b/>
          <w:sz w:val="24"/>
          <w:szCs w:val="24"/>
        </w:rPr>
        <w:t>odborný referent/vrchní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216EE">
        <w:rPr>
          <w:rFonts w:ascii="Arial" w:hAnsi="Arial" w:cs="Arial"/>
          <w:b/>
          <w:sz w:val="24"/>
          <w:szCs w:val="24"/>
        </w:rPr>
        <w:t xml:space="preserve">pobytu cizinců </w:t>
      </w:r>
      <w:r w:rsidR="00637BB0">
        <w:rPr>
          <w:rFonts w:ascii="Arial" w:hAnsi="Arial" w:cs="Arial"/>
          <w:b/>
          <w:sz w:val="24"/>
          <w:szCs w:val="24"/>
        </w:rPr>
        <w:t>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1B5D46">
        <w:rPr>
          <w:rFonts w:ascii="Arial" w:hAnsi="Arial" w:cs="Arial"/>
        </w:rPr>
        <w:t>.</w:t>
      </w:r>
      <w:proofErr w:type="gramEnd"/>
      <w:r w:rsidR="00F94ECD" w:rsidRPr="001B5D46">
        <w:rPr>
          <w:rFonts w:ascii="Arial" w:hAnsi="Arial" w:cs="Arial"/>
        </w:rPr>
        <w:t>:</w:t>
      </w:r>
      <w:r w:rsidR="00276ED4" w:rsidRPr="001B5D46">
        <w:rPr>
          <w:rFonts w:ascii="Arial" w:hAnsi="Arial" w:cs="Arial"/>
        </w:rPr>
        <w:t xml:space="preserve"> </w:t>
      </w:r>
      <w:r w:rsidR="009D16A9" w:rsidRPr="001B5D46">
        <w:rPr>
          <w:rFonts w:ascii="Arial" w:hAnsi="Arial" w:cs="Arial"/>
        </w:rPr>
        <w:t>MV-</w:t>
      </w:r>
      <w:r w:rsidR="001B5D46" w:rsidRPr="001B5D46">
        <w:rPr>
          <w:rFonts w:ascii="Arial" w:hAnsi="Arial" w:cs="Arial"/>
        </w:rPr>
        <w:t>152574</w:t>
      </w:r>
      <w:r w:rsidR="00AB7FFE" w:rsidRPr="001B5D46">
        <w:rPr>
          <w:rFonts w:ascii="Arial" w:hAnsi="Arial" w:cs="Arial"/>
        </w:rPr>
        <w:t>-</w:t>
      </w:r>
      <w:r w:rsidR="00635249" w:rsidRPr="001B5D46">
        <w:rPr>
          <w:rFonts w:ascii="Arial" w:hAnsi="Arial" w:cs="Arial"/>
        </w:rPr>
        <w:t>3</w:t>
      </w:r>
      <w:r w:rsidR="00B02CD2" w:rsidRPr="001B5D46">
        <w:rPr>
          <w:rFonts w:ascii="Arial" w:hAnsi="Arial" w:cs="Arial"/>
        </w:rPr>
        <w:t>/</w:t>
      </w:r>
      <w:r w:rsidRPr="001B5D46">
        <w:rPr>
          <w:rFonts w:ascii="Arial" w:hAnsi="Arial" w:cs="Arial"/>
        </w:rPr>
        <w:t>SP-201</w:t>
      </w:r>
      <w:r w:rsidR="00B3674E" w:rsidRPr="001B5D4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C7D0C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2C7D0C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055D1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A57F3C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2C7D0C">
        <w:rPr>
          <w:rFonts w:ascii="Arial" w:hAnsi="Arial" w:cs="Arial"/>
          <w:b/>
        </w:rPr>
        <w:t xml:space="preserve">pobytu cizinců </w:t>
      </w:r>
      <w:r w:rsidR="00637BB0">
        <w:rPr>
          <w:rFonts w:ascii="Arial" w:hAnsi="Arial" w:cs="Arial"/>
          <w:b/>
        </w:rPr>
        <w:t>Jihomoravský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50464">
        <w:rPr>
          <w:rFonts w:ascii="Arial" w:hAnsi="Arial" w:cs="Arial"/>
          <w:b/>
        </w:rPr>
        <w:t>30361826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37BB0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A216E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50464">
        <w:rPr>
          <w:rFonts w:ascii="Arial" w:hAnsi="Arial" w:cs="Arial"/>
          <w:b/>
        </w:rPr>
        <w:t xml:space="preserve">určitou, </w:t>
      </w:r>
      <w:r w:rsidR="00D50464">
        <w:rPr>
          <w:rFonts w:ascii="Arial" w:hAnsi="Arial" w:cs="Arial"/>
          <w:b/>
        </w:rPr>
        <w:br/>
        <w:t>a to do 31. prosince 2021 dle platné systemizace služebních míst.</w:t>
      </w:r>
      <w:r w:rsidR="00A57F3C">
        <w:rPr>
          <w:rFonts w:ascii="Arial" w:hAnsi="Arial" w:cs="Arial"/>
          <w:b/>
        </w:rPr>
        <w:t xml:space="preserve"> </w:t>
      </w:r>
    </w:p>
    <w:p w:rsidR="00C0487A" w:rsidRPr="00A216EE" w:rsidRDefault="001D537E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37BB0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055D1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57F3C">
        <w:rPr>
          <w:rFonts w:ascii="Arial" w:hAnsi="Arial" w:cs="Arial"/>
        </w:rPr>
        <w:t xml:space="preserve">přepážková </w:t>
      </w:r>
      <w:r w:rsidR="00A57F3C">
        <w:rPr>
          <w:rFonts w:ascii="Arial" w:hAnsi="Arial" w:cs="Arial"/>
        </w:rPr>
        <w:br/>
        <w:t>a administrativní činnost</w:t>
      </w:r>
      <w:r w:rsidR="00637BB0">
        <w:rPr>
          <w:rFonts w:ascii="Arial" w:hAnsi="Arial" w:cs="Arial"/>
        </w:rPr>
        <w:t xml:space="preserve"> související s pobytem cizinců na území ČR</w:t>
      </w:r>
      <w:r w:rsidR="00A57F3C">
        <w:rPr>
          <w:rFonts w:ascii="Arial" w:hAnsi="Arial" w:cs="Arial"/>
        </w:rPr>
        <w:t>, vedení správního řízení</w:t>
      </w:r>
      <w:r w:rsidR="00637BB0">
        <w:rPr>
          <w:rFonts w:ascii="Arial" w:hAnsi="Arial" w:cs="Arial"/>
        </w:rPr>
        <w:t xml:space="preserve"> podle zákona č. 326/1999 Sb., o pobytu cizinců na území České republiky, spolupráci s ostatními orgány státní správy a samosprávy</w:t>
      </w:r>
      <w:r w:rsidR="002C7D0C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637B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 </w:t>
      </w:r>
      <w:r w:rsidR="00637BB0">
        <w:rPr>
          <w:rFonts w:ascii="Arial" w:hAnsi="Arial" w:cs="Arial"/>
        </w:rPr>
        <w:br/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</w:t>
      </w:r>
      <w:r w:rsidR="00637BB0">
        <w:rPr>
          <w:rFonts w:ascii="Arial" w:hAnsi="Arial" w:cs="Arial"/>
        </w:rPr>
        <w:br/>
      </w:r>
      <w:r w:rsidR="001E046D" w:rsidRPr="00635249">
        <w:rPr>
          <w:rFonts w:ascii="Arial" w:hAnsi="Arial" w:cs="Arial"/>
        </w:rPr>
        <w:t>o platových poměrech státních zaměstnanců</w:t>
      </w:r>
      <w:r w:rsidR="001E046D">
        <w:rPr>
          <w:rFonts w:ascii="Arial" w:hAnsi="Arial" w:cs="Arial"/>
        </w:rPr>
        <w:t xml:space="preserve">. </w:t>
      </w:r>
      <w:r w:rsidR="00A57F3C">
        <w:rPr>
          <w:rFonts w:ascii="Arial" w:hAnsi="Arial" w:cs="Arial"/>
        </w:rPr>
        <w:t>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37BB0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055D1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>pobytu cizinců</w:t>
      </w:r>
      <w:r w:rsidR="00637BB0">
        <w:rPr>
          <w:rFonts w:ascii="Arial" w:hAnsi="Arial" w:cs="Arial"/>
          <w:b/>
        </w:rPr>
        <w:t xml:space="preserve"> Jihomoravský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50464">
        <w:rPr>
          <w:rFonts w:ascii="Arial" w:hAnsi="Arial" w:cs="Arial"/>
          <w:b/>
        </w:rPr>
        <w:t>30361826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</w:t>
      </w:r>
      <w:r w:rsidR="00A57F3C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j</w:t>
      </w:r>
      <w:r w:rsidR="00312A72" w:rsidRPr="00B34B95">
        <w:rPr>
          <w:rFonts w:ascii="Arial" w:hAnsi="Arial" w:cs="Arial"/>
          <w:b/>
        </w:rPr>
        <w:t xml:space="preserve">.: </w:t>
      </w:r>
      <w:r w:rsidR="00312A72" w:rsidRPr="001B5D46">
        <w:rPr>
          <w:rFonts w:ascii="Arial" w:hAnsi="Arial" w:cs="Arial"/>
          <w:b/>
        </w:rPr>
        <w:t>MV-</w:t>
      </w:r>
      <w:r w:rsidR="004652D3" w:rsidRPr="001B5D46">
        <w:rPr>
          <w:rFonts w:ascii="Arial" w:hAnsi="Arial" w:cs="Arial"/>
          <w:b/>
        </w:rPr>
        <w:t>1</w:t>
      </w:r>
      <w:r w:rsidR="001B5D46" w:rsidRPr="001B5D46">
        <w:rPr>
          <w:rFonts w:ascii="Arial" w:hAnsi="Arial" w:cs="Arial"/>
          <w:b/>
        </w:rPr>
        <w:t>52574</w:t>
      </w:r>
      <w:r w:rsidR="00AE6214" w:rsidRPr="001B5D46">
        <w:rPr>
          <w:rFonts w:ascii="Arial" w:hAnsi="Arial" w:cs="Arial"/>
          <w:b/>
        </w:rPr>
        <w:t>-</w:t>
      </w:r>
      <w:r w:rsidR="00635249" w:rsidRPr="001B5D46">
        <w:rPr>
          <w:rFonts w:ascii="Arial" w:hAnsi="Arial" w:cs="Arial"/>
          <w:b/>
        </w:rPr>
        <w:t>3</w:t>
      </w:r>
      <w:r w:rsidR="00312A72" w:rsidRPr="001B5D46">
        <w:rPr>
          <w:rFonts w:ascii="Arial" w:hAnsi="Arial" w:cs="Arial"/>
          <w:b/>
        </w:rPr>
        <w:t>/SP-201</w:t>
      </w:r>
      <w:r w:rsidR="00B3674E" w:rsidRPr="001B5D46">
        <w:rPr>
          <w:rFonts w:ascii="Arial" w:hAnsi="Arial" w:cs="Arial"/>
          <w:b/>
        </w:rPr>
        <w:t>9</w:t>
      </w:r>
      <w:r w:rsidRPr="001B5D46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A216EE" w:rsidRDefault="00276ED4" w:rsidP="00A216EE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16EE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37BB0">
        <w:rPr>
          <w:rFonts w:ascii="Arial" w:hAnsi="Arial" w:cs="Arial"/>
          <w:color w:val="000000" w:themeColor="text1"/>
        </w:rPr>
        <w:t>středoškolské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E046D" w:rsidRDefault="008278D5" w:rsidP="00A57F3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216EE">
        <w:rPr>
          <w:rFonts w:ascii="Arial" w:hAnsi="Arial" w:cs="Arial"/>
        </w:rPr>
        <w:t>;</w:t>
      </w:r>
    </w:p>
    <w:p w:rsidR="000055D1" w:rsidRPr="000055D1" w:rsidRDefault="000055D1" w:rsidP="000055D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055D1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0055D1">
        <w:rPr>
          <w:rFonts w:ascii="Arial" w:hAnsi="Arial" w:cs="Arial"/>
          <w:b/>
        </w:rPr>
        <w:t>Vyhrazené</w:t>
      </w:r>
      <w:r w:rsidRPr="000055D1">
        <w:rPr>
          <w:rFonts w:ascii="Arial" w:hAnsi="Arial" w:cs="Arial"/>
        </w:rPr>
        <w:t xml:space="preserve">“ </w:t>
      </w:r>
      <w:r w:rsidRPr="000055D1">
        <w:rPr>
          <w:rFonts w:ascii="Arial" w:hAnsi="Arial" w:cs="Arial"/>
        </w:rPr>
        <w:br/>
        <w:t xml:space="preserve">v souladu se zákonem č. 412/2005 Sb., o ochraně utajovaných informací </w:t>
      </w:r>
      <w:r w:rsidRPr="000055D1">
        <w:rPr>
          <w:rFonts w:ascii="Arial" w:hAnsi="Arial" w:cs="Arial"/>
        </w:rPr>
        <w:br/>
        <w:t>a o bezpečnostní způsobilosti, ve znění pozdějších předpisů;</w:t>
      </w:r>
    </w:p>
    <w:p w:rsidR="00D50464" w:rsidRDefault="000055D1" w:rsidP="00D50464">
      <w:pPr>
        <w:spacing w:after="0" w:line="360" w:lineRule="auto"/>
        <w:ind w:left="709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D50464" w:rsidRDefault="00FC4AE2" w:rsidP="00D5046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216EE" w:rsidRPr="000055D1" w:rsidRDefault="00EB5034" w:rsidP="000055D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216EE" w:rsidRDefault="00A216EE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637BB0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57F3C">
        <w:rPr>
          <w:rFonts w:ascii="Arial" w:hAnsi="Arial" w:cs="Arial"/>
          <w:color w:val="000000" w:themeColor="text1"/>
        </w:rPr>
        <w:t xml:space="preserve"> 833 </w:t>
      </w:r>
      <w:r w:rsidR="00637BB0">
        <w:rPr>
          <w:rFonts w:ascii="Arial" w:hAnsi="Arial" w:cs="Arial"/>
          <w:color w:val="000000" w:themeColor="text1"/>
        </w:rPr>
        <w:t>292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B14E6" w:rsidRPr="00CC756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B5D4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B0253"/>
    <w:multiLevelType w:val="hybridMultilevel"/>
    <w:tmpl w:val="59BA98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5D1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B5D46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4E6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652D3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37BB0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08E9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216EE"/>
    <w:rsid w:val="00A3319D"/>
    <w:rsid w:val="00A34D3B"/>
    <w:rsid w:val="00A47BAC"/>
    <w:rsid w:val="00A57F3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1F3D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10E6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5046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723A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51F46-D611-44B6-8460-B6B4C420F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1030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2019-11-02T16:41:00Z</dcterms:created>
  <dcterms:modified xsi:type="dcterms:W3CDTF">2019-11-02T16:45:00Z</dcterms:modified>
</cp:coreProperties>
</file>