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A0F" w:rsidRDefault="00146A0F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7E29BE" w:rsidTr="007E29BE">
        <w:trPr>
          <w:trHeight w:val="464"/>
        </w:trPr>
        <w:tc>
          <w:tcPr>
            <w:tcW w:w="0" w:type="auto"/>
            <w:hideMark/>
          </w:tcPr>
          <w:p w:rsidR="007E29BE" w:rsidRDefault="007E29BE" w:rsidP="007E29B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PPOTK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MVCRX04PPOTK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7E29BE" w:rsidTr="007E29BE">
        <w:trPr>
          <w:trHeight w:val="114"/>
        </w:trPr>
        <w:tc>
          <w:tcPr>
            <w:tcW w:w="0" w:type="auto"/>
            <w:hideMark/>
          </w:tcPr>
          <w:p w:rsidR="007E29BE" w:rsidRDefault="007E29BE" w:rsidP="007E29B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PPOTK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MVCRX04PPOTK</w:t>
            </w:r>
            <w:r>
              <w:fldChar w:fldCharType="end"/>
            </w:r>
            <w:bookmarkEnd w:id="1"/>
          </w:p>
        </w:tc>
      </w:tr>
      <w:tr w:rsidR="007E29BE" w:rsidTr="007E29BE">
        <w:trPr>
          <w:trHeight w:val="122"/>
        </w:trPr>
        <w:tc>
          <w:tcPr>
            <w:tcW w:w="0" w:type="auto"/>
            <w:hideMark/>
          </w:tcPr>
          <w:p w:rsidR="007E29BE" w:rsidRDefault="007E29BE" w:rsidP="007E29BE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FA2B29" w:rsidRDefault="00FA2B29" w:rsidP="007E29BE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FA2B2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FA2B2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B37E1E">
        <w:rPr>
          <w:rFonts w:ascii="Arial" w:hAnsi="Arial" w:cs="Arial"/>
          <w:b/>
          <w:sz w:val="24"/>
          <w:szCs w:val="24"/>
        </w:rPr>
        <w:t>odborný referent/vrchní 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8D4D2B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</w:t>
      </w:r>
      <w:r w:rsidR="00276ED4" w:rsidRPr="007E29BE">
        <w:rPr>
          <w:rFonts w:ascii="Arial" w:hAnsi="Arial" w:cs="Arial"/>
        </w:rPr>
        <w:t>.</w:t>
      </w:r>
      <w:proofErr w:type="gramEnd"/>
      <w:r w:rsidR="00F94ECD" w:rsidRPr="007E29BE">
        <w:rPr>
          <w:rFonts w:ascii="Arial" w:hAnsi="Arial" w:cs="Arial"/>
        </w:rPr>
        <w:t>:</w:t>
      </w:r>
      <w:r w:rsidR="00276ED4" w:rsidRPr="007E29BE">
        <w:rPr>
          <w:rFonts w:ascii="Arial" w:hAnsi="Arial" w:cs="Arial"/>
        </w:rPr>
        <w:t xml:space="preserve"> </w:t>
      </w:r>
      <w:r w:rsidR="009D16A9" w:rsidRPr="007E29BE">
        <w:rPr>
          <w:rFonts w:ascii="Arial" w:hAnsi="Arial" w:cs="Arial"/>
        </w:rPr>
        <w:t>MV-</w:t>
      </w:r>
      <w:r w:rsidR="007E29BE" w:rsidRPr="007E29BE">
        <w:rPr>
          <w:rFonts w:ascii="Arial" w:hAnsi="Arial" w:cs="Arial"/>
        </w:rPr>
        <w:t>152570</w:t>
      </w:r>
      <w:r w:rsidR="00AB7FFE" w:rsidRPr="007E29BE">
        <w:rPr>
          <w:rFonts w:ascii="Arial" w:hAnsi="Arial" w:cs="Arial"/>
        </w:rPr>
        <w:t>-</w:t>
      </w:r>
      <w:r w:rsidR="00635249" w:rsidRPr="007E29BE">
        <w:rPr>
          <w:rFonts w:ascii="Arial" w:hAnsi="Arial" w:cs="Arial"/>
        </w:rPr>
        <w:t>3</w:t>
      </w:r>
      <w:r w:rsidR="00B02CD2" w:rsidRPr="007E29BE">
        <w:rPr>
          <w:rFonts w:ascii="Arial" w:hAnsi="Arial" w:cs="Arial"/>
        </w:rPr>
        <w:t>/</w:t>
      </w:r>
      <w:r w:rsidRPr="007E29BE">
        <w:rPr>
          <w:rFonts w:ascii="Arial" w:hAnsi="Arial" w:cs="Arial"/>
        </w:rPr>
        <w:t>SP-201</w:t>
      </w:r>
      <w:r w:rsidR="00B3674E" w:rsidRPr="007E29BE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37E1E">
        <w:rPr>
          <w:rFonts w:ascii="Arial" w:hAnsi="Arial" w:cs="Arial"/>
        </w:rPr>
        <w:t>6</w:t>
      </w:r>
      <w:r w:rsidR="001D718F" w:rsidRPr="00635249">
        <w:rPr>
          <w:rFonts w:ascii="Arial" w:hAnsi="Arial" w:cs="Arial"/>
        </w:rPr>
        <w:t xml:space="preserve">. </w:t>
      </w:r>
      <w:r w:rsidR="00B37E1E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B37E1E">
        <w:rPr>
          <w:rFonts w:ascii="Arial" w:hAnsi="Arial" w:cs="Arial"/>
          <w:b/>
        </w:rPr>
        <w:t>odborného referenta/vrchního referenta</w:t>
      </w:r>
      <w:r w:rsidRPr="00635249">
        <w:rPr>
          <w:rFonts w:ascii="Arial" w:hAnsi="Arial" w:cs="Arial"/>
          <w:b/>
        </w:rPr>
        <w:t xml:space="preserve"> </w:t>
      </w:r>
      <w:r w:rsidR="00B37E1E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v oddělení </w:t>
      </w:r>
      <w:r w:rsidR="008D4D2B">
        <w:rPr>
          <w:rFonts w:ascii="Arial" w:hAnsi="Arial" w:cs="Arial"/>
          <w:b/>
        </w:rPr>
        <w:t>pobytového správního řízení Střední Čechy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8D4D2B">
        <w:rPr>
          <w:rFonts w:ascii="Arial" w:hAnsi="Arial" w:cs="Arial"/>
          <w:b/>
        </w:rPr>
        <w:t>30302733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B37E1E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37E1E" w:rsidRPr="00B37E1E">
        <w:rPr>
          <w:rFonts w:ascii="Arial" w:hAnsi="Arial" w:cs="Arial"/>
          <w:b/>
        </w:rPr>
        <w:t>ne</w:t>
      </w:r>
      <w:r w:rsidRPr="00B37E1E">
        <w:rPr>
          <w:rFonts w:ascii="Arial" w:hAnsi="Arial" w:cs="Arial"/>
          <w:b/>
        </w:rPr>
        <w:t>u</w:t>
      </w:r>
      <w:r w:rsidRPr="00635249">
        <w:rPr>
          <w:rFonts w:ascii="Arial" w:hAnsi="Arial" w:cs="Arial"/>
          <w:b/>
        </w:rPr>
        <w:t>rčitou</w:t>
      </w:r>
      <w:r w:rsidR="00B37E1E">
        <w:rPr>
          <w:rFonts w:ascii="Arial" w:hAnsi="Arial" w:cs="Arial"/>
          <w:b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8D4D2B">
        <w:rPr>
          <w:rFonts w:ascii="Arial" w:hAnsi="Arial" w:cs="Arial"/>
          <w:b/>
        </w:rPr>
        <w:t>prosinec 2019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B37E1E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8D4D2B">
        <w:rPr>
          <w:rFonts w:ascii="Arial" w:hAnsi="Arial" w:cs="Arial"/>
        </w:rPr>
        <w:t>odborné zpracovávání podkladů pro správní řízení na úseku vstupu a pobytu cizinců na území České republiky, provádění pohovorů, další s tím spojená administrativní činnost, vhodné i pro absolventy</w:t>
      </w:r>
      <w:r w:rsidR="00BC18F3">
        <w:rPr>
          <w:rFonts w:ascii="Arial" w:hAnsi="Arial" w:cs="Arial"/>
        </w:rPr>
        <w:t>.</w:t>
      </w:r>
      <w:r w:rsidR="00D81C55">
        <w:rPr>
          <w:rFonts w:ascii="Arial" w:hAnsi="Arial" w:cs="Arial"/>
        </w:rPr>
        <w:t xml:space="preserve"> Na služebním místě je stanoven </w:t>
      </w:r>
      <w:r w:rsidR="00D81C55">
        <w:rPr>
          <w:rFonts w:ascii="Arial" w:hAnsi="Arial" w:cs="Arial"/>
          <w:b/>
        </w:rPr>
        <w:t>zvláštní příplatek</w:t>
      </w:r>
      <w:r w:rsidR="00D81C55">
        <w:rPr>
          <w:rFonts w:ascii="Arial" w:hAnsi="Arial" w:cs="Arial"/>
        </w:rPr>
        <w:t xml:space="preserve"> podle nařízení vlády č. 304/2014 Sb., </w:t>
      </w:r>
      <w:r w:rsidR="00D81C55">
        <w:rPr>
          <w:rFonts w:ascii="Arial" w:hAnsi="Arial" w:cs="Arial"/>
        </w:rPr>
        <w:br/>
        <w:t>o platových poměrech státních zaměstnanců.</w:t>
      </w:r>
      <w:r w:rsidR="00D34DC1" w:rsidRPr="00635249">
        <w:rPr>
          <w:rFonts w:ascii="Arial" w:hAnsi="Arial" w:cs="Arial"/>
        </w:rPr>
        <w:t xml:space="preserve"> </w:t>
      </w:r>
      <w:r w:rsidR="008D4D2B">
        <w:rPr>
          <w:rFonts w:ascii="Arial" w:hAnsi="Arial" w:cs="Arial"/>
        </w:rPr>
        <w:t>Služební místo je</w:t>
      </w:r>
      <w:r w:rsidR="00B37E1E">
        <w:rPr>
          <w:rFonts w:ascii="Arial" w:hAnsi="Arial" w:cs="Arial"/>
        </w:rPr>
        <w:t xml:space="preserve"> vhodné</w:t>
      </w:r>
      <w:r w:rsidR="00BC18F3">
        <w:rPr>
          <w:rFonts w:ascii="Arial" w:hAnsi="Arial" w:cs="Arial"/>
        </w:rPr>
        <w:t xml:space="preserve"> </w:t>
      </w:r>
      <w:r w:rsidR="008D4D2B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37E1E">
        <w:rPr>
          <w:rFonts w:ascii="Arial" w:hAnsi="Arial" w:cs="Arial"/>
          <w:b/>
        </w:rPr>
        <w:t>18</w:t>
      </w:r>
      <w:r w:rsidR="00205BF7" w:rsidRPr="00635249">
        <w:rPr>
          <w:rFonts w:ascii="Arial" w:hAnsi="Arial" w:cs="Arial"/>
          <w:b/>
        </w:rPr>
        <w:t xml:space="preserve">. </w:t>
      </w:r>
      <w:r w:rsidR="00BC18F3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</w:t>
      </w:r>
      <w:r w:rsidR="00312A72" w:rsidRPr="00635249">
        <w:rPr>
          <w:rFonts w:ascii="Arial" w:hAnsi="Arial" w:cs="Arial"/>
        </w:rPr>
        <w:lastRenderedPageBreak/>
        <w:t xml:space="preserve">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FA2B2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B37E1E">
        <w:rPr>
          <w:rFonts w:ascii="Arial" w:hAnsi="Arial" w:cs="Arial"/>
          <w:b/>
        </w:rPr>
        <w:t>odborného referenta/vrchního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8D4D2B">
        <w:rPr>
          <w:rFonts w:ascii="Arial" w:hAnsi="Arial" w:cs="Arial"/>
          <w:b/>
        </w:rPr>
        <w:t>pobytového správního řízení Střední Čechy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8D4D2B">
        <w:rPr>
          <w:rFonts w:ascii="Arial" w:hAnsi="Arial" w:cs="Arial"/>
          <w:b/>
        </w:rPr>
        <w:t>30302733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AE6214">
        <w:rPr>
          <w:rFonts w:ascii="Arial" w:hAnsi="Arial" w:cs="Arial"/>
          <w:b/>
        </w:rPr>
        <w:t>.</w:t>
      </w:r>
      <w:proofErr w:type="gramEnd"/>
      <w:r w:rsidR="00312A72" w:rsidRPr="00AE6214">
        <w:rPr>
          <w:rFonts w:ascii="Arial" w:hAnsi="Arial" w:cs="Arial"/>
          <w:b/>
        </w:rPr>
        <w:t xml:space="preserve">: </w:t>
      </w:r>
      <w:r w:rsidR="00312A72" w:rsidRPr="007E29BE">
        <w:rPr>
          <w:rFonts w:ascii="Arial" w:hAnsi="Arial" w:cs="Arial"/>
          <w:b/>
        </w:rPr>
        <w:t>MV-</w:t>
      </w:r>
      <w:r w:rsidR="007E29BE" w:rsidRPr="007E29BE">
        <w:rPr>
          <w:rFonts w:ascii="Arial" w:hAnsi="Arial" w:cs="Arial"/>
          <w:b/>
        </w:rPr>
        <w:t>152570</w:t>
      </w:r>
      <w:r w:rsidR="00AE6214" w:rsidRPr="007E29BE">
        <w:rPr>
          <w:rFonts w:ascii="Arial" w:hAnsi="Arial" w:cs="Arial"/>
          <w:b/>
        </w:rPr>
        <w:t>-</w:t>
      </w:r>
      <w:r w:rsidR="00635249" w:rsidRPr="007E29BE">
        <w:rPr>
          <w:rFonts w:ascii="Arial" w:hAnsi="Arial" w:cs="Arial"/>
          <w:b/>
        </w:rPr>
        <w:t>3</w:t>
      </w:r>
      <w:r w:rsidR="00312A72" w:rsidRPr="007E29BE">
        <w:rPr>
          <w:rFonts w:ascii="Arial" w:hAnsi="Arial" w:cs="Arial"/>
          <w:b/>
        </w:rPr>
        <w:t>/SP-201</w:t>
      </w:r>
      <w:r w:rsidR="00B3674E" w:rsidRPr="007E29BE">
        <w:rPr>
          <w:rFonts w:ascii="Arial" w:hAnsi="Arial" w:cs="Arial"/>
          <w:b/>
        </w:rPr>
        <w:t>9</w:t>
      </w:r>
      <w:r w:rsidRPr="00FA2B29">
        <w:rPr>
          <w:rFonts w:ascii="Arial" w:hAnsi="Arial" w:cs="Arial"/>
          <w:b/>
        </w:rPr>
        <w:t>“.</w:t>
      </w:r>
      <w:bookmarkStart w:id="2" w:name="_GoBack"/>
      <w:bookmarkEnd w:id="2"/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8D4D2B" w:rsidRDefault="00276ED4" w:rsidP="008D4D2B">
      <w:pPr>
        <w:spacing w:after="0" w:line="360" w:lineRule="auto"/>
        <w:jc w:val="both"/>
        <w:rPr>
          <w:rFonts w:ascii="Arial" w:hAnsi="Arial" w:cs="Arial"/>
        </w:rPr>
      </w:pPr>
      <w:r w:rsidRPr="008D4D2B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B37E1E">
        <w:rPr>
          <w:rFonts w:ascii="Arial" w:hAnsi="Arial" w:cs="Arial"/>
          <w:color w:val="000000" w:themeColor="text1"/>
        </w:rPr>
        <w:t>středoškolské vzdělání s maturitní zkouškou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8D4D2B" w:rsidRPr="008D4D2B" w:rsidRDefault="00EB5034" w:rsidP="008D4D2B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BC18F3" w:rsidRDefault="00A3319D" w:rsidP="008D4D2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330A51" w:rsidRPr="0063524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F72C8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21D9C" w:rsidRPr="00775FA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E29BE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E14D2"/>
    <w:rsid w:val="007E29BE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D4D2B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37E1E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34DC1"/>
    <w:rsid w:val="00D43324"/>
    <w:rsid w:val="00D4346B"/>
    <w:rsid w:val="00D44A1A"/>
    <w:rsid w:val="00D44EC6"/>
    <w:rsid w:val="00D773F0"/>
    <w:rsid w:val="00D81C55"/>
    <w:rsid w:val="00D85BE6"/>
    <w:rsid w:val="00D87AF0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A2B29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EC51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1E588F-AA06-4451-BE59-CE93A95F8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835</Words>
  <Characters>4928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4</cp:revision>
  <cp:lastPrinted>2019-10-08T11:09:00Z</cp:lastPrinted>
  <dcterms:created xsi:type="dcterms:W3CDTF">2019-11-02T15:41:00Z</dcterms:created>
  <dcterms:modified xsi:type="dcterms:W3CDTF">2019-11-02T15:49:00Z</dcterms:modified>
</cp:coreProperties>
</file>