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11D7B" w:rsidTr="00F11D7B">
        <w:trPr>
          <w:trHeight w:val="464"/>
        </w:trPr>
        <w:tc>
          <w:tcPr>
            <w:tcW w:w="0" w:type="auto"/>
            <w:hideMark/>
          </w:tcPr>
          <w:p w:rsidR="00F11D7B" w:rsidRDefault="00F11D7B" w:rsidP="00F11D7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GD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MVCRX04PPOGD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11D7B" w:rsidTr="00F11D7B">
        <w:trPr>
          <w:trHeight w:val="114"/>
        </w:trPr>
        <w:tc>
          <w:tcPr>
            <w:tcW w:w="0" w:type="auto"/>
            <w:hideMark/>
          </w:tcPr>
          <w:p w:rsidR="00F11D7B" w:rsidRDefault="00F11D7B" w:rsidP="00F11D7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GD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MVCRX04PPOGD</w:t>
            </w:r>
            <w:r>
              <w:fldChar w:fldCharType="end"/>
            </w:r>
            <w:bookmarkEnd w:id="1"/>
          </w:p>
        </w:tc>
      </w:tr>
      <w:tr w:rsidR="00F11D7B" w:rsidTr="00F11D7B">
        <w:trPr>
          <w:trHeight w:val="122"/>
        </w:trPr>
        <w:tc>
          <w:tcPr>
            <w:tcW w:w="0" w:type="auto"/>
            <w:hideMark/>
          </w:tcPr>
          <w:p w:rsidR="00F11D7B" w:rsidRDefault="00F11D7B" w:rsidP="00F11D7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A2696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251E8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FD68F6">
        <w:rPr>
          <w:rFonts w:ascii="Arial" w:hAnsi="Arial" w:cs="Arial"/>
        </w:rPr>
        <w:t>.</w:t>
      </w:r>
      <w:proofErr w:type="gramEnd"/>
      <w:r w:rsidR="00F94ECD" w:rsidRPr="00FD68F6">
        <w:rPr>
          <w:rFonts w:ascii="Arial" w:hAnsi="Arial" w:cs="Arial"/>
        </w:rPr>
        <w:t>:</w:t>
      </w:r>
      <w:r w:rsidR="00276ED4" w:rsidRPr="00FD68F6">
        <w:rPr>
          <w:rFonts w:ascii="Arial" w:hAnsi="Arial" w:cs="Arial"/>
        </w:rPr>
        <w:t xml:space="preserve"> </w:t>
      </w:r>
      <w:r w:rsidR="009D16A9" w:rsidRPr="00F11D7B">
        <w:rPr>
          <w:rFonts w:ascii="Arial" w:hAnsi="Arial" w:cs="Arial"/>
        </w:rPr>
        <w:t>MV-</w:t>
      </w:r>
      <w:r w:rsidR="00F11D7B" w:rsidRPr="00F11D7B">
        <w:rPr>
          <w:rFonts w:ascii="Arial" w:hAnsi="Arial" w:cs="Arial"/>
        </w:rPr>
        <w:t>152566</w:t>
      </w:r>
      <w:r w:rsidR="00AB7FFE" w:rsidRPr="00F11D7B">
        <w:rPr>
          <w:rFonts w:ascii="Arial" w:hAnsi="Arial" w:cs="Arial"/>
        </w:rPr>
        <w:t>-</w:t>
      </w:r>
      <w:r w:rsidR="00635249" w:rsidRPr="00F11D7B">
        <w:rPr>
          <w:rFonts w:ascii="Arial" w:hAnsi="Arial" w:cs="Arial"/>
        </w:rPr>
        <w:t>3</w:t>
      </w:r>
      <w:r w:rsidR="00B02CD2" w:rsidRPr="00F11D7B">
        <w:rPr>
          <w:rFonts w:ascii="Arial" w:hAnsi="Arial" w:cs="Arial"/>
        </w:rPr>
        <w:t>/</w:t>
      </w:r>
      <w:r w:rsidRPr="00F11D7B">
        <w:rPr>
          <w:rFonts w:ascii="Arial" w:hAnsi="Arial" w:cs="Arial"/>
        </w:rPr>
        <w:t>SP-201</w:t>
      </w:r>
      <w:r w:rsidR="00B3674E" w:rsidRPr="00F11D7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2696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8A269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A2696">
        <w:rPr>
          <w:rFonts w:ascii="Arial" w:hAnsi="Arial" w:cs="Arial"/>
          <w:b/>
        </w:rPr>
        <w:t xml:space="preserve">pobytového správního řízení </w:t>
      </w:r>
      <w:r w:rsidR="009251E8">
        <w:rPr>
          <w:rFonts w:ascii="Arial" w:hAnsi="Arial" w:cs="Arial"/>
          <w:b/>
        </w:rPr>
        <w:t>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251E8">
        <w:rPr>
          <w:rFonts w:ascii="Arial" w:hAnsi="Arial" w:cs="Arial"/>
          <w:b/>
        </w:rPr>
        <w:t>30337960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251E8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8A26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8A2696" w:rsidRPr="008A2696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8A2696">
        <w:rPr>
          <w:rFonts w:ascii="Arial" w:hAnsi="Arial" w:cs="Arial"/>
          <w:b/>
        </w:rPr>
        <w:t>.</w:t>
      </w:r>
    </w:p>
    <w:p w:rsidR="00C0487A" w:rsidRPr="008A2696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251E8">
        <w:rPr>
          <w:rFonts w:ascii="Arial" w:hAnsi="Arial" w:cs="Arial"/>
        </w:rPr>
        <w:t>vedení pobytového správního řízení, příprava podkladů pro vydání rozhodnutí, další s tím spojená administrativní činnost, vhodné i pro absolventy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9251E8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8A2696" w:rsidRPr="00635249">
        <w:rPr>
          <w:rFonts w:ascii="Arial" w:hAnsi="Arial" w:cs="Arial"/>
        </w:rPr>
        <w:t xml:space="preserve">Na služebním místě je stanoven </w:t>
      </w:r>
      <w:r w:rsidR="008A2696" w:rsidRPr="00635249">
        <w:rPr>
          <w:rFonts w:ascii="Arial" w:hAnsi="Arial" w:cs="Arial"/>
          <w:b/>
        </w:rPr>
        <w:t>zvláštní příplatek</w:t>
      </w:r>
      <w:r w:rsidR="008A2696" w:rsidRPr="00635249">
        <w:rPr>
          <w:rFonts w:ascii="Arial" w:hAnsi="Arial" w:cs="Arial"/>
        </w:rPr>
        <w:t xml:space="preserve"> podle nařízení vlády č. 304/2014 Sb., </w:t>
      </w:r>
      <w:r w:rsidR="009251E8">
        <w:rPr>
          <w:rFonts w:ascii="Arial" w:hAnsi="Arial" w:cs="Arial"/>
        </w:rPr>
        <w:br/>
      </w:r>
      <w:r w:rsidR="008A2696" w:rsidRPr="00635249">
        <w:rPr>
          <w:rFonts w:ascii="Arial" w:hAnsi="Arial" w:cs="Arial"/>
        </w:rPr>
        <w:t>o platových poměrech státních zaměstnanců</w:t>
      </w:r>
      <w:r w:rsidR="009251E8">
        <w:rPr>
          <w:rFonts w:ascii="Arial" w:hAnsi="Arial" w:cs="Arial"/>
        </w:rPr>
        <w:t>. Služební místo je</w:t>
      </w:r>
      <w:r w:rsidR="0070558A" w:rsidRPr="00635249">
        <w:rPr>
          <w:rFonts w:ascii="Arial" w:hAnsi="Arial" w:cs="Arial"/>
        </w:rPr>
        <w:t xml:space="preserve"> vhodné </w:t>
      </w:r>
      <w:r w:rsidR="009251E8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251E8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11D7B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8A2696">
        <w:rPr>
          <w:rFonts w:ascii="Arial" w:hAnsi="Arial" w:cs="Arial"/>
          <w:b/>
        </w:rPr>
        <w:t xml:space="preserve">pobytového správního řízení </w:t>
      </w:r>
      <w:r w:rsidR="009251E8">
        <w:rPr>
          <w:rFonts w:ascii="Arial" w:hAnsi="Arial" w:cs="Arial"/>
          <w:b/>
        </w:rPr>
        <w:t>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251E8">
        <w:rPr>
          <w:rFonts w:ascii="Arial" w:hAnsi="Arial" w:cs="Arial"/>
          <w:b/>
        </w:rPr>
        <w:t>30337960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F11D7B">
        <w:rPr>
          <w:rFonts w:ascii="Arial" w:hAnsi="Arial" w:cs="Arial"/>
          <w:b/>
        </w:rPr>
        <w:t>MV-</w:t>
      </w:r>
      <w:r w:rsidR="00F11D7B" w:rsidRPr="00F11D7B">
        <w:rPr>
          <w:rFonts w:ascii="Arial" w:hAnsi="Arial" w:cs="Arial"/>
          <w:b/>
        </w:rPr>
        <w:t>152566</w:t>
      </w:r>
      <w:r w:rsidR="00AE6214" w:rsidRPr="00F11D7B">
        <w:rPr>
          <w:rFonts w:ascii="Arial" w:hAnsi="Arial" w:cs="Arial"/>
          <w:b/>
        </w:rPr>
        <w:t>-</w:t>
      </w:r>
      <w:r w:rsidR="00635249" w:rsidRPr="00F11D7B">
        <w:rPr>
          <w:rFonts w:ascii="Arial" w:hAnsi="Arial" w:cs="Arial"/>
          <w:b/>
        </w:rPr>
        <w:t>3</w:t>
      </w:r>
      <w:r w:rsidR="00312A72" w:rsidRPr="00F11D7B">
        <w:rPr>
          <w:rFonts w:ascii="Arial" w:hAnsi="Arial" w:cs="Arial"/>
          <w:b/>
        </w:rPr>
        <w:t>/SP-201</w:t>
      </w:r>
      <w:r w:rsidR="00B3674E" w:rsidRPr="00F11D7B">
        <w:rPr>
          <w:rFonts w:ascii="Arial" w:hAnsi="Arial" w:cs="Arial"/>
          <w:b/>
        </w:rPr>
        <w:t>9</w:t>
      </w:r>
      <w:r w:rsidRPr="00F11D7B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9251E8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2696" w:rsidRDefault="008A26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8A2696" w:rsidRDefault="008A2696" w:rsidP="008A269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8A2696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9251E8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251E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3478F" w:rsidRPr="001B0604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1D7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1488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269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251E8"/>
    <w:rsid w:val="0093478F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11D7B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D68F6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74FE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C152D-8DFD-4BFA-A8D1-7D4F71ED5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2019-11-02T13:32:00Z</dcterms:created>
  <dcterms:modified xsi:type="dcterms:W3CDTF">2019-11-02T13:37:00Z</dcterms:modified>
</cp:coreProperties>
</file>