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>pobytu cizinců Zlínský kraj</w:t>
      </w:r>
      <w:r w:rsidR="00E83F6F" w:rsidRPr="00E83F6F">
        <w:rPr>
          <w:rFonts w:ascii="Arial" w:hAnsi="Arial" w:cs="Arial"/>
          <w:b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0A4E">
        <w:rPr>
          <w:rFonts w:ascii="Times New Roman" w:hAnsi="Times New Roman" w:cs="Times New Roman"/>
          <w:sz w:val="24"/>
          <w:szCs w:val="24"/>
        </w:rPr>
      </w:r>
      <w:r w:rsidR="00A40A4E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>pobytu cizinců Zlínský kraj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0A4E">
        <w:rPr>
          <w:rFonts w:ascii="Times New Roman" w:hAnsi="Times New Roman" w:cs="Times New Roman"/>
          <w:sz w:val="24"/>
          <w:szCs w:val="24"/>
        </w:rPr>
      </w:r>
      <w:r w:rsidR="00A40A4E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40A4E">
              <w:rPr>
                <w:rFonts w:ascii="Times New Roman" w:hAnsi="Times New Roman" w:cs="Times New Roman"/>
              </w:rPr>
            </w:r>
            <w:r w:rsidR="00A40A4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D50184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D50184">
              <w:rPr>
                <w:rFonts w:ascii="Times New Roman" w:hAnsi="Times New Roman" w:cs="Times New Roman"/>
                <w:b/>
              </w:rPr>
              <w:t>pobytu cizinců Zlínský kraj</w:t>
            </w:r>
            <w:r w:rsidR="00E83F6F">
              <w:rPr>
                <w:rFonts w:ascii="Arial" w:hAnsi="Arial" w:cs="Arial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A40A4E">
              <w:rPr>
                <w:rFonts w:ascii="Times New Roman" w:hAnsi="Times New Roman" w:cs="Times New Roman"/>
              </w:rPr>
            </w:r>
            <w:r w:rsidR="00A40A4E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0A4E">
        <w:rPr>
          <w:rFonts w:ascii="Times New Roman" w:hAnsi="Times New Roman" w:cs="Times New Roman"/>
          <w:b/>
          <w:bCs/>
        </w:rPr>
      </w:r>
      <w:r w:rsidR="00A40A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0A4E">
        <w:rPr>
          <w:rFonts w:ascii="Times New Roman" w:hAnsi="Times New Roman" w:cs="Times New Roman"/>
          <w:b/>
          <w:bCs/>
        </w:rPr>
      </w:r>
      <w:r w:rsidR="00A40A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0A4E">
        <w:rPr>
          <w:rFonts w:ascii="Times New Roman" w:hAnsi="Times New Roman" w:cs="Times New Roman"/>
          <w:b/>
          <w:bCs/>
        </w:rPr>
      </w:r>
      <w:r w:rsidR="00A40A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0A4E">
        <w:rPr>
          <w:rFonts w:ascii="Times New Roman" w:hAnsi="Times New Roman" w:cs="Times New Roman"/>
          <w:b/>
          <w:bCs/>
        </w:rPr>
      </w:r>
      <w:r w:rsidR="00A40A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40CC5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0A4E">
        <w:rPr>
          <w:rFonts w:ascii="Times New Roman" w:hAnsi="Times New Roman" w:cs="Times New Roman"/>
          <w:b/>
          <w:bCs/>
        </w:rPr>
      </w:r>
      <w:r w:rsidR="00A40A4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</w:t>
      </w:r>
      <w:r w:rsidR="00D50184">
        <w:rPr>
          <w:rFonts w:ascii="Times New Roman" w:hAnsi="Times New Roman" w:cs="Times New Roman"/>
        </w:rPr>
        <w:t>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0A4E">
        <w:rPr>
          <w:rFonts w:ascii="Times New Roman" w:hAnsi="Times New Roman" w:cs="Times New Roman"/>
          <w:b/>
          <w:bCs/>
        </w:rPr>
      </w:r>
      <w:r w:rsidR="00A40A4E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0A4E">
        <w:rPr>
          <w:rFonts w:ascii="Times New Roman" w:hAnsi="Times New Roman" w:cs="Times New Roman"/>
          <w:b/>
          <w:bCs/>
        </w:rPr>
      </w:r>
      <w:r w:rsidR="00A40A4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0A4E">
        <w:rPr>
          <w:rFonts w:ascii="Times New Roman" w:hAnsi="Times New Roman" w:cs="Times New Roman"/>
          <w:b/>
          <w:bCs/>
        </w:rPr>
      </w:r>
      <w:r w:rsidR="00A40A4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55CD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 w:rsidR="00D50184">
        <w:rPr>
          <w:rFonts w:ascii="Times New Roman" w:hAnsi="Times New Roman" w:cs="Times New Roman"/>
        </w:rPr>
        <w:t>u na služebním místě ve stejném oboru</w:t>
      </w:r>
      <w:r w:rsidR="00172331">
        <w:rPr>
          <w:rFonts w:ascii="Times New Roman" w:hAnsi="Times New Roman" w:cs="Times New Roman"/>
        </w:rPr>
        <w:t xml:space="preserve"> služby, v jakém</w:t>
      </w:r>
      <w:r w:rsidR="000C052F" w:rsidRPr="00D5717D">
        <w:rPr>
          <w:rFonts w:ascii="Times New Roman" w:hAnsi="Times New Roman" w:cs="Times New Roman"/>
        </w:rPr>
        <w:t xml:space="preserve"> </w:t>
      </w:r>
      <w:r w:rsidR="00172331">
        <w:rPr>
          <w:rFonts w:ascii="Times New Roman" w:hAnsi="Times New Roman" w:cs="Times New Roman"/>
        </w:rPr>
        <w:br/>
      </w:r>
      <w:bookmarkStart w:id="0" w:name="_GoBack"/>
      <w:bookmarkEnd w:id="0"/>
      <w:r w:rsidR="000C052F" w:rsidRPr="00D5717D">
        <w:rPr>
          <w:rFonts w:ascii="Times New Roman" w:hAnsi="Times New Roman" w:cs="Times New Roman"/>
        </w:rPr>
        <w:t>je služební místo představeného, které má být obsazeno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0A4E">
        <w:rPr>
          <w:rFonts w:ascii="Times New Roman" w:hAnsi="Times New Roman" w:cs="Times New Roman"/>
          <w:b/>
          <w:bCs/>
        </w:rPr>
      </w:r>
      <w:r w:rsidR="00A40A4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0A4E">
        <w:rPr>
          <w:rFonts w:ascii="Times New Roman" w:hAnsi="Times New Roman" w:cs="Times New Roman"/>
          <w:b/>
          <w:bCs/>
        </w:rPr>
      </w:r>
      <w:r w:rsidR="00A40A4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40A4E">
        <w:rPr>
          <w:rFonts w:ascii="Times New Roman" w:hAnsi="Times New Roman" w:cs="Times New Roman"/>
          <w:b/>
          <w:bCs/>
        </w:rPr>
      </w:r>
      <w:r w:rsidR="00A40A4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A40A4E">
        <w:rPr>
          <w:rFonts w:ascii="Times New Roman" w:hAnsi="Times New Roman" w:cs="Times New Roman"/>
          <w:b/>
          <w:bCs/>
        </w:rPr>
      </w:r>
      <w:r w:rsidR="00A40A4E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A4E" w:rsidRDefault="00A40A4E" w:rsidP="00386203">
      <w:pPr>
        <w:spacing w:after="0" w:line="240" w:lineRule="auto"/>
      </w:pPr>
      <w:r>
        <w:separator/>
      </w:r>
    </w:p>
  </w:endnote>
  <w:endnote w:type="continuationSeparator" w:id="0">
    <w:p w:rsidR="00A40A4E" w:rsidRDefault="00A40A4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7233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A4E" w:rsidRDefault="00A40A4E" w:rsidP="00386203">
      <w:pPr>
        <w:spacing w:after="0" w:line="240" w:lineRule="auto"/>
      </w:pPr>
      <w:r>
        <w:separator/>
      </w:r>
    </w:p>
  </w:footnote>
  <w:footnote w:type="continuationSeparator" w:id="0">
    <w:p w:rsidR="00A40A4E" w:rsidRDefault="00A40A4E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Zlínský kraj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>pobytu cizinců Zlínský kraj</w:t>
      </w:r>
      <w:r w:rsidR="00055CD2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 oborem</w:t>
      </w:r>
      <w:r w:rsidRPr="00B24ABC">
        <w:rPr>
          <w:rFonts w:ascii="Times New Roman" w:hAnsi="Times New Roman" w:cs="Times New Roman"/>
        </w:rPr>
        <w:t xml:space="preserve"> služby </w:t>
      </w:r>
      <w:r w:rsidR="00D50184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83F6F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686F95-9803-40FC-A47F-BCA648363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838</Words>
  <Characters>4948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2016-06-08T09:59:00Z</cp:lastPrinted>
  <dcterms:created xsi:type="dcterms:W3CDTF">2016-05-26T06:27:00Z</dcterms:created>
  <dcterms:modified xsi:type="dcterms:W3CDTF">2016-06-08T10:40:00Z</dcterms:modified>
</cp:coreProperties>
</file>