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623066">
        <w:rPr>
          <w:rFonts w:ascii="Arial" w:hAnsi="Arial" w:cs="Arial"/>
          <w:sz w:val="24"/>
          <w:szCs w:val="24"/>
        </w:rPr>
        <w:t>/státní občankou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46B55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23066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2015-11-27T07:32:00Z</dcterms:created>
  <dcterms:modified xsi:type="dcterms:W3CDTF">2016-06-06T10:05:00Z</dcterms:modified>
</cp:coreProperties>
</file>