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6976D5">
        <w:rPr>
          <w:rFonts w:ascii="Arial" w:hAnsi="Arial" w:cs="Arial"/>
          <w:b/>
          <w:sz w:val="24"/>
          <w:szCs w:val="24"/>
        </w:rPr>
        <w:t xml:space="preserve">u cizinců </w:t>
      </w:r>
      <w:r w:rsidR="00125F19">
        <w:rPr>
          <w:rFonts w:ascii="Arial" w:hAnsi="Arial" w:cs="Arial"/>
          <w:b/>
          <w:sz w:val="24"/>
          <w:szCs w:val="24"/>
        </w:rPr>
        <w:t xml:space="preserve">Praha </w:t>
      </w:r>
      <w:r w:rsidR="006976D5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125F19">
        <w:rPr>
          <w:rFonts w:ascii="Arial" w:hAnsi="Arial" w:cs="Arial"/>
          <w:b/>
          <w:sz w:val="24"/>
          <w:szCs w:val="24"/>
        </w:rPr>
        <w:t>I.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6976D5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2016-05-23T14:29:00Z</dcterms:modified>
</cp:coreProperties>
</file>