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C75E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 xml:space="preserve">vedoucí oddělení </w:t>
      </w:r>
      <w:r w:rsidR="00C75EEC" w:rsidRPr="00C75EEC">
        <w:rPr>
          <w:rFonts w:ascii="Arial" w:hAnsi="Arial" w:cs="Arial"/>
          <w:sz w:val="24"/>
          <w:szCs w:val="24"/>
        </w:rPr>
        <w:t>plánování a řízení programové</w:t>
      </w:r>
      <w:r w:rsidR="00C75EEC">
        <w:rPr>
          <w:rFonts w:ascii="Arial" w:hAnsi="Arial" w:cs="Arial"/>
          <w:sz w:val="24"/>
          <w:szCs w:val="24"/>
        </w:rPr>
        <w:t>ho financován</w:t>
      </w:r>
      <w:bookmarkStart w:id="0" w:name="_GoBack"/>
      <w:bookmarkEnd w:id="0"/>
      <w:r w:rsidR="00C75EEC">
        <w:rPr>
          <w:rFonts w:ascii="Arial" w:hAnsi="Arial" w:cs="Arial"/>
          <w:sz w:val="24"/>
          <w:szCs w:val="24"/>
        </w:rPr>
        <w:t>í</w:t>
      </w:r>
      <w:r w:rsidR="00C75EEC" w:rsidRPr="00C75EEC">
        <w:rPr>
          <w:rFonts w:ascii="Arial" w:hAnsi="Arial" w:cs="Arial"/>
          <w:color w:val="FFFF00"/>
          <w:sz w:val="24"/>
          <w:szCs w:val="24"/>
        </w:rPr>
        <w:t xml:space="preserve">; </w:t>
      </w:r>
      <w:r w:rsidR="00C75EEC" w:rsidRPr="00C75EEC">
        <w:rPr>
          <w:rFonts w:ascii="Arial" w:hAnsi="Arial" w:cs="Arial"/>
          <w:sz w:val="24"/>
          <w:szCs w:val="24"/>
        </w:rPr>
        <w:t>v odboru programového financování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8CB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D3C3A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D3295"/>
    <w:rsid w:val="00AE7A36"/>
    <w:rsid w:val="00B21796"/>
    <w:rsid w:val="00B5167A"/>
    <w:rsid w:val="00BC244C"/>
    <w:rsid w:val="00C75DBB"/>
    <w:rsid w:val="00C75EEC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B0132-1A1B-4DEF-B2AB-684598680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2016-01-06T12:47:00Z</cp:lastPrinted>
  <dcterms:created xsi:type="dcterms:W3CDTF">2016-05-26T06:55:00Z</dcterms:created>
  <dcterms:modified xsi:type="dcterms:W3CDTF">2017-04-18T13:57:00Z</dcterms:modified>
</cp:coreProperties>
</file>