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34816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4B0E11" w:rsidRPr="004B0E11">
        <w:rPr>
          <w:rFonts w:ascii="Arial" w:hAnsi="Arial" w:cs="Arial"/>
          <w:b/>
          <w:sz w:val="24"/>
          <w:szCs w:val="24"/>
        </w:rPr>
        <w:t>pobytu cizinců Praha II.</w:t>
      </w:r>
      <w:r w:rsidR="004B0E11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0E11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34816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2017-01-13T12:07:00Z</dcterms:modified>
</cp:coreProperties>
</file>