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613B8D">
        <w:rPr>
          <w:rFonts w:ascii="Arial" w:hAnsi="Arial" w:cs="Arial"/>
          <w:b/>
          <w:sz w:val="24"/>
          <w:szCs w:val="24"/>
        </w:rPr>
        <w:t>Plzeňský kraj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13B8D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2016-02-23T14:59:00Z</dcterms:modified>
</cp:coreProperties>
</file>