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BD5E69">
      <w:pPr>
        <w:tabs>
          <w:tab w:val="left" w:pos="1843"/>
        </w:tabs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BD5E69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pobyt</w:t>
      </w:r>
      <w:r w:rsidR="00BD5E69">
        <w:rPr>
          <w:rFonts w:ascii="Arial" w:hAnsi="Arial" w:cs="Arial"/>
          <w:b/>
          <w:sz w:val="20"/>
          <w:szCs w:val="20"/>
        </w:rPr>
        <w:t xml:space="preserve">ového správního řízení Praha IV.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E33DA">
        <w:rPr>
          <w:rFonts w:ascii="Arial" w:hAnsi="Arial" w:cs="Arial"/>
          <w:sz w:val="24"/>
          <w:szCs w:val="24"/>
        </w:rPr>
      </w:r>
      <w:r w:rsidR="005E33D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D5E69">
        <w:rPr>
          <w:rFonts w:ascii="Arial" w:hAnsi="Arial" w:cs="Arial"/>
          <w:b/>
          <w:sz w:val="20"/>
          <w:szCs w:val="20"/>
        </w:rPr>
        <w:t xml:space="preserve">odborného referenta/vrchního referenta v oddělení pobytového správního řízení Praha </w:t>
      </w:r>
      <w:proofErr w:type="gramStart"/>
      <w:r w:rsidR="00BD5E69">
        <w:rPr>
          <w:rFonts w:ascii="Arial" w:hAnsi="Arial" w:cs="Arial"/>
          <w:b/>
          <w:sz w:val="20"/>
          <w:szCs w:val="20"/>
        </w:rPr>
        <w:t>IV.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D5E6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5E33DA">
        <w:rPr>
          <w:rFonts w:ascii="Times New Roman" w:hAnsi="Times New Roman"/>
          <w:sz w:val="24"/>
          <w:szCs w:val="24"/>
        </w:rPr>
      </w:r>
      <w:r w:rsidR="005E33DA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E33DA">
              <w:rPr>
                <w:rFonts w:ascii="Times New Roman" w:hAnsi="Times New Roman"/>
              </w:rPr>
            </w:r>
            <w:r w:rsidR="005E33D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E33DA">
              <w:rPr>
                <w:rFonts w:ascii="Times New Roman" w:hAnsi="Times New Roman"/>
              </w:rPr>
            </w:r>
            <w:r w:rsidR="005E33D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33DA">
        <w:rPr>
          <w:rFonts w:ascii="Times New Roman" w:hAnsi="Times New Roman"/>
          <w:b/>
          <w:bCs/>
        </w:rPr>
      </w:r>
      <w:r w:rsidR="005E33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33DA">
        <w:rPr>
          <w:rFonts w:ascii="Times New Roman" w:hAnsi="Times New Roman"/>
          <w:b/>
          <w:bCs/>
        </w:rPr>
      </w:r>
      <w:r w:rsidR="005E33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33DA">
        <w:rPr>
          <w:rFonts w:ascii="Times New Roman" w:hAnsi="Times New Roman"/>
          <w:b/>
          <w:bCs/>
        </w:rPr>
      </w:r>
      <w:r w:rsidR="005E33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33DA">
        <w:rPr>
          <w:rFonts w:ascii="Times New Roman" w:hAnsi="Times New Roman"/>
          <w:b/>
          <w:bCs/>
        </w:rPr>
      </w:r>
      <w:r w:rsidR="005E33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33DA">
        <w:rPr>
          <w:rFonts w:ascii="Times New Roman" w:hAnsi="Times New Roman"/>
          <w:b/>
          <w:bCs/>
        </w:rPr>
      </w:r>
      <w:r w:rsidR="005E33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E33DA">
        <w:rPr>
          <w:rFonts w:ascii="Times New Roman" w:hAnsi="Times New Roman"/>
          <w:b/>
          <w:bCs/>
        </w:rPr>
      </w:r>
      <w:r w:rsidR="005E33DA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5E33DA">
        <w:rPr>
          <w:rFonts w:ascii="Times New Roman" w:hAnsi="Times New Roman"/>
          <w:b/>
          <w:bCs/>
        </w:rPr>
      </w:r>
      <w:r w:rsidR="005E33DA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3DA" w:rsidRDefault="005E33DA" w:rsidP="00386203">
      <w:pPr>
        <w:spacing w:after="0" w:line="240" w:lineRule="auto"/>
      </w:pPr>
      <w:r>
        <w:separator/>
      </w:r>
    </w:p>
  </w:endnote>
  <w:endnote w:type="continuationSeparator" w:id="0">
    <w:p w:rsidR="005E33DA" w:rsidRDefault="005E33D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D5E6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3DA" w:rsidRDefault="005E33DA" w:rsidP="00386203">
      <w:pPr>
        <w:spacing w:after="0" w:line="240" w:lineRule="auto"/>
      </w:pPr>
      <w:r>
        <w:separator/>
      </w:r>
    </w:p>
  </w:footnote>
  <w:footnote w:type="continuationSeparator" w:id="0">
    <w:p w:rsidR="005E33DA" w:rsidRDefault="005E33D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33DA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D5E69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811F6-839A-47BE-B703-B3FBAE171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977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2015-10-16T11:40:00Z</cp:lastPrinted>
  <dcterms:created xsi:type="dcterms:W3CDTF">2015-10-19T07:11:00Z</dcterms:created>
  <dcterms:modified xsi:type="dcterms:W3CDTF">2016-02-18T14:49:00Z</dcterms:modified>
</cp:coreProperties>
</file>