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9E3251">
        <w:rPr>
          <w:rFonts w:ascii="Arial" w:hAnsi="Arial" w:cs="Arial"/>
          <w:b/>
          <w:sz w:val="24"/>
          <w:szCs w:val="24"/>
        </w:rPr>
        <w:t>odborného referenta</w:t>
      </w:r>
      <w:bookmarkStart w:id="0" w:name="_GoBack"/>
      <w:bookmarkEnd w:id="0"/>
      <w:r w:rsidR="009E3251">
        <w:rPr>
          <w:rFonts w:ascii="Arial" w:hAnsi="Arial" w:cs="Arial"/>
          <w:b/>
          <w:sz w:val="24"/>
          <w:szCs w:val="24"/>
        </w:rPr>
        <w:t xml:space="preserve"> v oddělení evidence obyvatel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2015-11-26T07:22:00Z</cp:lastPrinted>
  <dcterms:created xsi:type="dcterms:W3CDTF">2015-11-26T07:22:00Z</dcterms:created>
  <dcterms:modified xsi:type="dcterms:W3CDTF">2015-12-07T15:28:00Z</dcterms:modified>
</cp:coreProperties>
</file>