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46BCA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46BCA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2016-12-13T15:04:00Z</dcterms:modified>
</cp:coreProperties>
</file>