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53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95357">
        <w:rPr>
          <w:rFonts w:ascii="Arial" w:hAnsi="Arial" w:cs="Arial"/>
          <w:b/>
          <w:sz w:val="24"/>
          <w:szCs w:val="24"/>
        </w:rPr>
        <w:t xml:space="preserve">mezinárodní ochrany Vyšní Lhoty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895357">
        <w:rPr>
          <w:rFonts w:ascii="Arial" w:hAnsi="Arial" w:cs="Arial"/>
          <w:sz w:val="24"/>
          <w:szCs w:val="24"/>
        </w:rPr>
        <w:t xml:space="preserve"> ………………………………</w:t>
      </w:r>
      <w:proofErr w:type="gramStart"/>
      <w:r w:rsidR="00895357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89535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95357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2016-11-15T13:38:00Z</dcterms:modified>
</cp:coreProperties>
</file>