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A2209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DA2209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2016-11-03T10:48:00Z</dcterms:modified>
</cp:coreProperties>
</file>