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FB623A">
        <w:rPr>
          <w:rFonts w:ascii="Arial" w:hAnsi="Arial" w:cs="Arial"/>
          <w:b/>
          <w:sz w:val="20"/>
          <w:szCs w:val="20"/>
        </w:rPr>
        <w:t>pobytového správního řízení Praha VI.</w:t>
      </w:r>
      <w:r w:rsidR="00FB623A">
        <w:rPr>
          <w:rFonts w:ascii="Arial" w:hAnsi="Arial" w:cs="Arial"/>
          <w:b/>
          <w:sz w:val="20"/>
          <w:szCs w:val="20"/>
        </w:rPr>
        <w:tab/>
      </w:r>
      <w:r w:rsidR="00FB623A">
        <w:rPr>
          <w:rFonts w:ascii="Arial" w:hAnsi="Arial" w:cs="Arial"/>
          <w:b/>
          <w:sz w:val="20"/>
          <w:szCs w:val="20"/>
        </w:rPr>
        <w:tab/>
      </w:r>
      <w:r w:rsidR="00FB623A">
        <w:rPr>
          <w:rFonts w:ascii="Arial" w:hAnsi="Arial" w:cs="Arial"/>
          <w:b/>
          <w:sz w:val="20"/>
          <w:szCs w:val="20"/>
        </w:rPr>
        <w:tab/>
      </w:r>
      <w:r w:rsidR="00FB623A">
        <w:rPr>
          <w:rFonts w:ascii="Arial" w:hAnsi="Arial" w:cs="Arial"/>
          <w:b/>
          <w:sz w:val="20"/>
          <w:szCs w:val="20"/>
        </w:rPr>
        <w:tab/>
      </w:r>
      <w:r w:rsidR="00FB623A">
        <w:rPr>
          <w:rFonts w:ascii="Arial" w:hAnsi="Arial" w:cs="Arial"/>
          <w:b/>
          <w:sz w:val="20"/>
          <w:szCs w:val="20"/>
        </w:rPr>
        <w:tab/>
      </w:r>
      <w:r w:rsidR="00FB623A">
        <w:rPr>
          <w:rFonts w:ascii="Arial" w:hAnsi="Arial" w:cs="Arial"/>
          <w:b/>
          <w:sz w:val="20"/>
          <w:szCs w:val="20"/>
        </w:rPr>
        <w:tab/>
      </w:r>
      <w:r w:rsidR="00FB623A">
        <w:rPr>
          <w:rFonts w:ascii="Arial" w:hAnsi="Arial" w:cs="Arial"/>
          <w:b/>
          <w:sz w:val="20"/>
          <w:szCs w:val="20"/>
        </w:rPr>
        <w:tab/>
        <w:t xml:space="preserve">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66EFE">
        <w:rPr>
          <w:rFonts w:ascii="Arial" w:hAnsi="Arial" w:cs="Arial"/>
          <w:sz w:val="24"/>
          <w:szCs w:val="24"/>
        </w:rPr>
      </w:r>
      <w:r w:rsidR="00D66EFE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FB623A">
        <w:rPr>
          <w:rFonts w:ascii="Arial" w:hAnsi="Arial" w:cs="Arial"/>
          <w:b/>
          <w:sz w:val="20"/>
          <w:szCs w:val="20"/>
        </w:rPr>
        <w:t>po</w:t>
      </w:r>
      <w:r w:rsidR="00FB623A">
        <w:rPr>
          <w:rFonts w:ascii="Arial" w:hAnsi="Arial" w:cs="Arial"/>
          <w:b/>
          <w:sz w:val="20"/>
          <w:szCs w:val="20"/>
        </w:rPr>
        <w:t>bytového správního řízení Praha </w:t>
      </w:r>
      <w:proofErr w:type="gramStart"/>
      <w:r w:rsidR="00FB623A">
        <w:rPr>
          <w:rFonts w:ascii="Arial" w:hAnsi="Arial" w:cs="Arial"/>
          <w:b/>
          <w:sz w:val="20"/>
          <w:szCs w:val="20"/>
        </w:rPr>
        <w:t>VI.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FB623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</w:t>
      </w:r>
      <w:r w:rsidR="00FB623A">
        <w:rPr>
          <w:rFonts w:ascii="Arial" w:hAnsi="Arial" w:cs="Arial"/>
          <w:b/>
          <w:sz w:val="20"/>
          <w:szCs w:val="20"/>
          <w:vertAlign w:val="superscript"/>
        </w:rPr>
        <w:tab/>
      </w:r>
      <w:r w:rsidR="00FB623A">
        <w:rPr>
          <w:rFonts w:ascii="Arial" w:hAnsi="Arial" w:cs="Arial"/>
          <w:b/>
          <w:sz w:val="20"/>
          <w:szCs w:val="20"/>
          <w:vertAlign w:val="superscript"/>
        </w:rPr>
        <w:tab/>
      </w:r>
      <w:r w:rsidR="00FB623A">
        <w:rPr>
          <w:rFonts w:ascii="Arial" w:hAnsi="Arial" w:cs="Arial"/>
          <w:b/>
          <w:sz w:val="20"/>
          <w:szCs w:val="20"/>
          <w:vertAlign w:val="superscript"/>
        </w:rPr>
        <w:tab/>
      </w:r>
      <w:r w:rsidR="00FB623A">
        <w:rPr>
          <w:rFonts w:ascii="Arial" w:hAnsi="Arial" w:cs="Arial"/>
          <w:b/>
          <w:sz w:val="20"/>
          <w:szCs w:val="20"/>
          <w:vertAlign w:val="superscript"/>
        </w:rPr>
        <w:tab/>
      </w:r>
      <w:r w:rsidR="00FB623A">
        <w:rPr>
          <w:rFonts w:ascii="Arial" w:hAnsi="Arial" w:cs="Arial"/>
          <w:b/>
          <w:sz w:val="20"/>
          <w:szCs w:val="20"/>
          <w:vertAlign w:val="superscript"/>
        </w:rPr>
        <w:tab/>
      </w:r>
      <w:r w:rsidR="00FB623A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D66EFE">
        <w:rPr>
          <w:rFonts w:ascii="Times New Roman" w:hAnsi="Times New Roman"/>
          <w:sz w:val="24"/>
          <w:szCs w:val="24"/>
        </w:rPr>
      </w:r>
      <w:r w:rsidR="00D66EFE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66EFE">
              <w:rPr>
                <w:rFonts w:ascii="Times New Roman" w:hAnsi="Times New Roman"/>
              </w:rPr>
            </w:r>
            <w:r w:rsidR="00D66EFE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66EFE">
              <w:rPr>
                <w:rFonts w:ascii="Times New Roman" w:hAnsi="Times New Roman"/>
              </w:rPr>
            </w:r>
            <w:r w:rsidR="00D66EFE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EFE">
        <w:rPr>
          <w:rFonts w:ascii="Times New Roman" w:hAnsi="Times New Roman"/>
          <w:b/>
          <w:bCs/>
        </w:rPr>
      </w:r>
      <w:r w:rsidR="00D66E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EFE">
        <w:rPr>
          <w:rFonts w:ascii="Times New Roman" w:hAnsi="Times New Roman"/>
          <w:b/>
          <w:bCs/>
        </w:rPr>
      </w:r>
      <w:r w:rsidR="00D66E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EFE">
        <w:rPr>
          <w:rFonts w:ascii="Times New Roman" w:hAnsi="Times New Roman"/>
          <w:b/>
          <w:bCs/>
        </w:rPr>
      </w:r>
      <w:r w:rsidR="00D66E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EFE">
        <w:rPr>
          <w:rFonts w:ascii="Times New Roman" w:hAnsi="Times New Roman"/>
          <w:b/>
          <w:bCs/>
        </w:rPr>
      </w:r>
      <w:r w:rsidR="00D66E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EFE">
        <w:rPr>
          <w:rFonts w:ascii="Times New Roman" w:hAnsi="Times New Roman"/>
          <w:b/>
          <w:bCs/>
        </w:rPr>
      </w:r>
      <w:r w:rsidR="00D66E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0A0C93" w:rsidRPr="000A0C93">
        <w:rPr>
          <w:rFonts w:ascii="Times New Roman" w:hAnsi="Times New Roman"/>
          <w:bCs/>
        </w:rPr>
        <w:t>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D66EFE">
        <w:rPr>
          <w:rFonts w:ascii="Times New Roman" w:hAnsi="Times New Roman"/>
          <w:b/>
          <w:bCs/>
        </w:rPr>
      </w:r>
      <w:r w:rsidR="00D66EFE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66EFE">
        <w:rPr>
          <w:rFonts w:ascii="Times New Roman" w:hAnsi="Times New Roman"/>
          <w:b/>
          <w:bCs/>
        </w:rPr>
      </w:r>
      <w:r w:rsidR="00D66E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D66EFE">
        <w:rPr>
          <w:rFonts w:ascii="Times New Roman" w:hAnsi="Times New Roman"/>
          <w:b/>
          <w:bCs/>
        </w:rPr>
      </w:r>
      <w:r w:rsidR="00D66EFE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EFE" w:rsidRDefault="00D66EFE" w:rsidP="00386203">
      <w:pPr>
        <w:spacing w:after="0" w:line="240" w:lineRule="auto"/>
      </w:pPr>
      <w:r>
        <w:separator/>
      </w:r>
    </w:p>
  </w:endnote>
  <w:endnote w:type="continuationSeparator" w:id="0">
    <w:p w:rsidR="00D66EFE" w:rsidRDefault="00D66E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B623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EFE" w:rsidRDefault="00D66EFE" w:rsidP="00386203">
      <w:pPr>
        <w:spacing w:after="0" w:line="240" w:lineRule="auto"/>
      </w:pPr>
      <w:r>
        <w:separator/>
      </w:r>
    </w:p>
  </w:footnote>
  <w:footnote w:type="continuationSeparator" w:id="0">
    <w:p w:rsidR="00D66EFE" w:rsidRDefault="00D66EF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66EFE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B623A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49073-137C-4740-94CE-EB44904AC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1074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2016-10-06T11:44:00Z</dcterms:modified>
</cp:coreProperties>
</file>