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3A7C" w:rsidRDefault="00AA3A7C" w:rsidP="00C0622D">
      <w:pPr>
        <w:pStyle w:val="Cap12CZ"/>
        <w:spacing w:after="57"/>
        <w:outlineLvl w:val="0"/>
      </w:pPr>
      <w:r>
        <w:t xml:space="preserve">SMLOUVA O </w:t>
      </w:r>
      <w:r w:rsidR="00C0622D">
        <w:t>POSKYTOV</w:t>
      </w:r>
      <w:r w:rsidR="00C0622D">
        <w:t>Á</w:t>
      </w:r>
      <w:r w:rsidR="00C0622D">
        <w:t>N</w:t>
      </w:r>
      <w:r w:rsidR="00C0622D">
        <w:t>Í</w:t>
      </w:r>
      <w:r w:rsidR="00C0622D">
        <w:t xml:space="preserve"> SLU</w:t>
      </w:r>
      <w:r w:rsidR="00C0622D">
        <w:t>Ž</w:t>
      </w:r>
      <w:r w:rsidR="00C0622D">
        <w:t>EB</w:t>
      </w:r>
    </w:p>
    <w:p w:rsidR="00AA3A7C" w:rsidRPr="000F2EAD" w:rsidRDefault="00E85517" w:rsidP="00AA3A7C">
      <w:pPr>
        <w:pStyle w:val="Bread8CZ"/>
        <w:ind w:left="0" w:firstLine="0"/>
        <w:jc w:val="both"/>
        <w:rPr>
          <w:rFonts w:ascii="Arial" w:hAnsi="Arial" w:cs="Arial"/>
          <w:b/>
          <w:bCs/>
          <w:sz w:val="22"/>
          <w:szCs w:val="22"/>
        </w:rPr>
      </w:pPr>
      <w:r>
        <w:rPr>
          <w:rFonts w:ascii="Arial" w:hAnsi="Arial" w:cs="Arial"/>
          <w:b/>
          <w:bCs/>
          <w:sz w:val="22"/>
          <w:szCs w:val="22"/>
        </w:rPr>
        <w:t>u</w:t>
      </w:r>
      <w:r w:rsidR="00AA3A7C" w:rsidRPr="000F2EAD">
        <w:rPr>
          <w:rFonts w:ascii="Arial" w:hAnsi="Arial" w:cs="Arial"/>
          <w:b/>
          <w:bCs/>
          <w:sz w:val="22"/>
          <w:szCs w:val="22"/>
        </w:rPr>
        <w:t>zavřen</w:t>
      </w:r>
      <w:r>
        <w:rPr>
          <w:rFonts w:ascii="Arial" w:hAnsi="Arial" w:cs="Arial"/>
          <w:b/>
          <w:bCs/>
          <w:sz w:val="22"/>
          <w:szCs w:val="22"/>
        </w:rPr>
        <w:t>á</w:t>
      </w:r>
      <w:r w:rsidR="00AA3A7C" w:rsidRPr="000F2EAD">
        <w:rPr>
          <w:rFonts w:ascii="Arial" w:hAnsi="Arial" w:cs="Arial"/>
          <w:b/>
          <w:bCs/>
          <w:sz w:val="22"/>
          <w:szCs w:val="22"/>
        </w:rPr>
        <w:t xml:space="preserve"> ve smyslu příslušných ustanovení zákona č. 513</w:t>
      </w:r>
      <w:r w:rsidR="00AA3A7C">
        <w:rPr>
          <w:rFonts w:ascii="Arial" w:hAnsi="Arial" w:cs="Arial"/>
          <w:b/>
          <w:bCs/>
          <w:sz w:val="22"/>
          <w:szCs w:val="22"/>
        </w:rPr>
        <w:t>/1991 Sb., obchodního zákoníku,</w:t>
      </w:r>
      <w:r>
        <w:rPr>
          <w:rFonts w:ascii="Arial" w:hAnsi="Arial" w:cs="Arial"/>
          <w:b/>
          <w:bCs/>
          <w:sz w:val="22"/>
          <w:szCs w:val="22"/>
        </w:rPr>
        <w:t xml:space="preserve"> </w:t>
      </w:r>
      <w:r w:rsidR="00AA3A7C" w:rsidRPr="000F2EAD">
        <w:rPr>
          <w:rFonts w:ascii="Arial" w:hAnsi="Arial" w:cs="Arial"/>
          <w:b/>
          <w:bCs/>
          <w:sz w:val="22"/>
          <w:szCs w:val="22"/>
        </w:rPr>
        <w:t>v platném znění (dále jen „obchodní zákoník</w:t>
      </w:r>
      <w:r w:rsidR="006F093B">
        <w:rPr>
          <w:rFonts w:ascii="Arial" w:hAnsi="Arial" w:cs="Arial"/>
          <w:b/>
          <w:bCs/>
          <w:sz w:val="22"/>
          <w:szCs w:val="22"/>
        </w:rPr>
        <w:t>“</w:t>
      </w:r>
      <w:r w:rsidR="00AA3A7C" w:rsidRPr="000F2EAD">
        <w:rPr>
          <w:rFonts w:ascii="Arial" w:hAnsi="Arial" w:cs="Arial"/>
          <w:b/>
          <w:bCs/>
          <w:sz w:val="22"/>
          <w:szCs w:val="22"/>
        </w:rPr>
        <w:t>), a zákona č. 121/2000 Sb., o právu autorském, o právech souvisejících s právem autorským a o změně některých zákonů (autorský zákon), v platném znění (dále jen „autorský zákon</w:t>
      </w:r>
      <w:r w:rsidR="006F093B">
        <w:rPr>
          <w:rFonts w:ascii="Arial" w:hAnsi="Arial" w:cs="Arial"/>
          <w:b/>
          <w:bCs/>
          <w:sz w:val="22"/>
          <w:szCs w:val="22"/>
        </w:rPr>
        <w:t>“</w:t>
      </w:r>
      <w:r w:rsidR="00AA3A7C" w:rsidRPr="000F2EAD">
        <w:rPr>
          <w:rFonts w:ascii="Arial" w:hAnsi="Arial" w:cs="Arial"/>
          <w:b/>
          <w:bCs/>
          <w:sz w:val="22"/>
          <w:szCs w:val="22"/>
        </w:rPr>
        <w:t>), tuto Smlouvu (dále jen „smlouva</w:t>
      </w:r>
      <w:r w:rsidR="006F093B">
        <w:rPr>
          <w:rFonts w:ascii="Arial" w:hAnsi="Arial" w:cs="Arial"/>
          <w:b/>
          <w:bCs/>
          <w:sz w:val="22"/>
          <w:szCs w:val="22"/>
        </w:rPr>
        <w:t>“</w:t>
      </w:r>
      <w:r w:rsidR="00AA3A7C" w:rsidRPr="000F2EAD">
        <w:rPr>
          <w:rFonts w:ascii="Arial" w:hAnsi="Arial" w:cs="Arial"/>
          <w:b/>
          <w:bCs/>
          <w:sz w:val="22"/>
          <w:szCs w:val="22"/>
        </w:rPr>
        <w:t>)</w:t>
      </w:r>
      <w:r w:rsidR="006F6019">
        <w:rPr>
          <w:rFonts w:ascii="Arial" w:hAnsi="Arial" w:cs="Arial"/>
          <w:b/>
          <w:bCs/>
          <w:sz w:val="22"/>
          <w:szCs w:val="22"/>
        </w:rPr>
        <w:t>.</w:t>
      </w:r>
    </w:p>
    <w:p w:rsidR="00AA3A7C" w:rsidRPr="000F2EAD" w:rsidRDefault="00AA3A7C" w:rsidP="00AA3A7C">
      <w:pPr>
        <w:pStyle w:val="Cap9CZCen"/>
        <w:rPr>
          <w:rFonts w:ascii="Arial" w:hAnsi="Arial" w:cs="Arial"/>
          <w:sz w:val="22"/>
          <w:szCs w:val="22"/>
        </w:rPr>
      </w:pPr>
    </w:p>
    <w:p w:rsidR="00AA3A7C" w:rsidRPr="000F2EAD" w:rsidRDefault="00AA3A7C" w:rsidP="00CB5F93">
      <w:pPr>
        <w:pStyle w:val="Cap10CZ"/>
        <w:outlineLvl w:val="0"/>
        <w:rPr>
          <w:rFonts w:ascii="Arial" w:hAnsi="Arial" w:cs="Arial"/>
          <w:sz w:val="22"/>
          <w:szCs w:val="22"/>
        </w:rPr>
      </w:pPr>
      <w:r w:rsidRPr="000F2EAD">
        <w:rPr>
          <w:rFonts w:ascii="Arial" w:hAnsi="Arial" w:cs="Arial"/>
          <w:sz w:val="22"/>
          <w:szCs w:val="22"/>
        </w:rPr>
        <w:t>1. Smluvní strany:</w:t>
      </w:r>
    </w:p>
    <w:p w:rsidR="00AA3A7C" w:rsidRPr="000F2EAD" w:rsidRDefault="00AA3A7C" w:rsidP="00AA3A7C">
      <w:pPr>
        <w:pStyle w:val="Cap9ENCen"/>
        <w:jc w:val="left"/>
        <w:rPr>
          <w:rFonts w:ascii="Arial" w:hAnsi="Arial" w:cs="Arial"/>
          <w:sz w:val="22"/>
          <w:szCs w:val="22"/>
          <w:lang w:val="cs-CZ"/>
        </w:rPr>
      </w:pPr>
    </w:p>
    <w:p w:rsidR="00AA3A7C" w:rsidRPr="000F2EAD" w:rsidRDefault="00624809" w:rsidP="00CB5F93">
      <w:pPr>
        <w:pStyle w:val="Cap10CZ"/>
        <w:outlineLvl w:val="0"/>
        <w:rPr>
          <w:rFonts w:ascii="Arial" w:hAnsi="Arial" w:cs="Arial"/>
          <w:sz w:val="22"/>
          <w:szCs w:val="22"/>
        </w:rPr>
      </w:pPr>
      <w:r>
        <w:rPr>
          <w:rFonts w:ascii="Arial" w:hAnsi="Arial" w:cs="Arial"/>
          <w:sz w:val="22"/>
          <w:szCs w:val="22"/>
        </w:rPr>
        <w:t>Dodava</w:t>
      </w:r>
      <w:r w:rsidR="00AA3A7C" w:rsidRPr="000F2EAD">
        <w:rPr>
          <w:rFonts w:ascii="Arial" w:hAnsi="Arial" w:cs="Arial"/>
          <w:sz w:val="22"/>
          <w:szCs w:val="22"/>
        </w:rPr>
        <w:t>tel:</w:t>
      </w:r>
    </w:p>
    <w:p w:rsidR="00AA3A7C" w:rsidRPr="000F2EAD" w:rsidRDefault="00C0622D" w:rsidP="00CB5F93">
      <w:pPr>
        <w:pStyle w:val="Cap10CZ"/>
        <w:outlineLvl w:val="0"/>
        <w:rPr>
          <w:rFonts w:ascii="Arial" w:hAnsi="Arial" w:cs="Arial"/>
          <w:sz w:val="22"/>
          <w:szCs w:val="22"/>
        </w:rPr>
      </w:pPr>
      <w:proofErr w:type="spellStart"/>
      <w:r w:rsidRPr="00C0622D">
        <w:rPr>
          <w:rFonts w:ascii="Arial" w:hAnsi="Arial" w:cs="Arial"/>
          <w:sz w:val="22"/>
          <w:szCs w:val="22"/>
          <w:highlight w:val="yellow"/>
        </w:rPr>
        <w:t>xxxxxxxxxxxxxxxxxxxxxxxxxx</w:t>
      </w:r>
      <w:proofErr w:type="spellEnd"/>
    </w:p>
    <w:p w:rsidR="00AA3A7C" w:rsidRPr="000F2EAD" w:rsidRDefault="00AA3A7C" w:rsidP="00AA3A7C">
      <w:pPr>
        <w:pStyle w:val="APageCZ"/>
        <w:rPr>
          <w:rFonts w:ascii="Arial" w:hAnsi="Arial" w:cs="Arial"/>
          <w:sz w:val="22"/>
          <w:szCs w:val="22"/>
        </w:rPr>
      </w:pPr>
      <w:r w:rsidRPr="000F2EAD">
        <w:rPr>
          <w:rFonts w:ascii="Arial" w:hAnsi="Arial" w:cs="Arial"/>
          <w:sz w:val="22"/>
          <w:szCs w:val="22"/>
        </w:rPr>
        <w:t>Sídlem:</w:t>
      </w:r>
      <w:r w:rsidRPr="000F2EAD">
        <w:rPr>
          <w:rFonts w:ascii="Arial" w:hAnsi="Arial" w:cs="Arial"/>
          <w:sz w:val="22"/>
          <w:szCs w:val="22"/>
        </w:rPr>
        <w:tab/>
      </w:r>
    </w:p>
    <w:p w:rsidR="00AA3A7C" w:rsidRPr="000F2EAD" w:rsidRDefault="00AA3A7C" w:rsidP="00CB5F93">
      <w:pPr>
        <w:pStyle w:val="APageDaCZ"/>
        <w:outlineLvl w:val="0"/>
        <w:rPr>
          <w:rFonts w:ascii="Arial" w:hAnsi="Arial" w:cs="Arial"/>
          <w:sz w:val="22"/>
          <w:szCs w:val="22"/>
        </w:rPr>
      </w:pPr>
      <w:r w:rsidRPr="000F2EAD">
        <w:rPr>
          <w:rFonts w:ascii="Arial" w:hAnsi="Arial" w:cs="Arial"/>
          <w:sz w:val="22"/>
          <w:szCs w:val="22"/>
        </w:rPr>
        <w:tab/>
      </w:r>
      <w:proofErr w:type="spellStart"/>
      <w:r w:rsidR="00C0622D" w:rsidRPr="00C0622D">
        <w:rPr>
          <w:rFonts w:ascii="Arial" w:hAnsi="Arial" w:cs="Arial"/>
          <w:sz w:val="22"/>
          <w:szCs w:val="22"/>
          <w:highlight w:val="yellow"/>
        </w:rPr>
        <w:t>xxxxxxxxxxxxxxxxxxxxxxxxxx</w:t>
      </w:r>
      <w:proofErr w:type="spellEnd"/>
    </w:p>
    <w:p w:rsidR="00AA3A7C" w:rsidRPr="000F2EAD" w:rsidRDefault="00AA3A7C" w:rsidP="00CB5F93">
      <w:pPr>
        <w:pStyle w:val="APageCZ"/>
        <w:outlineLvl w:val="0"/>
        <w:rPr>
          <w:rFonts w:ascii="Arial" w:hAnsi="Arial" w:cs="Arial"/>
          <w:sz w:val="22"/>
          <w:szCs w:val="22"/>
        </w:rPr>
      </w:pPr>
      <w:r w:rsidRPr="000F2EAD">
        <w:rPr>
          <w:rFonts w:ascii="Arial" w:hAnsi="Arial" w:cs="Arial"/>
          <w:sz w:val="22"/>
          <w:szCs w:val="22"/>
        </w:rPr>
        <w:t xml:space="preserve">IČO: </w:t>
      </w:r>
      <w:r w:rsidRPr="000F2EAD">
        <w:rPr>
          <w:rFonts w:ascii="Arial" w:hAnsi="Arial" w:cs="Arial"/>
          <w:sz w:val="22"/>
          <w:szCs w:val="22"/>
        </w:rPr>
        <w:tab/>
      </w:r>
    </w:p>
    <w:p w:rsidR="00AA3A7C" w:rsidRPr="000F2EAD" w:rsidRDefault="00AA3A7C" w:rsidP="00AA3A7C">
      <w:pPr>
        <w:pStyle w:val="APageDaCZ"/>
        <w:rPr>
          <w:rFonts w:ascii="Arial" w:hAnsi="Arial" w:cs="Arial"/>
          <w:sz w:val="22"/>
          <w:szCs w:val="22"/>
        </w:rPr>
      </w:pPr>
      <w:r w:rsidRPr="000F2EAD">
        <w:rPr>
          <w:rFonts w:ascii="Arial" w:hAnsi="Arial" w:cs="Arial"/>
          <w:sz w:val="22"/>
          <w:szCs w:val="22"/>
        </w:rPr>
        <w:tab/>
      </w:r>
      <w:proofErr w:type="spellStart"/>
      <w:r w:rsidR="00C0622D" w:rsidRPr="00C0622D">
        <w:rPr>
          <w:rFonts w:ascii="Arial" w:hAnsi="Arial" w:cs="Arial"/>
          <w:sz w:val="22"/>
          <w:szCs w:val="22"/>
          <w:highlight w:val="yellow"/>
        </w:rPr>
        <w:t>xxxxxxxxxxxxxxxxxxxxxxxxxx</w:t>
      </w:r>
      <w:proofErr w:type="spellEnd"/>
    </w:p>
    <w:p w:rsidR="00AA3A7C" w:rsidRPr="000F2EAD" w:rsidRDefault="00AA3A7C" w:rsidP="00CB5F93">
      <w:pPr>
        <w:pStyle w:val="APageCZ"/>
        <w:outlineLvl w:val="0"/>
        <w:rPr>
          <w:rFonts w:ascii="Arial" w:hAnsi="Arial" w:cs="Arial"/>
          <w:sz w:val="22"/>
          <w:szCs w:val="22"/>
        </w:rPr>
      </w:pPr>
      <w:r w:rsidRPr="000F2EAD">
        <w:rPr>
          <w:rFonts w:ascii="Arial" w:hAnsi="Arial" w:cs="Arial"/>
          <w:sz w:val="22"/>
          <w:szCs w:val="22"/>
        </w:rPr>
        <w:t>DIČ:</w:t>
      </w:r>
      <w:r w:rsidRPr="000F2EAD">
        <w:rPr>
          <w:rFonts w:ascii="Arial" w:hAnsi="Arial" w:cs="Arial"/>
          <w:sz w:val="22"/>
          <w:szCs w:val="22"/>
        </w:rPr>
        <w:tab/>
      </w:r>
    </w:p>
    <w:p w:rsidR="00AA3A7C" w:rsidRPr="000F2EAD" w:rsidRDefault="00AA3A7C" w:rsidP="00CB5F93">
      <w:pPr>
        <w:pStyle w:val="APageDaCZ"/>
        <w:outlineLvl w:val="0"/>
        <w:rPr>
          <w:rFonts w:ascii="Arial" w:hAnsi="Arial" w:cs="Arial"/>
          <w:sz w:val="22"/>
          <w:szCs w:val="22"/>
        </w:rPr>
      </w:pPr>
      <w:r w:rsidRPr="000F2EAD">
        <w:rPr>
          <w:rFonts w:ascii="Arial" w:hAnsi="Arial" w:cs="Arial"/>
          <w:sz w:val="22"/>
          <w:szCs w:val="22"/>
        </w:rPr>
        <w:tab/>
      </w:r>
      <w:proofErr w:type="spellStart"/>
      <w:r w:rsidR="00C0622D" w:rsidRPr="00C0622D">
        <w:rPr>
          <w:rFonts w:ascii="Arial" w:hAnsi="Arial" w:cs="Arial"/>
          <w:sz w:val="22"/>
          <w:szCs w:val="22"/>
          <w:highlight w:val="yellow"/>
        </w:rPr>
        <w:t>xxxxxxxxxxxxxxxxxxxxxxxxxx</w:t>
      </w:r>
      <w:proofErr w:type="spellEnd"/>
    </w:p>
    <w:p w:rsidR="00AA3A7C" w:rsidRPr="000F2EAD" w:rsidRDefault="00AA3A7C" w:rsidP="00AA3A7C">
      <w:pPr>
        <w:pStyle w:val="APageCZ"/>
        <w:rPr>
          <w:rFonts w:ascii="Arial" w:hAnsi="Arial" w:cs="Arial"/>
          <w:sz w:val="22"/>
          <w:szCs w:val="22"/>
        </w:rPr>
      </w:pPr>
      <w:r w:rsidRPr="000F2EAD">
        <w:rPr>
          <w:rFonts w:ascii="Arial" w:hAnsi="Arial" w:cs="Arial"/>
          <w:sz w:val="22"/>
          <w:szCs w:val="22"/>
        </w:rPr>
        <w:t xml:space="preserve">Zapsaný: </w:t>
      </w:r>
      <w:r w:rsidRPr="000F2EAD">
        <w:rPr>
          <w:rFonts w:ascii="Arial" w:hAnsi="Arial" w:cs="Arial"/>
          <w:sz w:val="22"/>
          <w:szCs w:val="22"/>
        </w:rPr>
        <w:tab/>
      </w:r>
    </w:p>
    <w:p w:rsidR="00C0622D" w:rsidRPr="000F2EAD" w:rsidRDefault="00C0622D" w:rsidP="00C0622D">
      <w:pPr>
        <w:pStyle w:val="APageDaCZ"/>
        <w:outlineLvl w:val="0"/>
        <w:rPr>
          <w:rFonts w:ascii="Arial" w:hAnsi="Arial" w:cs="Arial"/>
          <w:sz w:val="22"/>
          <w:szCs w:val="22"/>
        </w:rPr>
      </w:pPr>
      <w:r w:rsidRPr="000F2EAD">
        <w:rPr>
          <w:rFonts w:ascii="Arial" w:hAnsi="Arial" w:cs="Arial"/>
          <w:sz w:val="22"/>
          <w:szCs w:val="22"/>
        </w:rPr>
        <w:tab/>
      </w:r>
      <w:proofErr w:type="spellStart"/>
      <w:r w:rsidRPr="00C0622D">
        <w:rPr>
          <w:rFonts w:ascii="Arial" w:hAnsi="Arial" w:cs="Arial"/>
          <w:sz w:val="22"/>
          <w:szCs w:val="22"/>
          <w:highlight w:val="yellow"/>
        </w:rPr>
        <w:t>xxxxxxxxxxxxxxxxxxxxxxxxxx</w:t>
      </w:r>
      <w:proofErr w:type="spellEnd"/>
    </w:p>
    <w:p w:rsidR="00AA3A7C" w:rsidRPr="000F2EAD" w:rsidRDefault="00AA3A7C" w:rsidP="00AA3A7C">
      <w:pPr>
        <w:pStyle w:val="APageCZ"/>
        <w:rPr>
          <w:rFonts w:ascii="Arial" w:hAnsi="Arial" w:cs="Arial"/>
          <w:sz w:val="22"/>
          <w:szCs w:val="22"/>
        </w:rPr>
      </w:pPr>
      <w:r w:rsidRPr="000F2EAD">
        <w:rPr>
          <w:rFonts w:ascii="Arial" w:hAnsi="Arial" w:cs="Arial"/>
          <w:sz w:val="22"/>
          <w:szCs w:val="22"/>
        </w:rPr>
        <w:t>Zastoupený:</w:t>
      </w:r>
    </w:p>
    <w:p w:rsidR="00C0622D" w:rsidRPr="000F2EAD" w:rsidRDefault="00C0622D" w:rsidP="00C0622D">
      <w:pPr>
        <w:pStyle w:val="APageDaCZ"/>
        <w:outlineLvl w:val="0"/>
        <w:rPr>
          <w:rFonts w:ascii="Arial" w:hAnsi="Arial" w:cs="Arial"/>
          <w:sz w:val="22"/>
          <w:szCs w:val="22"/>
        </w:rPr>
      </w:pPr>
      <w:r w:rsidRPr="000F2EAD">
        <w:rPr>
          <w:rFonts w:ascii="Arial" w:hAnsi="Arial" w:cs="Arial"/>
          <w:sz w:val="22"/>
          <w:szCs w:val="22"/>
        </w:rPr>
        <w:tab/>
      </w:r>
      <w:proofErr w:type="spellStart"/>
      <w:r w:rsidRPr="00C0622D">
        <w:rPr>
          <w:rFonts w:ascii="Arial" w:hAnsi="Arial" w:cs="Arial"/>
          <w:sz w:val="22"/>
          <w:szCs w:val="22"/>
          <w:highlight w:val="yellow"/>
        </w:rPr>
        <w:t>xxxxxxxxxxxxxxxxxxxxxxxxxx</w:t>
      </w:r>
      <w:proofErr w:type="spellEnd"/>
    </w:p>
    <w:p w:rsidR="00AA3A7C" w:rsidRPr="000F2EAD" w:rsidRDefault="00AA3A7C" w:rsidP="00AA3A7C">
      <w:pPr>
        <w:pStyle w:val="APageCZ"/>
        <w:rPr>
          <w:rFonts w:ascii="Arial" w:hAnsi="Arial" w:cs="Arial"/>
          <w:sz w:val="22"/>
          <w:szCs w:val="22"/>
        </w:rPr>
      </w:pPr>
      <w:r w:rsidRPr="000F2EAD">
        <w:rPr>
          <w:rFonts w:ascii="Arial" w:hAnsi="Arial" w:cs="Arial"/>
          <w:sz w:val="22"/>
          <w:szCs w:val="22"/>
        </w:rPr>
        <w:t>Bankovní spojení:</w:t>
      </w:r>
      <w:r w:rsidRPr="000F2EAD">
        <w:rPr>
          <w:rFonts w:ascii="Arial" w:hAnsi="Arial" w:cs="Arial"/>
          <w:sz w:val="22"/>
          <w:szCs w:val="22"/>
        </w:rPr>
        <w:tab/>
      </w:r>
    </w:p>
    <w:p w:rsidR="00C0622D" w:rsidRPr="000F2EAD" w:rsidRDefault="00C0622D" w:rsidP="00C0622D">
      <w:pPr>
        <w:pStyle w:val="APageDaCZ"/>
        <w:outlineLvl w:val="0"/>
        <w:rPr>
          <w:rFonts w:ascii="Arial" w:hAnsi="Arial" w:cs="Arial"/>
          <w:sz w:val="22"/>
          <w:szCs w:val="22"/>
        </w:rPr>
      </w:pPr>
      <w:r w:rsidRPr="000F2EAD">
        <w:rPr>
          <w:rFonts w:ascii="Arial" w:hAnsi="Arial" w:cs="Arial"/>
          <w:sz w:val="22"/>
          <w:szCs w:val="22"/>
        </w:rPr>
        <w:tab/>
      </w:r>
      <w:proofErr w:type="spellStart"/>
      <w:r w:rsidRPr="00C0622D">
        <w:rPr>
          <w:rFonts w:ascii="Arial" w:hAnsi="Arial" w:cs="Arial"/>
          <w:sz w:val="22"/>
          <w:szCs w:val="22"/>
          <w:highlight w:val="yellow"/>
        </w:rPr>
        <w:t>xxxxxxxxxxxxxxxxxxxxxxxxxx</w:t>
      </w:r>
      <w:proofErr w:type="spellEnd"/>
    </w:p>
    <w:p w:rsidR="00AA3A7C" w:rsidRPr="000F2EAD" w:rsidRDefault="00AA3A7C" w:rsidP="00AA3A7C">
      <w:pPr>
        <w:pStyle w:val="APageCZ"/>
        <w:rPr>
          <w:rFonts w:ascii="Arial" w:hAnsi="Arial" w:cs="Arial"/>
          <w:sz w:val="22"/>
          <w:szCs w:val="22"/>
        </w:rPr>
      </w:pPr>
      <w:r w:rsidRPr="000F2EAD">
        <w:rPr>
          <w:rFonts w:ascii="Arial" w:hAnsi="Arial" w:cs="Arial"/>
          <w:sz w:val="22"/>
          <w:szCs w:val="22"/>
        </w:rPr>
        <w:t xml:space="preserve">Číslo účtu: </w:t>
      </w:r>
      <w:r w:rsidRPr="000F2EAD">
        <w:rPr>
          <w:rFonts w:ascii="Arial" w:hAnsi="Arial" w:cs="Arial"/>
          <w:sz w:val="22"/>
          <w:szCs w:val="22"/>
        </w:rPr>
        <w:tab/>
      </w:r>
    </w:p>
    <w:p w:rsidR="00C0622D" w:rsidRPr="000F2EAD" w:rsidRDefault="00C0622D" w:rsidP="00C0622D">
      <w:pPr>
        <w:pStyle w:val="APageDaCZ"/>
        <w:outlineLvl w:val="0"/>
        <w:rPr>
          <w:rFonts w:ascii="Arial" w:hAnsi="Arial" w:cs="Arial"/>
          <w:sz w:val="22"/>
          <w:szCs w:val="22"/>
        </w:rPr>
      </w:pPr>
      <w:r w:rsidRPr="000F2EAD">
        <w:rPr>
          <w:rFonts w:ascii="Arial" w:hAnsi="Arial" w:cs="Arial"/>
          <w:sz w:val="22"/>
          <w:szCs w:val="22"/>
        </w:rPr>
        <w:tab/>
      </w:r>
      <w:proofErr w:type="spellStart"/>
      <w:r w:rsidRPr="00C0622D">
        <w:rPr>
          <w:rFonts w:ascii="Arial" w:hAnsi="Arial" w:cs="Arial"/>
          <w:sz w:val="22"/>
          <w:szCs w:val="22"/>
          <w:highlight w:val="yellow"/>
        </w:rPr>
        <w:t>xxxxxxxxxxxxxxxxxxxxxxxxxx</w:t>
      </w:r>
      <w:proofErr w:type="spellEnd"/>
    </w:p>
    <w:p w:rsidR="00AA3A7C" w:rsidRPr="000F2EAD" w:rsidRDefault="00AA3A7C" w:rsidP="00AA3A7C">
      <w:pPr>
        <w:pStyle w:val="APageCZ"/>
        <w:rPr>
          <w:rFonts w:ascii="Arial" w:hAnsi="Arial" w:cs="Arial"/>
          <w:sz w:val="22"/>
          <w:szCs w:val="22"/>
        </w:rPr>
      </w:pPr>
      <w:r w:rsidRPr="000F2EAD">
        <w:rPr>
          <w:rFonts w:ascii="Arial" w:hAnsi="Arial" w:cs="Arial"/>
          <w:sz w:val="22"/>
          <w:szCs w:val="22"/>
        </w:rPr>
        <w:t>Kontaktní osoba:</w:t>
      </w:r>
    </w:p>
    <w:p w:rsidR="00C0622D" w:rsidRPr="000F2EAD" w:rsidRDefault="00C0622D" w:rsidP="00C0622D">
      <w:pPr>
        <w:pStyle w:val="APageDaCZ"/>
        <w:outlineLvl w:val="0"/>
        <w:rPr>
          <w:rFonts w:ascii="Arial" w:hAnsi="Arial" w:cs="Arial"/>
          <w:sz w:val="22"/>
          <w:szCs w:val="22"/>
        </w:rPr>
      </w:pPr>
      <w:r w:rsidRPr="000F2EAD">
        <w:rPr>
          <w:rFonts w:ascii="Arial" w:hAnsi="Arial" w:cs="Arial"/>
          <w:sz w:val="22"/>
          <w:szCs w:val="22"/>
        </w:rPr>
        <w:tab/>
      </w:r>
      <w:proofErr w:type="spellStart"/>
      <w:r w:rsidRPr="00C0622D">
        <w:rPr>
          <w:rFonts w:ascii="Arial" w:hAnsi="Arial" w:cs="Arial"/>
          <w:sz w:val="22"/>
          <w:szCs w:val="22"/>
          <w:highlight w:val="yellow"/>
        </w:rPr>
        <w:t>xxxxxxxxxxxxxxxxxxxxxxxxxx</w:t>
      </w:r>
      <w:proofErr w:type="spellEnd"/>
    </w:p>
    <w:p w:rsidR="00AA3A7C" w:rsidRPr="00402AA4" w:rsidRDefault="00AA3A7C" w:rsidP="00AA3A7C">
      <w:pPr>
        <w:pStyle w:val="APageEN"/>
        <w:rPr>
          <w:rFonts w:ascii="Arial" w:hAnsi="Arial" w:cs="Arial"/>
          <w:sz w:val="22"/>
          <w:szCs w:val="22"/>
          <w:lang w:val="cs-CZ"/>
        </w:rPr>
      </w:pPr>
    </w:p>
    <w:p w:rsidR="00AA3A7C" w:rsidRPr="00C0622D" w:rsidRDefault="00AA3A7C" w:rsidP="00AA3A7C">
      <w:pPr>
        <w:pStyle w:val="APageDaCZ"/>
        <w:rPr>
          <w:rFonts w:ascii="Arial" w:hAnsi="Arial" w:cs="Arial"/>
          <w:sz w:val="22"/>
          <w:szCs w:val="22"/>
          <w:highlight w:val="yellow"/>
        </w:rPr>
      </w:pPr>
      <w:r w:rsidRPr="00C0622D">
        <w:rPr>
          <w:rFonts w:ascii="Arial" w:hAnsi="Arial" w:cs="Arial"/>
          <w:sz w:val="22"/>
          <w:szCs w:val="22"/>
        </w:rPr>
        <w:tab/>
      </w:r>
      <w:r w:rsidRPr="00E85517">
        <w:rPr>
          <w:rFonts w:ascii="Arial" w:hAnsi="Arial" w:cs="Arial"/>
          <w:sz w:val="22"/>
          <w:szCs w:val="22"/>
          <w:highlight w:val="yellow"/>
        </w:rPr>
        <w:t xml:space="preserve">e-mail: </w:t>
      </w:r>
      <w:proofErr w:type="spellStart"/>
      <w:r w:rsidR="00C0622D" w:rsidRPr="00C0622D">
        <w:rPr>
          <w:rFonts w:ascii="Arial" w:hAnsi="Arial" w:cs="Arial"/>
          <w:sz w:val="22"/>
          <w:szCs w:val="22"/>
          <w:highlight w:val="yellow"/>
        </w:rPr>
        <w:t>XXXXXXXXX</w:t>
      </w:r>
      <w:proofErr w:type="spellEnd"/>
      <w:r w:rsidRPr="00E85517">
        <w:rPr>
          <w:rFonts w:ascii="Arial" w:hAnsi="Arial" w:cs="Arial"/>
          <w:sz w:val="22"/>
          <w:szCs w:val="22"/>
          <w:highlight w:val="yellow"/>
        </w:rPr>
        <w:t xml:space="preserve">, telefon: </w:t>
      </w:r>
      <w:proofErr w:type="spellStart"/>
      <w:r w:rsidR="00C0622D">
        <w:rPr>
          <w:rFonts w:ascii="Arial" w:hAnsi="Arial" w:cs="Arial"/>
          <w:sz w:val="22"/>
          <w:szCs w:val="22"/>
          <w:highlight w:val="yellow"/>
        </w:rPr>
        <w:t>XXXXXXXXX</w:t>
      </w:r>
      <w:proofErr w:type="spellEnd"/>
      <w:r w:rsidRPr="00E85517">
        <w:rPr>
          <w:rFonts w:ascii="Arial" w:hAnsi="Arial" w:cs="Arial"/>
          <w:sz w:val="22"/>
          <w:szCs w:val="22"/>
          <w:highlight w:val="yellow"/>
        </w:rPr>
        <w:t xml:space="preserve">, fax: </w:t>
      </w:r>
      <w:proofErr w:type="spellStart"/>
      <w:r w:rsidR="00C0622D" w:rsidRPr="00C0622D">
        <w:rPr>
          <w:rFonts w:ascii="Arial" w:hAnsi="Arial" w:cs="Arial"/>
          <w:sz w:val="22"/>
          <w:szCs w:val="22"/>
          <w:highlight w:val="yellow"/>
        </w:rPr>
        <w:t>XXXXXXXXX</w:t>
      </w:r>
      <w:proofErr w:type="spellEnd"/>
    </w:p>
    <w:p w:rsidR="00AA3A7C" w:rsidRPr="000F2EAD" w:rsidRDefault="00AA3A7C" w:rsidP="00AA3A7C">
      <w:pPr>
        <w:pStyle w:val="Cap9CZCen"/>
        <w:rPr>
          <w:rFonts w:ascii="Arial" w:hAnsi="Arial" w:cs="Arial"/>
          <w:sz w:val="22"/>
          <w:szCs w:val="22"/>
        </w:rPr>
      </w:pPr>
    </w:p>
    <w:p w:rsidR="00AA3A7C" w:rsidRPr="003A0225" w:rsidRDefault="00AA3A7C" w:rsidP="00CB5F93">
      <w:pPr>
        <w:pStyle w:val="Cap10CZ"/>
        <w:outlineLvl w:val="0"/>
        <w:rPr>
          <w:rFonts w:ascii="Arial" w:hAnsi="Arial" w:cs="Arial"/>
          <w:sz w:val="22"/>
          <w:szCs w:val="22"/>
        </w:rPr>
      </w:pPr>
      <w:r w:rsidRPr="003A0225">
        <w:rPr>
          <w:rFonts w:ascii="Arial" w:hAnsi="Arial" w:cs="Arial"/>
          <w:sz w:val="22"/>
          <w:szCs w:val="22"/>
        </w:rPr>
        <w:t>Odběratel:</w:t>
      </w:r>
    </w:p>
    <w:p w:rsidR="00AA3A7C" w:rsidRPr="003A0225" w:rsidRDefault="00AA3A7C" w:rsidP="00CB5F93">
      <w:pPr>
        <w:pStyle w:val="Cap10CZ"/>
        <w:outlineLvl w:val="0"/>
        <w:rPr>
          <w:rFonts w:ascii="Arial" w:hAnsi="Arial" w:cs="Arial"/>
          <w:sz w:val="22"/>
          <w:szCs w:val="22"/>
        </w:rPr>
      </w:pPr>
      <w:r w:rsidRPr="003A0225">
        <w:rPr>
          <w:rFonts w:ascii="Arial" w:hAnsi="Arial" w:cs="Arial"/>
          <w:sz w:val="22"/>
          <w:szCs w:val="22"/>
        </w:rPr>
        <w:t>Česká republika – Ministerstvo vnitra</w:t>
      </w:r>
    </w:p>
    <w:p w:rsidR="00AA3A7C" w:rsidRDefault="00AA3A7C" w:rsidP="00AA3A7C">
      <w:pPr>
        <w:pStyle w:val="APageCZ"/>
        <w:rPr>
          <w:rFonts w:ascii="Arial" w:hAnsi="Arial" w:cs="Arial"/>
          <w:sz w:val="22"/>
          <w:szCs w:val="22"/>
        </w:rPr>
      </w:pPr>
      <w:r w:rsidRPr="003A0225">
        <w:rPr>
          <w:rFonts w:ascii="Arial" w:hAnsi="Arial" w:cs="Arial"/>
          <w:sz w:val="22"/>
          <w:szCs w:val="22"/>
        </w:rPr>
        <w:t>Sídlem:</w:t>
      </w:r>
      <w:r w:rsidRPr="003A0225">
        <w:rPr>
          <w:rFonts w:ascii="Arial" w:hAnsi="Arial" w:cs="Arial"/>
          <w:sz w:val="22"/>
          <w:szCs w:val="22"/>
        </w:rPr>
        <w:tab/>
      </w:r>
      <w:r w:rsidRPr="003A0225">
        <w:rPr>
          <w:rFonts w:ascii="Arial" w:hAnsi="Arial" w:cs="Arial"/>
          <w:sz w:val="22"/>
          <w:szCs w:val="22"/>
        </w:rPr>
        <w:tab/>
      </w:r>
      <w:r>
        <w:rPr>
          <w:rFonts w:ascii="Arial" w:hAnsi="Arial" w:cs="Arial"/>
          <w:sz w:val="22"/>
          <w:szCs w:val="22"/>
        </w:rPr>
        <w:t xml:space="preserve">   </w:t>
      </w:r>
    </w:p>
    <w:p w:rsidR="00AA3A7C" w:rsidRPr="003A0225" w:rsidRDefault="00AA3A7C" w:rsidP="00CB5F93">
      <w:pPr>
        <w:pStyle w:val="APageCZ"/>
        <w:ind w:left="1418" w:firstLine="850"/>
        <w:outlineLvl w:val="0"/>
        <w:rPr>
          <w:rFonts w:ascii="Arial" w:hAnsi="Arial" w:cs="Arial"/>
          <w:b/>
          <w:bCs/>
          <w:sz w:val="22"/>
          <w:szCs w:val="22"/>
        </w:rPr>
      </w:pPr>
      <w:r w:rsidRPr="003A0225">
        <w:rPr>
          <w:rFonts w:ascii="Arial" w:hAnsi="Arial" w:cs="Arial"/>
          <w:b/>
          <w:bCs/>
          <w:sz w:val="22"/>
          <w:szCs w:val="22"/>
        </w:rPr>
        <w:t>Nad Štolou 936/3, Praha 7, 170 34</w:t>
      </w:r>
    </w:p>
    <w:p w:rsidR="00AA3A7C" w:rsidRDefault="00AA3A7C" w:rsidP="00CB5F93">
      <w:pPr>
        <w:pStyle w:val="APageCZ"/>
        <w:outlineLvl w:val="0"/>
        <w:rPr>
          <w:rFonts w:ascii="Arial" w:hAnsi="Arial" w:cs="Arial"/>
          <w:sz w:val="22"/>
          <w:szCs w:val="22"/>
        </w:rPr>
      </w:pPr>
      <w:r w:rsidRPr="003A0225">
        <w:rPr>
          <w:rFonts w:ascii="Arial" w:hAnsi="Arial" w:cs="Arial"/>
          <w:sz w:val="22"/>
          <w:szCs w:val="22"/>
        </w:rPr>
        <w:t>IČO:</w:t>
      </w:r>
      <w:r w:rsidRPr="003A0225">
        <w:rPr>
          <w:rFonts w:ascii="Arial" w:hAnsi="Arial" w:cs="Arial"/>
          <w:sz w:val="22"/>
          <w:szCs w:val="22"/>
        </w:rPr>
        <w:tab/>
        <w:t xml:space="preserve">                          </w:t>
      </w:r>
      <w:r>
        <w:rPr>
          <w:rFonts w:ascii="Arial" w:hAnsi="Arial" w:cs="Arial"/>
          <w:sz w:val="22"/>
          <w:szCs w:val="22"/>
        </w:rPr>
        <w:t xml:space="preserve"> </w:t>
      </w:r>
    </w:p>
    <w:p w:rsidR="00AA3A7C" w:rsidRPr="003A0225" w:rsidRDefault="00AA3A7C" w:rsidP="00AA3A7C">
      <w:pPr>
        <w:pStyle w:val="APageCZ"/>
        <w:ind w:left="2127" w:firstLine="141"/>
        <w:rPr>
          <w:rFonts w:ascii="Arial" w:hAnsi="Arial" w:cs="Arial"/>
          <w:b/>
          <w:bCs/>
          <w:sz w:val="22"/>
          <w:szCs w:val="22"/>
        </w:rPr>
      </w:pPr>
      <w:r w:rsidRPr="003A0225">
        <w:rPr>
          <w:rFonts w:ascii="Arial" w:hAnsi="Arial" w:cs="Arial"/>
          <w:b/>
          <w:bCs/>
          <w:sz w:val="22"/>
          <w:szCs w:val="22"/>
        </w:rPr>
        <w:t>000</w:t>
      </w:r>
      <w:r w:rsidR="00E85517">
        <w:rPr>
          <w:rFonts w:ascii="Arial" w:hAnsi="Arial" w:cs="Arial"/>
          <w:b/>
          <w:bCs/>
          <w:sz w:val="22"/>
          <w:szCs w:val="22"/>
        </w:rPr>
        <w:t xml:space="preserve"> </w:t>
      </w:r>
      <w:r w:rsidRPr="003A0225">
        <w:rPr>
          <w:rFonts w:ascii="Arial" w:hAnsi="Arial" w:cs="Arial"/>
          <w:b/>
          <w:bCs/>
          <w:sz w:val="22"/>
          <w:szCs w:val="22"/>
        </w:rPr>
        <w:t>07</w:t>
      </w:r>
      <w:r w:rsidR="00E85517">
        <w:rPr>
          <w:rFonts w:ascii="Arial" w:hAnsi="Arial" w:cs="Arial"/>
          <w:b/>
          <w:bCs/>
          <w:sz w:val="22"/>
          <w:szCs w:val="22"/>
        </w:rPr>
        <w:t xml:space="preserve"> </w:t>
      </w:r>
      <w:r w:rsidRPr="003A0225">
        <w:rPr>
          <w:rFonts w:ascii="Arial" w:hAnsi="Arial" w:cs="Arial"/>
          <w:b/>
          <w:bCs/>
          <w:sz w:val="22"/>
          <w:szCs w:val="22"/>
        </w:rPr>
        <w:t>064</w:t>
      </w:r>
    </w:p>
    <w:p w:rsidR="00AA3A7C" w:rsidRDefault="00AA3A7C" w:rsidP="00CB5F93">
      <w:pPr>
        <w:pStyle w:val="APageCZ"/>
        <w:outlineLvl w:val="0"/>
        <w:rPr>
          <w:rFonts w:ascii="Arial" w:hAnsi="Arial" w:cs="Arial"/>
          <w:sz w:val="22"/>
          <w:szCs w:val="22"/>
        </w:rPr>
      </w:pPr>
      <w:r>
        <w:rPr>
          <w:rFonts w:ascii="Arial" w:hAnsi="Arial" w:cs="Arial"/>
          <w:sz w:val="22"/>
          <w:szCs w:val="22"/>
        </w:rPr>
        <w:t>DIČ:</w:t>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p>
    <w:p w:rsidR="00AA3A7C" w:rsidRPr="003A0225" w:rsidRDefault="00AA3A7C" w:rsidP="00CB5F93">
      <w:pPr>
        <w:pStyle w:val="APageCZ"/>
        <w:ind w:left="1559" w:firstLine="709"/>
        <w:outlineLvl w:val="0"/>
        <w:rPr>
          <w:rFonts w:ascii="Arial" w:hAnsi="Arial" w:cs="Arial"/>
          <w:b/>
          <w:bCs/>
          <w:sz w:val="22"/>
          <w:szCs w:val="22"/>
        </w:rPr>
      </w:pPr>
      <w:r w:rsidRPr="003A0225">
        <w:rPr>
          <w:rFonts w:ascii="Arial" w:hAnsi="Arial" w:cs="Arial"/>
          <w:b/>
          <w:bCs/>
          <w:sz w:val="22"/>
          <w:szCs w:val="22"/>
        </w:rPr>
        <w:t>CZ00007064</w:t>
      </w:r>
    </w:p>
    <w:p w:rsidR="00AA3A7C" w:rsidRDefault="00AA3A7C" w:rsidP="00AA3A7C">
      <w:pPr>
        <w:pStyle w:val="APageDaCZ"/>
        <w:rPr>
          <w:rFonts w:ascii="Arial" w:hAnsi="Arial" w:cs="Arial"/>
          <w:sz w:val="22"/>
          <w:szCs w:val="22"/>
        </w:rPr>
      </w:pPr>
      <w:r w:rsidRPr="003A0225">
        <w:rPr>
          <w:rFonts w:ascii="Arial" w:hAnsi="Arial" w:cs="Arial"/>
          <w:b w:val="0"/>
          <w:bCs w:val="0"/>
          <w:sz w:val="22"/>
          <w:szCs w:val="22"/>
        </w:rPr>
        <w:t>Jejímž jménem jedná:</w:t>
      </w:r>
      <w:r>
        <w:rPr>
          <w:rFonts w:ascii="Arial" w:hAnsi="Arial" w:cs="Arial"/>
          <w:sz w:val="22"/>
          <w:szCs w:val="22"/>
        </w:rPr>
        <w:t xml:space="preserve">   </w:t>
      </w:r>
    </w:p>
    <w:p w:rsidR="00AA3A7C" w:rsidRPr="003A0225" w:rsidRDefault="00AA3A7C" w:rsidP="00E85517">
      <w:pPr>
        <w:pStyle w:val="APageDaCZ"/>
        <w:ind w:firstLine="0"/>
        <w:outlineLvl w:val="0"/>
        <w:rPr>
          <w:rFonts w:ascii="Arial" w:hAnsi="Arial" w:cs="Arial"/>
          <w:sz w:val="22"/>
          <w:szCs w:val="22"/>
        </w:rPr>
      </w:pPr>
      <w:r w:rsidRPr="003A0225">
        <w:rPr>
          <w:rFonts w:ascii="Arial" w:hAnsi="Arial" w:cs="Arial"/>
          <w:sz w:val="22"/>
          <w:szCs w:val="22"/>
        </w:rPr>
        <w:t xml:space="preserve">Ing. </w:t>
      </w:r>
      <w:r w:rsidR="00E85517">
        <w:rPr>
          <w:rFonts w:ascii="Arial" w:hAnsi="Arial" w:cs="Arial"/>
          <w:sz w:val="22"/>
          <w:szCs w:val="22"/>
        </w:rPr>
        <w:t xml:space="preserve">Jiří </w:t>
      </w:r>
      <w:proofErr w:type="spellStart"/>
      <w:r w:rsidR="00E85517">
        <w:rPr>
          <w:rFonts w:ascii="Arial" w:hAnsi="Arial" w:cs="Arial"/>
          <w:sz w:val="22"/>
          <w:szCs w:val="22"/>
        </w:rPr>
        <w:t>Krump</w:t>
      </w:r>
      <w:proofErr w:type="spellEnd"/>
      <w:r w:rsidRPr="003A0225">
        <w:rPr>
          <w:rFonts w:ascii="Arial" w:hAnsi="Arial" w:cs="Arial"/>
          <w:sz w:val="22"/>
          <w:szCs w:val="22"/>
        </w:rPr>
        <w:t xml:space="preserve">, ředitel </w:t>
      </w:r>
      <w:r w:rsidR="00E85517">
        <w:rPr>
          <w:rFonts w:ascii="Arial" w:hAnsi="Arial" w:cs="Arial"/>
          <w:sz w:val="22"/>
          <w:szCs w:val="22"/>
        </w:rPr>
        <w:t>odboru rozvoje projektů a služeb eGovernment</w:t>
      </w:r>
      <w:r w:rsidR="002C1446">
        <w:rPr>
          <w:rFonts w:ascii="Arial" w:hAnsi="Arial" w:cs="Arial"/>
          <w:sz w:val="22"/>
          <w:szCs w:val="22"/>
        </w:rPr>
        <w:t xml:space="preserve"> </w:t>
      </w:r>
    </w:p>
    <w:p w:rsidR="00AA3A7C" w:rsidRDefault="00AA3A7C" w:rsidP="00AA3A7C">
      <w:pPr>
        <w:pStyle w:val="APageCZ"/>
        <w:rPr>
          <w:rFonts w:ascii="Arial" w:hAnsi="Arial" w:cs="Arial"/>
          <w:sz w:val="22"/>
          <w:szCs w:val="22"/>
        </w:rPr>
      </w:pPr>
      <w:r w:rsidRPr="003A0225">
        <w:rPr>
          <w:rFonts w:ascii="Arial" w:hAnsi="Arial" w:cs="Arial"/>
          <w:sz w:val="22"/>
          <w:szCs w:val="22"/>
        </w:rPr>
        <w:t>Bankovní spojení:</w:t>
      </w:r>
      <w:r>
        <w:rPr>
          <w:rFonts w:ascii="Arial" w:hAnsi="Arial" w:cs="Arial"/>
          <w:sz w:val="22"/>
          <w:szCs w:val="22"/>
        </w:rPr>
        <w:t xml:space="preserve">         </w:t>
      </w:r>
    </w:p>
    <w:p w:rsidR="00AA3A7C" w:rsidRPr="003A0225" w:rsidRDefault="00AA3A7C" w:rsidP="00CB5F93">
      <w:pPr>
        <w:pStyle w:val="APageCZ"/>
        <w:ind w:left="1559" w:firstLine="709"/>
        <w:outlineLvl w:val="0"/>
        <w:rPr>
          <w:rFonts w:ascii="Arial" w:hAnsi="Arial" w:cs="Arial"/>
          <w:b/>
          <w:bCs/>
          <w:sz w:val="22"/>
          <w:szCs w:val="22"/>
        </w:rPr>
      </w:pPr>
      <w:r>
        <w:rPr>
          <w:rFonts w:ascii="Arial" w:hAnsi="Arial" w:cs="Arial"/>
          <w:sz w:val="22"/>
          <w:szCs w:val="22"/>
        </w:rPr>
        <w:t xml:space="preserve"> </w:t>
      </w:r>
      <w:r w:rsidRPr="00D466AF">
        <w:rPr>
          <w:rFonts w:ascii="Arial" w:hAnsi="Arial" w:cs="Arial"/>
          <w:b/>
          <w:bCs/>
          <w:sz w:val="22"/>
          <w:szCs w:val="22"/>
        </w:rPr>
        <w:t>ČNB, pobočka 701</w:t>
      </w:r>
    </w:p>
    <w:p w:rsidR="00AA3A7C" w:rsidRDefault="00AA3A7C" w:rsidP="00AA3A7C">
      <w:pPr>
        <w:pStyle w:val="APageDaCZ"/>
        <w:rPr>
          <w:rFonts w:ascii="Arial" w:hAnsi="Arial" w:cs="Arial"/>
          <w:sz w:val="22"/>
          <w:szCs w:val="22"/>
        </w:rPr>
      </w:pPr>
      <w:r w:rsidRPr="003A0225">
        <w:rPr>
          <w:rFonts w:ascii="Arial" w:hAnsi="Arial" w:cs="Arial"/>
          <w:b w:val="0"/>
          <w:bCs w:val="0"/>
          <w:sz w:val="22"/>
          <w:szCs w:val="22"/>
        </w:rPr>
        <w:t>Číslo účtu:</w:t>
      </w:r>
      <w:r w:rsidRPr="003A0225">
        <w:rPr>
          <w:rFonts w:ascii="Arial" w:hAnsi="Arial" w:cs="Arial"/>
          <w:sz w:val="22"/>
          <w:szCs w:val="22"/>
        </w:rPr>
        <w:tab/>
      </w:r>
    </w:p>
    <w:p w:rsidR="00AA3A7C" w:rsidRPr="002C00AC" w:rsidRDefault="00AA3A7C" w:rsidP="00AA3A7C">
      <w:pPr>
        <w:pStyle w:val="APageDaCZ"/>
        <w:ind w:firstLine="0"/>
        <w:rPr>
          <w:rFonts w:ascii="Arial" w:hAnsi="Arial" w:cs="Arial"/>
          <w:i/>
          <w:iCs/>
          <w:sz w:val="22"/>
          <w:szCs w:val="22"/>
          <w:u w:val="single"/>
        </w:rPr>
      </w:pPr>
      <w:r w:rsidRPr="002C00AC">
        <w:rPr>
          <w:rFonts w:ascii="Arial" w:hAnsi="Arial" w:cs="Arial"/>
          <w:sz w:val="22"/>
          <w:szCs w:val="22"/>
        </w:rPr>
        <w:t xml:space="preserve"> </w:t>
      </w:r>
      <w:r w:rsidRPr="00C0622D">
        <w:rPr>
          <w:rFonts w:ascii="Arial" w:hAnsi="Arial" w:cs="Arial"/>
          <w:sz w:val="22"/>
          <w:szCs w:val="22"/>
        </w:rPr>
        <w:t>6015-3605881/0710</w:t>
      </w:r>
      <w:r w:rsidRPr="002C00AC">
        <w:rPr>
          <w:rFonts w:ascii="Arial" w:hAnsi="Arial" w:cs="Arial"/>
          <w:sz w:val="22"/>
          <w:szCs w:val="22"/>
        </w:rPr>
        <w:t xml:space="preserve"> </w:t>
      </w:r>
    </w:p>
    <w:p w:rsidR="00AA3A7C" w:rsidRPr="003A0225" w:rsidRDefault="00AA3A7C" w:rsidP="00AA3A7C">
      <w:pPr>
        <w:pStyle w:val="APageEN"/>
        <w:rPr>
          <w:rFonts w:ascii="Arial" w:hAnsi="Arial" w:cs="Arial"/>
          <w:i w:val="0"/>
          <w:iCs w:val="0"/>
          <w:sz w:val="22"/>
          <w:szCs w:val="22"/>
          <w:lang w:val="cs-CZ"/>
        </w:rPr>
      </w:pPr>
    </w:p>
    <w:p w:rsidR="00AA3A7C" w:rsidRPr="003A0225" w:rsidRDefault="00AA3A7C" w:rsidP="00AA3A7C">
      <w:pPr>
        <w:pStyle w:val="APageEN"/>
        <w:rPr>
          <w:rFonts w:ascii="Arial" w:hAnsi="Arial" w:cs="Arial"/>
          <w:b/>
          <w:bCs/>
          <w:sz w:val="22"/>
          <w:szCs w:val="22"/>
          <w:lang w:val="cs-CZ"/>
        </w:rPr>
      </w:pPr>
    </w:p>
    <w:p w:rsidR="00AA3A7C" w:rsidRPr="000F2EAD" w:rsidRDefault="00AA3A7C" w:rsidP="00CB5F93">
      <w:pPr>
        <w:pStyle w:val="Cap10CZ"/>
        <w:pageBreakBefore/>
        <w:jc w:val="both"/>
        <w:outlineLvl w:val="0"/>
        <w:rPr>
          <w:rFonts w:ascii="Arial" w:hAnsi="Arial" w:cs="Arial"/>
          <w:sz w:val="22"/>
          <w:szCs w:val="22"/>
        </w:rPr>
      </w:pPr>
      <w:r w:rsidRPr="000F2EAD">
        <w:rPr>
          <w:rFonts w:ascii="Arial" w:hAnsi="Arial" w:cs="Arial"/>
          <w:sz w:val="22"/>
          <w:szCs w:val="22"/>
        </w:rPr>
        <w:lastRenderedPageBreak/>
        <w:t>2. Předmět plnění smlouvy</w:t>
      </w:r>
    </w:p>
    <w:p w:rsidR="00AA3A7C" w:rsidRPr="000F2EAD" w:rsidRDefault="00AA3A7C" w:rsidP="00AA3A7C">
      <w:pPr>
        <w:pStyle w:val="Bread9CZ"/>
        <w:jc w:val="both"/>
        <w:rPr>
          <w:rFonts w:ascii="Arial" w:hAnsi="Arial" w:cs="Arial"/>
          <w:sz w:val="22"/>
          <w:szCs w:val="22"/>
        </w:rPr>
      </w:pPr>
      <w:r w:rsidRPr="000F2EAD">
        <w:rPr>
          <w:rFonts w:ascii="Arial" w:hAnsi="Arial" w:cs="Arial"/>
          <w:sz w:val="22"/>
          <w:szCs w:val="22"/>
        </w:rPr>
        <w:t>Předmětem smlouvy je Správa, podpora a údržba centrály Czech POINT</w:t>
      </w:r>
      <w:r w:rsidR="00BC21E4">
        <w:rPr>
          <w:rFonts w:ascii="Arial" w:hAnsi="Arial" w:cs="Arial"/>
          <w:sz w:val="22"/>
          <w:szCs w:val="22"/>
        </w:rPr>
        <w:t xml:space="preserve"> </w:t>
      </w:r>
      <w:r w:rsidR="00321CA7">
        <w:rPr>
          <w:rFonts w:ascii="Arial" w:hAnsi="Arial" w:cs="Arial"/>
          <w:sz w:val="22"/>
          <w:szCs w:val="22"/>
        </w:rPr>
        <w:t xml:space="preserve">včetně všech komponent </w:t>
      </w:r>
      <w:r w:rsidR="00BC21E4">
        <w:rPr>
          <w:rFonts w:ascii="Arial" w:hAnsi="Arial" w:cs="Arial"/>
          <w:sz w:val="22"/>
          <w:szCs w:val="22"/>
        </w:rPr>
        <w:t>(dále jen CzP)</w:t>
      </w:r>
      <w:r w:rsidRPr="000F2EAD">
        <w:rPr>
          <w:rFonts w:ascii="Arial" w:hAnsi="Arial" w:cs="Arial"/>
          <w:sz w:val="22"/>
          <w:szCs w:val="22"/>
        </w:rPr>
        <w:t xml:space="preserve">, spočívající v poskytování služeb </w:t>
      </w:r>
      <w:r w:rsidR="00C0622D">
        <w:rPr>
          <w:rFonts w:ascii="Arial" w:hAnsi="Arial" w:cs="Arial"/>
          <w:sz w:val="22"/>
          <w:szCs w:val="22"/>
        </w:rPr>
        <w:t>dle následující specifikace</w:t>
      </w:r>
      <w:r w:rsidRPr="000F2EAD">
        <w:rPr>
          <w:rFonts w:ascii="Arial" w:hAnsi="Arial" w:cs="Arial"/>
          <w:sz w:val="22"/>
          <w:szCs w:val="22"/>
        </w:rPr>
        <w:t>:</w:t>
      </w:r>
    </w:p>
    <w:p w:rsidR="00AA3A7C" w:rsidRPr="000F2EAD" w:rsidRDefault="00AA3A7C" w:rsidP="00AA3A7C">
      <w:pPr>
        <w:pStyle w:val="Bread9CZ"/>
        <w:jc w:val="both"/>
        <w:rPr>
          <w:rFonts w:ascii="Arial" w:eastAsia="Albany AMT" w:hAnsi="Arial" w:cs="Times New Roman"/>
          <w:sz w:val="22"/>
          <w:szCs w:val="22"/>
        </w:rPr>
      </w:pPr>
    </w:p>
    <w:p w:rsidR="00AA3A7C" w:rsidRPr="000F2EAD" w:rsidRDefault="00AA3A7C" w:rsidP="00CB5F93">
      <w:pPr>
        <w:pStyle w:val="Bread9CZ"/>
        <w:jc w:val="both"/>
        <w:outlineLvl w:val="0"/>
        <w:rPr>
          <w:rFonts w:ascii="Arial" w:hAnsi="Arial" w:cs="Arial"/>
          <w:b/>
          <w:bCs/>
          <w:sz w:val="22"/>
          <w:szCs w:val="22"/>
        </w:rPr>
      </w:pPr>
      <w:r w:rsidRPr="000F2EAD">
        <w:rPr>
          <w:rFonts w:ascii="Arial" w:hAnsi="Arial" w:cs="Arial"/>
          <w:b/>
          <w:bCs/>
          <w:sz w:val="22"/>
          <w:szCs w:val="22"/>
        </w:rPr>
        <w:t>2.1. Zajištění vysoké dostupnosti centrály Czech POINT</w:t>
      </w:r>
    </w:p>
    <w:p w:rsidR="00AA3A7C" w:rsidRPr="000F2EAD" w:rsidRDefault="00624809" w:rsidP="00AA3A7C">
      <w:pPr>
        <w:pStyle w:val="Bread9CZ"/>
        <w:jc w:val="both"/>
        <w:rPr>
          <w:rFonts w:ascii="Arial" w:hAnsi="Arial" w:cs="Arial"/>
          <w:sz w:val="22"/>
          <w:szCs w:val="22"/>
        </w:rPr>
      </w:pPr>
      <w:r>
        <w:rPr>
          <w:rFonts w:ascii="Arial" w:hAnsi="Arial" w:cs="Arial"/>
          <w:sz w:val="22"/>
          <w:szCs w:val="22"/>
        </w:rPr>
        <w:t>Dodava</w:t>
      </w:r>
      <w:r w:rsidR="00AA3A7C" w:rsidRPr="000F2EAD">
        <w:rPr>
          <w:rFonts w:ascii="Arial" w:hAnsi="Arial" w:cs="Arial"/>
          <w:sz w:val="22"/>
          <w:szCs w:val="22"/>
        </w:rPr>
        <w:t xml:space="preserve">tel se zavazuje zajistit vysokou dostupnost systému, který má zajištěno fungování v režimu 24x7. V rámci tohoto řešení bude použito technik </w:t>
      </w:r>
      <w:proofErr w:type="spellStart"/>
      <w:r w:rsidR="00AA3A7C" w:rsidRPr="000F2EAD">
        <w:rPr>
          <w:rFonts w:ascii="Arial" w:hAnsi="Arial" w:cs="Arial"/>
          <w:sz w:val="22"/>
          <w:szCs w:val="22"/>
        </w:rPr>
        <w:t>Load</w:t>
      </w:r>
      <w:proofErr w:type="spellEnd"/>
      <w:r w:rsidR="00AA3A7C" w:rsidRPr="000F2EAD">
        <w:rPr>
          <w:rFonts w:ascii="Arial" w:hAnsi="Arial" w:cs="Arial"/>
          <w:sz w:val="22"/>
          <w:szCs w:val="22"/>
        </w:rPr>
        <w:t xml:space="preserve"> </w:t>
      </w:r>
      <w:proofErr w:type="spellStart"/>
      <w:r w:rsidR="00AA3A7C" w:rsidRPr="000F2EAD">
        <w:rPr>
          <w:rFonts w:ascii="Arial" w:hAnsi="Arial" w:cs="Arial"/>
          <w:sz w:val="22"/>
          <w:szCs w:val="22"/>
        </w:rPr>
        <w:t>Balancingu</w:t>
      </w:r>
      <w:proofErr w:type="spellEnd"/>
      <w:r w:rsidR="00AA3A7C" w:rsidRPr="000F2EAD">
        <w:rPr>
          <w:rFonts w:ascii="Arial" w:hAnsi="Arial" w:cs="Arial"/>
          <w:sz w:val="22"/>
          <w:szCs w:val="22"/>
        </w:rPr>
        <w:t xml:space="preserve"> se zajištěním zvýšené dostupnosti infrastruktury a na každé úrovni (operační systém, infrastrukturní software (identity manager, databázová aplikace), aplikace centrály CzP) nezávisle na použitém hardware. Jednotlivé úrovně musí být odolné proti výpadku jedné komponenty dané úrovně. Řešení bude jednoduše škálovatelné ve všech úrovních bez zásadních zásahů do dané architektury systému.</w:t>
      </w:r>
    </w:p>
    <w:p w:rsidR="00AA3A7C" w:rsidRPr="000F2EAD" w:rsidRDefault="00AA3A7C" w:rsidP="00AA3A7C">
      <w:pPr>
        <w:pStyle w:val="Bread9CZ"/>
        <w:jc w:val="both"/>
        <w:rPr>
          <w:rFonts w:ascii="Arial" w:hAnsi="Arial" w:cs="Arial"/>
          <w:sz w:val="22"/>
          <w:szCs w:val="22"/>
        </w:rPr>
      </w:pPr>
      <w:r w:rsidRPr="000F2EAD">
        <w:rPr>
          <w:rFonts w:ascii="Arial" w:hAnsi="Arial" w:cs="Arial"/>
          <w:sz w:val="22"/>
          <w:szCs w:val="22"/>
        </w:rPr>
        <w:t xml:space="preserve">A) V případě výpadku systému </w:t>
      </w:r>
      <w:r w:rsidR="00624809">
        <w:rPr>
          <w:rFonts w:ascii="Arial" w:hAnsi="Arial" w:cs="Arial"/>
          <w:sz w:val="22"/>
          <w:szCs w:val="22"/>
        </w:rPr>
        <w:t>Dodava</w:t>
      </w:r>
      <w:r w:rsidRPr="000F2EAD">
        <w:rPr>
          <w:rFonts w:ascii="Arial" w:hAnsi="Arial" w:cs="Arial"/>
          <w:sz w:val="22"/>
          <w:szCs w:val="22"/>
        </w:rPr>
        <w:t>tel zajistí:</w:t>
      </w:r>
    </w:p>
    <w:p w:rsidR="00AA3A7C" w:rsidRPr="000F2EAD" w:rsidRDefault="00AA3A7C" w:rsidP="00AA3A7C">
      <w:pPr>
        <w:pStyle w:val="Bread9CZ"/>
        <w:numPr>
          <w:ilvl w:val="0"/>
          <w:numId w:val="3"/>
        </w:numPr>
        <w:tabs>
          <w:tab w:val="left" w:pos="720"/>
        </w:tabs>
        <w:jc w:val="both"/>
        <w:rPr>
          <w:rFonts w:ascii="Arial" w:hAnsi="Arial" w:cs="Arial"/>
          <w:sz w:val="22"/>
          <w:szCs w:val="22"/>
        </w:rPr>
      </w:pPr>
      <w:r w:rsidRPr="000F2EAD">
        <w:rPr>
          <w:rFonts w:ascii="Arial" w:hAnsi="Arial" w:cs="Arial"/>
          <w:sz w:val="22"/>
          <w:szCs w:val="22"/>
        </w:rPr>
        <w:t xml:space="preserve">v době od 06:00 do 19:00 hodin v pracovních dnech (Standardní pracovní doba) obnovení provozu nejpozději do 1 hodiny od nahlášení nefunkčnosti systému. Nefunkčností systému je myšlen výpadek </w:t>
      </w:r>
      <w:r w:rsidR="003D1FF1">
        <w:rPr>
          <w:rFonts w:ascii="Arial" w:hAnsi="Arial" w:cs="Arial"/>
          <w:sz w:val="22"/>
          <w:szCs w:val="22"/>
        </w:rPr>
        <w:t xml:space="preserve">funkcí </w:t>
      </w:r>
      <w:r w:rsidRPr="000F2EAD">
        <w:rPr>
          <w:rFonts w:ascii="Arial" w:hAnsi="Arial" w:cs="Arial"/>
          <w:sz w:val="22"/>
          <w:szCs w:val="22"/>
        </w:rPr>
        <w:t xml:space="preserve">centrály Systému Czech POINT </w:t>
      </w:r>
      <w:r w:rsidR="003D1FF1">
        <w:rPr>
          <w:rFonts w:ascii="Arial" w:hAnsi="Arial" w:cs="Arial"/>
          <w:sz w:val="22"/>
          <w:szCs w:val="22"/>
        </w:rPr>
        <w:t>podle čl. 2.2.3. a Typu 1 a</w:t>
      </w:r>
      <w:r w:rsidR="00C0622D">
        <w:rPr>
          <w:rFonts w:ascii="Arial" w:hAnsi="Arial" w:cs="Arial"/>
          <w:sz w:val="22"/>
          <w:szCs w:val="22"/>
        </w:rPr>
        <w:t xml:space="preserve"> </w:t>
      </w:r>
      <w:r w:rsidR="003D1FF1">
        <w:rPr>
          <w:rFonts w:ascii="Arial" w:hAnsi="Arial" w:cs="Arial"/>
          <w:sz w:val="22"/>
          <w:szCs w:val="22"/>
        </w:rPr>
        <w:t>Typu</w:t>
      </w:r>
      <w:r w:rsidR="00C0622D">
        <w:rPr>
          <w:rFonts w:ascii="Arial" w:hAnsi="Arial" w:cs="Arial"/>
          <w:sz w:val="22"/>
          <w:szCs w:val="22"/>
        </w:rPr>
        <w:t> </w:t>
      </w:r>
      <w:r w:rsidR="003D1FF1">
        <w:rPr>
          <w:rFonts w:ascii="Arial" w:hAnsi="Arial" w:cs="Arial"/>
          <w:sz w:val="22"/>
          <w:szCs w:val="22"/>
        </w:rPr>
        <w:t>2</w:t>
      </w:r>
      <w:r w:rsidRPr="000F2EAD">
        <w:rPr>
          <w:rFonts w:ascii="Arial" w:hAnsi="Arial" w:cs="Arial"/>
          <w:sz w:val="22"/>
          <w:szCs w:val="22"/>
        </w:rPr>
        <w:t>.</w:t>
      </w:r>
    </w:p>
    <w:p w:rsidR="00AA3A7C" w:rsidRPr="000F2EAD" w:rsidRDefault="00AA3A7C" w:rsidP="00AA3A7C">
      <w:pPr>
        <w:pStyle w:val="Bread9CZ"/>
        <w:numPr>
          <w:ilvl w:val="0"/>
          <w:numId w:val="3"/>
        </w:numPr>
        <w:tabs>
          <w:tab w:val="left" w:pos="720"/>
        </w:tabs>
        <w:jc w:val="both"/>
        <w:rPr>
          <w:rFonts w:ascii="Arial" w:hAnsi="Arial" w:cs="Arial"/>
          <w:sz w:val="22"/>
          <w:szCs w:val="22"/>
        </w:rPr>
      </w:pPr>
      <w:r w:rsidRPr="000F2EAD">
        <w:rPr>
          <w:rFonts w:ascii="Arial" w:hAnsi="Arial" w:cs="Arial"/>
          <w:sz w:val="22"/>
          <w:szCs w:val="22"/>
        </w:rPr>
        <w:t>V době od 19:00 do 06:00 hodin v pracovních dnech a v průběhu víkendu obnovení provozu nejpozději do 7:00 hodin následujícího pracovního dne.</w:t>
      </w:r>
    </w:p>
    <w:p w:rsidR="00AA3A7C" w:rsidRPr="000F2EAD" w:rsidRDefault="00AA3A7C" w:rsidP="00AA3A7C">
      <w:pPr>
        <w:pStyle w:val="Bread9CZ"/>
        <w:jc w:val="both"/>
        <w:rPr>
          <w:rFonts w:ascii="Arial" w:hAnsi="Arial" w:cs="Arial"/>
          <w:sz w:val="22"/>
          <w:szCs w:val="22"/>
        </w:rPr>
      </w:pPr>
      <w:r w:rsidRPr="000F2EAD">
        <w:rPr>
          <w:rFonts w:ascii="Arial" w:hAnsi="Arial" w:cs="Arial"/>
          <w:sz w:val="22"/>
          <w:szCs w:val="22"/>
        </w:rPr>
        <w:t xml:space="preserve">B) Celková doba nefunkčnosti systému </w:t>
      </w:r>
      <w:r w:rsidRPr="00E85517">
        <w:rPr>
          <w:rFonts w:ascii="Arial" w:hAnsi="Arial" w:cs="Arial"/>
          <w:sz w:val="22"/>
          <w:szCs w:val="22"/>
        </w:rPr>
        <w:t>Typ 1</w:t>
      </w:r>
      <w:r w:rsidRPr="000F2EAD">
        <w:rPr>
          <w:rFonts w:ascii="Arial" w:hAnsi="Arial" w:cs="Arial"/>
          <w:sz w:val="22"/>
          <w:szCs w:val="22"/>
        </w:rPr>
        <w:t xml:space="preserve"> </w:t>
      </w:r>
      <w:r w:rsidRPr="00E85517">
        <w:rPr>
          <w:rFonts w:ascii="Arial" w:hAnsi="Arial" w:cs="Arial"/>
          <w:sz w:val="22"/>
          <w:szCs w:val="22"/>
        </w:rPr>
        <w:t>(viz kapitola 2.2.3.</w:t>
      </w:r>
      <w:r w:rsidRPr="000F2EAD">
        <w:rPr>
          <w:rFonts w:ascii="Arial" w:hAnsi="Arial" w:cs="Arial"/>
          <w:sz w:val="22"/>
          <w:szCs w:val="22"/>
        </w:rPr>
        <w:t xml:space="preserve">) nesmí v průběhu kalendářního roku kumulativně přesáhnout 24 hodin ve Standardní provozní době. Přesáhnutí této doby bude hodnoceno stejně jako neobnovení funkčnosti systém </w:t>
      </w:r>
      <w:r w:rsidRPr="00E85517">
        <w:rPr>
          <w:rFonts w:ascii="Arial" w:hAnsi="Arial" w:cs="Arial"/>
          <w:sz w:val="22"/>
          <w:szCs w:val="22"/>
        </w:rPr>
        <w:t>(viz čl. 2.2.3.</w:t>
      </w:r>
      <w:r w:rsidRPr="000F2EAD">
        <w:rPr>
          <w:rFonts w:ascii="Arial" w:hAnsi="Arial" w:cs="Arial"/>
          <w:sz w:val="22"/>
          <w:szCs w:val="22"/>
        </w:rPr>
        <w:t xml:space="preserve"> pro specifikaci typů nefunkčností).</w:t>
      </w:r>
    </w:p>
    <w:p w:rsidR="00AA3A7C" w:rsidRPr="0021232B" w:rsidRDefault="00624809" w:rsidP="00AA3A7C">
      <w:pPr>
        <w:pStyle w:val="Bread9CZ"/>
        <w:jc w:val="both"/>
        <w:rPr>
          <w:rFonts w:ascii="Arial" w:hAnsi="Arial" w:cs="Arial"/>
          <w:sz w:val="22"/>
          <w:szCs w:val="22"/>
        </w:rPr>
      </w:pPr>
      <w:r>
        <w:rPr>
          <w:rFonts w:ascii="Arial" w:hAnsi="Arial" w:cs="Arial"/>
          <w:sz w:val="22"/>
          <w:szCs w:val="22"/>
        </w:rPr>
        <w:t>Dodava</w:t>
      </w:r>
      <w:r w:rsidR="00AA3A7C" w:rsidRPr="0021232B">
        <w:rPr>
          <w:rFonts w:ascii="Arial" w:hAnsi="Arial" w:cs="Arial"/>
          <w:sz w:val="22"/>
          <w:szCs w:val="22"/>
        </w:rPr>
        <w:t xml:space="preserve">tel bude monitorovat stav systému, jeho dostupnost a na základě výstupů a poznatků monitorování předkládat </w:t>
      </w:r>
      <w:r w:rsidR="0021232B" w:rsidRPr="0021232B">
        <w:rPr>
          <w:rFonts w:ascii="Arial" w:hAnsi="Arial" w:cs="Arial"/>
          <w:sz w:val="22"/>
          <w:szCs w:val="22"/>
        </w:rPr>
        <w:t xml:space="preserve">písemnou formou </w:t>
      </w:r>
      <w:r w:rsidR="00AA3A7C" w:rsidRPr="0021232B">
        <w:rPr>
          <w:rFonts w:ascii="Arial" w:hAnsi="Arial" w:cs="Arial"/>
          <w:sz w:val="22"/>
          <w:szCs w:val="22"/>
        </w:rPr>
        <w:t>návrhy na zajištění vysoké dostupnosti.</w:t>
      </w:r>
    </w:p>
    <w:p w:rsidR="00AA3A7C" w:rsidRPr="000F2EAD" w:rsidRDefault="00AA3A7C" w:rsidP="00AA3A7C">
      <w:pPr>
        <w:pStyle w:val="Bread9CZ"/>
        <w:jc w:val="both"/>
        <w:rPr>
          <w:rFonts w:ascii="Arial" w:hAnsi="Arial" w:cs="Arial"/>
          <w:sz w:val="22"/>
          <w:szCs w:val="22"/>
        </w:rPr>
      </w:pPr>
      <w:r w:rsidRPr="000F2EAD">
        <w:rPr>
          <w:rFonts w:ascii="Arial" w:hAnsi="Arial" w:cs="Arial"/>
          <w:sz w:val="22"/>
          <w:szCs w:val="22"/>
        </w:rPr>
        <w:t xml:space="preserve">V případě, že se projeví vzájemná nekompatibilita jakýchkoliv komponent v prostředí centrály </w:t>
      </w:r>
      <w:r w:rsidRPr="009222FD">
        <w:rPr>
          <w:rFonts w:ascii="Arial" w:hAnsi="Arial" w:cs="Arial"/>
          <w:sz w:val="22"/>
          <w:szCs w:val="22"/>
        </w:rPr>
        <w:t>Systému CzP,</w:t>
      </w:r>
      <w:r w:rsidRPr="000F2EAD">
        <w:rPr>
          <w:rFonts w:ascii="Arial" w:hAnsi="Arial" w:cs="Arial"/>
          <w:sz w:val="22"/>
          <w:szCs w:val="22"/>
        </w:rPr>
        <w:t xml:space="preserve"> včetně všech v reálném čase provozovaných modulů, zajistí </w:t>
      </w:r>
      <w:r w:rsidR="00624809">
        <w:rPr>
          <w:rFonts w:ascii="Arial" w:hAnsi="Arial" w:cs="Arial"/>
          <w:sz w:val="22"/>
          <w:szCs w:val="22"/>
        </w:rPr>
        <w:t>Dodava</w:t>
      </w:r>
      <w:r w:rsidRPr="000F2EAD">
        <w:rPr>
          <w:rFonts w:ascii="Arial" w:hAnsi="Arial" w:cs="Arial"/>
          <w:sz w:val="22"/>
          <w:szCs w:val="22"/>
        </w:rPr>
        <w:t xml:space="preserve">tel chod Systému </w:t>
      </w:r>
      <w:proofErr w:type="spellStart"/>
      <w:r w:rsidRPr="000F2EAD">
        <w:rPr>
          <w:rFonts w:ascii="Arial" w:hAnsi="Arial" w:cs="Arial"/>
          <w:sz w:val="22"/>
          <w:szCs w:val="22"/>
        </w:rPr>
        <w:t>CzP</w:t>
      </w:r>
      <w:proofErr w:type="spellEnd"/>
      <w:r w:rsidRPr="000F2EAD">
        <w:rPr>
          <w:rFonts w:ascii="Arial" w:hAnsi="Arial" w:cs="Arial"/>
          <w:sz w:val="22"/>
          <w:szCs w:val="22"/>
        </w:rPr>
        <w:t xml:space="preserve"> v plném rozsahu a přijme taková opatření, aby se důsledky takové nekompatibility potlačily nebo neprojevovaly.</w:t>
      </w:r>
    </w:p>
    <w:p w:rsidR="00AA3A7C" w:rsidRPr="000F2EAD" w:rsidRDefault="00624809" w:rsidP="00AA3A7C">
      <w:pPr>
        <w:pStyle w:val="Bread9CZ"/>
        <w:jc w:val="both"/>
        <w:rPr>
          <w:rFonts w:ascii="Arial" w:hAnsi="Arial" w:cs="Arial"/>
          <w:sz w:val="22"/>
          <w:szCs w:val="22"/>
        </w:rPr>
      </w:pPr>
      <w:r>
        <w:rPr>
          <w:rFonts w:ascii="Arial" w:hAnsi="Arial" w:cs="Arial"/>
          <w:sz w:val="22"/>
          <w:szCs w:val="22"/>
        </w:rPr>
        <w:t>Dodava</w:t>
      </w:r>
      <w:r w:rsidR="00AA3A7C" w:rsidRPr="000F2EAD">
        <w:rPr>
          <w:rFonts w:ascii="Arial" w:hAnsi="Arial" w:cs="Arial"/>
          <w:sz w:val="22"/>
          <w:szCs w:val="22"/>
        </w:rPr>
        <w:t>tel předl</w:t>
      </w:r>
      <w:r w:rsidR="00E85517">
        <w:rPr>
          <w:rFonts w:ascii="Arial" w:hAnsi="Arial" w:cs="Arial"/>
          <w:sz w:val="22"/>
          <w:szCs w:val="22"/>
        </w:rPr>
        <w:t>oží</w:t>
      </w:r>
      <w:r w:rsidR="00AA3A7C" w:rsidRPr="000F2EAD">
        <w:rPr>
          <w:rFonts w:ascii="Arial" w:hAnsi="Arial" w:cs="Arial"/>
          <w:sz w:val="22"/>
          <w:szCs w:val="22"/>
        </w:rPr>
        <w:t xml:space="preserve"> Odběrateli minimálně </w:t>
      </w:r>
      <w:r w:rsidR="00E85517">
        <w:rPr>
          <w:rFonts w:ascii="Arial" w:hAnsi="Arial" w:cs="Arial"/>
          <w:sz w:val="22"/>
          <w:szCs w:val="22"/>
        </w:rPr>
        <w:t>1</w:t>
      </w:r>
      <w:r w:rsidR="00AA3A7C" w:rsidRPr="000F2EAD">
        <w:rPr>
          <w:rFonts w:ascii="Arial" w:hAnsi="Arial" w:cs="Arial"/>
          <w:sz w:val="22"/>
          <w:szCs w:val="22"/>
        </w:rPr>
        <w:t xml:space="preserve">x </w:t>
      </w:r>
      <w:r w:rsidR="00E85517">
        <w:rPr>
          <w:rFonts w:ascii="Arial" w:hAnsi="Arial" w:cs="Arial"/>
          <w:sz w:val="22"/>
          <w:szCs w:val="22"/>
        </w:rPr>
        <w:t xml:space="preserve">za </w:t>
      </w:r>
      <w:r w:rsidR="00C0622D">
        <w:rPr>
          <w:rFonts w:ascii="Arial" w:hAnsi="Arial" w:cs="Arial"/>
          <w:sz w:val="22"/>
          <w:szCs w:val="22"/>
        </w:rPr>
        <w:t>každých 6 měsíců platnosti této smlouvy</w:t>
      </w:r>
      <w:r w:rsidR="00AA3A7C" w:rsidRPr="000F2EAD">
        <w:rPr>
          <w:rFonts w:ascii="Arial" w:hAnsi="Arial" w:cs="Arial"/>
          <w:sz w:val="22"/>
          <w:szCs w:val="22"/>
        </w:rPr>
        <w:t xml:space="preserve"> návrh</w:t>
      </w:r>
      <w:r w:rsidR="00E85517">
        <w:rPr>
          <w:rFonts w:ascii="Arial" w:hAnsi="Arial" w:cs="Arial"/>
          <w:sz w:val="22"/>
          <w:szCs w:val="22"/>
        </w:rPr>
        <w:t>y</w:t>
      </w:r>
      <w:r w:rsidR="00AA3A7C" w:rsidRPr="000F2EAD">
        <w:rPr>
          <w:rFonts w:ascii="Arial" w:hAnsi="Arial" w:cs="Arial"/>
          <w:sz w:val="22"/>
          <w:szCs w:val="22"/>
        </w:rPr>
        <w:t xml:space="preserve"> vedoucí</w:t>
      </w:r>
      <w:r w:rsidR="00865B49">
        <w:rPr>
          <w:rFonts w:ascii="Arial" w:hAnsi="Arial" w:cs="Arial"/>
          <w:sz w:val="22"/>
          <w:szCs w:val="22"/>
        </w:rPr>
        <w:t xml:space="preserve"> </w:t>
      </w:r>
      <w:r w:rsidR="00AA3A7C" w:rsidRPr="000F2EAD">
        <w:rPr>
          <w:rFonts w:ascii="Arial" w:hAnsi="Arial" w:cs="Arial"/>
          <w:sz w:val="22"/>
          <w:szCs w:val="22"/>
        </w:rPr>
        <w:t xml:space="preserve">k zajištění a optimalizaci provozu systému spolu s ekonomickými analýzami dopadu případné realizace předložených návrhů. </w:t>
      </w:r>
    </w:p>
    <w:p w:rsidR="00AA3A7C" w:rsidRPr="000F2EAD" w:rsidRDefault="00AA3A7C" w:rsidP="00AA3A7C">
      <w:pPr>
        <w:pStyle w:val="Bread9CZ"/>
        <w:jc w:val="both"/>
        <w:rPr>
          <w:rFonts w:ascii="Arial" w:hAnsi="Arial" w:cs="Arial"/>
          <w:sz w:val="22"/>
          <w:szCs w:val="22"/>
        </w:rPr>
      </w:pPr>
    </w:p>
    <w:p w:rsidR="00AA3A7C" w:rsidRPr="000F2EAD" w:rsidRDefault="00AA3A7C" w:rsidP="00CB5F93">
      <w:pPr>
        <w:pStyle w:val="Bread9CZ"/>
        <w:jc w:val="both"/>
        <w:outlineLvl w:val="0"/>
        <w:rPr>
          <w:rFonts w:ascii="Arial" w:hAnsi="Arial" w:cs="Arial"/>
          <w:b/>
          <w:bCs/>
          <w:sz w:val="22"/>
          <w:szCs w:val="22"/>
        </w:rPr>
      </w:pPr>
      <w:r w:rsidRPr="000F2EAD">
        <w:rPr>
          <w:rFonts w:ascii="Arial" w:hAnsi="Arial" w:cs="Arial"/>
          <w:b/>
          <w:bCs/>
          <w:sz w:val="22"/>
          <w:szCs w:val="22"/>
        </w:rPr>
        <w:t>2.2. Poskytování služeb technické podpory a maintenance</w:t>
      </w:r>
    </w:p>
    <w:p w:rsidR="00AA3A7C" w:rsidRPr="000F2EAD" w:rsidRDefault="00AA3A7C" w:rsidP="00CB5F93">
      <w:pPr>
        <w:pStyle w:val="Bread9CZ"/>
        <w:jc w:val="both"/>
        <w:outlineLvl w:val="0"/>
        <w:rPr>
          <w:rFonts w:ascii="Arial" w:hAnsi="Arial" w:cs="Arial"/>
          <w:b/>
          <w:bCs/>
          <w:sz w:val="22"/>
          <w:szCs w:val="22"/>
        </w:rPr>
      </w:pPr>
      <w:r w:rsidRPr="000F2EAD">
        <w:rPr>
          <w:rFonts w:ascii="Arial" w:hAnsi="Arial" w:cs="Arial"/>
          <w:b/>
          <w:bCs/>
          <w:sz w:val="22"/>
          <w:szCs w:val="22"/>
        </w:rPr>
        <w:t>2.2.1. Technická podpora a maintenance HW</w:t>
      </w:r>
    </w:p>
    <w:p w:rsidR="00AA3A7C" w:rsidRPr="000F2EAD" w:rsidRDefault="00624809" w:rsidP="00AA3A7C">
      <w:pPr>
        <w:pStyle w:val="Bread9CZ"/>
        <w:jc w:val="both"/>
        <w:rPr>
          <w:rFonts w:ascii="Arial" w:hAnsi="Arial" w:cs="Arial"/>
          <w:sz w:val="22"/>
          <w:szCs w:val="22"/>
        </w:rPr>
      </w:pPr>
      <w:r>
        <w:rPr>
          <w:rFonts w:ascii="Arial" w:hAnsi="Arial" w:cs="Arial"/>
          <w:sz w:val="22"/>
          <w:szCs w:val="22"/>
        </w:rPr>
        <w:t>Dodava</w:t>
      </w:r>
      <w:r w:rsidR="00AA3A7C" w:rsidRPr="000F2EAD">
        <w:rPr>
          <w:rFonts w:ascii="Arial" w:hAnsi="Arial" w:cs="Arial"/>
          <w:sz w:val="22"/>
          <w:szCs w:val="22"/>
        </w:rPr>
        <w:t>tel je povinen monitorovat stav HW prvků, na kterých je Systém Czech POINT provozován</w:t>
      </w:r>
      <w:r w:rsidR="00E85517">
        <w:rPr>
          <w:rFonts w:ascii="Arial" w:hAnsi="Arial" w:cs="Arial"/>
          <w:sz w:val="22"/>
          <w:szCs w:val="22"/>
        </w:rPr>
        <w:t xml:space="preserve"> takto:</w:t>
      </w:r>
    </w:p>
    <w:p w:rsidR="00AA3A7C" w:rsidRPr="00B96441" w:rsidRDefault="00AA3A7C" w:rsidP="00AA3A7C">
      <w:pPr>
        <w:pStyle w:val="Bread9CZ"/>
        <w:jc w:val="both"/>
        <w:rPr>
          <w:rFonts w:ascii="Arial" w:hAnsi="Arial" w:cs="Arial"/>
          <w:sz w:val="22"/>
          <w:szCs w:val="22"/>
        </w:rPr>
      </w:pPr>
      <w:r w:rsidRPr="00B96441">
        <w:rPr>
          <w:rFonts w:ascii="Arial" w:hAnsi="Arial" w:cs="Arial"/>
          <w:sz w:val="22"/>
          <w:szCs w:val="22"/>
        </w:rPr>
        <w:t>a) v případě hrozby nedostatečné HW kapacity předloží Odběrateli návrh opatření pro zajištění další funkčnosti b</w:t>
      </w:r>
      <w:r w:rsidR="00E85517">
        <w:rPr>
          <w:rFonts w:ascii="Arial" w:hAnsi="Arial" w:cs="Arial"/>
          <w:sz w:val="22"/>
          <w:szCs w:val="22"/>
        </w:rPr>
        <w:t>ez omezení nebo rizika výpadku;</w:t>
      </w:r>
    </w:p>
    <w:p w:rsidR="00AA3A7C" w:rsidRPr="000F2EAD" w:rsidRDefault="00AA3A7C" w:rsidP="00AA3A7C">
      <w:pPr>
        <w:pStyle w:val="Bread9CZ"/>
        <w:jc w:val="both"/>
        <w:rPr>
          <w:rFonts w:ascii="Arial" w:hAnsi="Arial" w:cs="Arial"/>
          <w:sz w:val="22"/>
          <w:szCs w:val="22"/>
        </w:rPr>
      </w:pPr>
      <w:r w:rsidRPr="000F2EAD">
        <w:rPr>
          <w:rFonts w:ascii="Arial" w:hAnsi="Arial" w:cs="Arial"/>
          <w:sz w:val="22"/>
          <w:szCs w:val="22"/>
        </w:rPr>
        <w:t>b) v případě výpadku kterékoliv HW části v důsledku závady/poruchy je povinen přijmout taková opatření, která zajistí funkčn</w:t>
      </w:r>
      <w:r w:rsidR="00E85517">
        <w:rPr>
          <w:rFonts w:ascii="Arial" w:hAnsi="Arial" w:cs="Arial"/>
          <w:sz w:val="22"/>
          <w:szCs w:val="22"/>
        </w:rPr>
        <w:t>ost systému bez dalších omezení;</w:t>
      </w:r>
    </w:p>
    <w:p w:rsidR="00AA3A7C" w:rsidRPr="000F2EAD" w:rsidRDefault="00AA3A7C" w:rsidP="00AA3A7C">
      <w:pPr>
        <w:pStyle w:val="Bread9CZ"/>
        <w:jc w:val="both"/>
        <w:rPr>
          <w:rFonts w:ascii="Arial" w:hAnsi="Arial" w:cs="Arial"/>
          <w:sz w:val="22"/>
          <w:szCs w:val="22"/>
        </w:rPr>
      </w:pPr>
      <w:r w:rsidRPr="000F2EAD">
        <w:rPr>
          <w:rFonts w:ascii="Arial" w:hAnsi="Arial" w:cs="Arial"/>
          <w:sz w:val="22"/>
          <w:szCs w:val="22"/>
        </w:rPr>
        <w:t xml:space="preserve">c) v případě poruchy kterékoliv HW části v záruční době je povinen oznámit tuto skutečnost technickému zástupci Odběratele a následně ve spolupráci s </w:t>
      </w:r>
      <w:r w:rsidR="00624809">
        <w:rPr>
          <w:rFonts w:ascii="Arial" w:hAnsi="Arial" w:cs="Arial"/>
          <w:sz w:val="22"/>
          <w:szCs w:val="22"/>
        </w:rPr>
        <w:t>Dodava</w:t>
      </w:r>
      <w:r w:rsidRPr="000F2EAD">
        <w:rPr>
          <w:rFonts w:ascii="Arial" w:hAnsi="Arial" w:cs="Arial"/>
          <w:sz w:val="22"/>
          <w:szCs w:val="22"/>
        </w:rPr>
        <w:t xml:space="preserve">telem dané </w:t>
      </w:r>
      <w:proofErr w:type="spellStart"/>
      <w:r w:rsidRPr="000F2EAD">
        <w:rPr>
          <w:rFonts w:ascii="Arial" w:hAnsi="Arial" w:cs="Arial"/>
          <w:sz w:val="22"/>
          <w:szCs w:val="22"/>
        </w:rPr>
        <w:t>HW</w:t>
      </w:r>
      <w:proofErr w:type="spellEnd"/>
      <w:r w:rsidRPr="000F2EAD">
        <w:rPr>
          <w:rFonts w:ascii="Arial" w:hAnsi="Arial" w:cs="Arial"/>
          <w:sz w:val="22"/>
          <w:szCs w:val="22"/>
        </w:rPr>
        <w:t xml:space="preserve"> části řešit reklamační řízení až do doby odstranění problému.</w:t>
      </w:r>
    </w:p>
    <w:p w:rsidR="00AA3A7C" w:rsidRPr="00B96441" w:rsidRDefault="00624809" w:rsidP="00AA3A7C">
      <w:pPr>
        <w:pStyle w:val="Bread9CZ"/>
        <w:jc w:val="both"/>
        <w:rPr>
          <w:rFonts w:ascii="Arial" w:hAnsi="Arial" w:cs="Arial"/>
          <w:sz w:val="22"/>
          <w:szCs w:val="22"/>
        </w:rPr>
      </w:pPr>
      <w:r>
        <w:rPr>
          <w:rFonts w:ascii="Arial" w:hAnsi="Arial" w:cs="Arial"/>
          <w:sz w:val="22"/>
          <w:szCs w:val="22"/>
        </w:rPr>
        <w:t>Dodava</w:t>
      </w:r>
      <w:r w:rsidR="00AA3A7C" w:rsidRPr="00B96441">
        <w:rPr>
          <w:rFonts w:ascii="Arial" w:hAnsi="Arial" w:cs="Arial"/>
          <w:sz w:val="22"/>
          <w:szCs w:val="22"/>
        </w:rPr>
        <w:t>tel následně předloží Odběrateli návrh opatření k odstranění HW nedostatečnosti nebo závady/poruchy. Všechna takto předkládaná opatření musí být plně kompatibilní s provozovanými HW zařízeními a SW technologiemi v Centrále Systému Czech POINT.</w:t>
      </w:r>
    </w:p>
    <w:p w:rsidR="00AA3A7C" w:rsidRPr="000F2EAD" w:rsidRDefault="00AA3A7C" w:rsidP="00AA3A7C">
      <w:pPr>
        <w:pStyle w:val="Bread9CZ"/>
        <w:jc w:val="both"/>
        <w:rPr>
          <w:rFonts w:ascii="Arial" w:hAnsi="Arial" w:cs="Arial"/>
          <w:sz w:val="22"/>
          <w:szCs w:val="22"/>
        </w:rPr>
      </w:pPr>
    </w:p>
    <w:p w:rsidR="00AA3A7C" w:rsidRPr="000F2EAD" w:rsidRDefault="00AA3A7C" w:rsidP="00CB5F93">
      <w:pPr>
        <w:pStyle w:val="Bread9CZ"/>
        <w:jc w:val="both"/>
        <w:outlineLvl w:val="0"/>
        <w:rPr>
          <w:rFonts w:ascii="Arial" w:hAnsi="Arial" w:cs="Arial"/>
          <w:b/>
          <w:bCs/>
          <w:sz w:val="22"/>
          <w:szCs w:val="22"/>
        </w:rPr>
      </w:pPr>
      <w:r w:rsidRPr="000F2EAD">
        <w:rPr>
          <w:rFonts w:ascii="Arial" w:hAnsi="Arial" w:cs="Arial"/>
          <w:b/>
          <w:bCs/>
          <w:sz w:val="22"/>
          <w:szCs w:val="22"/>
        </w:rPr>
        <w:t>2.2.2. Technická podpora a maintenance SW</w:t>
      </w:r>
    </w:p>
    <w:p w:rsidR="00AA3A7C" w:rsidRPr="000F2EAD" w:rsidRDefault="00624809" w:rsidP="00AA3A7C">
      <w:pPr>
        <w:pStyle w:val="Bread9CZ"/>
        <w:jc w:val="both"/>
        <w:rPr>
          <w:rFonts w:ascii="Arial" w:hAnsi="Arial" w:cs="Arial"/>
          <w:sz w:val="22"/>
          <w:szCs w:val="22"/>
        </w:rPr>
      </w:pPr>
      <w:r>
        <w:rPr>
          <w:rFonts w:ascii="Arial" w:hAnsi="Arial" w:cs="Arial"/>
          <w:sz w:val="22"/>
          <w:szCs w:val="22"/>
        </w:rPr>
        <w:t>Dodava</w:t>
      </w:r>
      <w:r w:rsidR="00AA3A7C" w:rsidRPr="000F2EAD">
        <w:rPr>
          <w:rFonts w:ascii="Arial" w:hAnsi="Arial" w:cs="Arial"/>
          <w:sz w:val="22"/>
          <w:szCs w:val="22"/>
        </w:rPr>
        <w:t>tel je povinen monitorovat rozvoj SW technologií, na kterých je Systém Czech POINT provozován.</w:t>
      </w:r>
    </w:p>
    <w:p w:rsidR="00AA3A7C" w:rsidRPr="0072737C" w:rsidRDefault="00AA3A7C" w:rsidP="00AA3A7C">
      <w:pPr>
        <w:pStyle w:val="Bread9CZ"/>
        <w:jc w:val="both"/>
        <w:rPr>
          <w:rFonts w:ascii="Arial" w:hAnsi="Arial" w:cs="Arial"/>
          <w:sz w:val="22"/>
          <w:szCs w:val="22"/>
        </w:rPr>
      </w:pPr>
      <w:r w:rsidRPr="0072737C">
        <w:rPr>
          <w:rFonts w:ascii="Arial" w:hAnsi="Arial" w:cs="Arial"/>
          <w:sz w:val="22"/>
          <w:szCs w:val="22"/>
        </w:rPr>
        <w:lastRenderedPageBreak/>
        <w:t xml:space="preserve">a) Je povinen předkládat </w:t>
      </w:r>
      <w:r w:rsidR="0072737C" w:rsidRPr="0072737C">
        <w:rPr>
          <w:rFonts w:ascii="Arial" w:hAnsi="Arial" w:cs="Arial"/>
          <w:sz w:val="22"/>
          <w:szCs w:val="22"/>
        </w:rPr>
        <w:t xml:space="preserve">písemnou formou </w:t>
      </w:r>
      <w:r w:rsidRPr="0072737C">
        <w:rPr>
          <w:rFonts w:ascii="Arial" w:hAnsi="Arial" w:cs="Arial"/>
          <w:sz w:val="22"/>
          <w:szCs w:val="22"/>
        </w:rPr>
        <w:t xml:space="preserve">Odběrateli návrhy </w:t>
      </w:r>
      <w:proofErr w:type="gramStart"/>
      <w:r w:rsidRPr="0072737C">
        <w:rPr>
          <w:rFonts w:ascii="Arial" w:hAnsi="Arial" w:cs="Arial"/>
          <w:sz w:val="22"/>
          <w:szCs w:val="22"/>
        </w:rPr>
        <w:t>na</w:t>
      </w:r>
      <w:proofErr w:type="gramEnd"/>
      <w:r w:rsidRPr="0072737C">
        <w:rPr>
          <w:rFonts w:ascii="Arial" w:hAnsi="Arial" w:cs="Arial"/>
          <w:sz w:val="22"/>
          <w:szCs w:val="22"/>
        </w:rPr>
        <w:t>:</w:t>
      </w:r>
    </w:p>
    <w:p w:rsidR="00AA3A7C" w:rsidRPr="000F2EAD" w:rsidRDefault="00AA3A7C" w:rsidP="00AA3A7C">
      <w:pPr>
        <w:pStyle w:val="Bread9CZ"/>
        <w:numPr>
          <w:ilvl w:val="0"/>
          <w:numId w:val="5"/>
        </w:numPr>
        <w:tabs>
          <w:tab w:val="left" w:pos="720"/>
        </w:tabs>
        <w:jc w:val="both"/>
        <w:rPr>
          <w:rFonts w:ascii="Arial" w:hAnsi="Arial" w:cs="Arial"/>
          <w:sz w:val="22"/>
          <w:szCs w:val="22"/>
        </w:rPr>
      </w:pPr>
      <w:r w:rsidRPr="000F2EAD">
        <w:rPr>
          <w:rFonts w:ascii="Arial" w:hAnsi="Arial" w:cs="Arial"/>
          <w:sz w:val="22"/>
          <w:szCs w:val="22"/>
        </w:rPr>
        <w:t xml:space="preserve">pořizování maintenance (např. software </w:t>
      </w:r>
      <w:proofErr w:type="spellStart"/>
      <w:r w:rsidRPr="000F2EAD">
        <w:rPr>
          <w:rFonts w:ascii="Arial" w:hAnsi="Arial" w:cs="Arial"/>
          <w:sz w:val="22"/>
          <w:szCs w:val="22"/>
        </w:rPr>
        <w:t>assurance</w:t>
      </w:r>
      <w:proofErr w:type="spellEnd"/>
      <w:r w:rsidRPr="000F2EAD">
        <w:rPr>
          <w:rFonts w:ascii="Arial" w:hAnsi="Arial" w:cs="Arial"/>
          <w:sz w:val="22"/>
          <w:szCs w:val="22"/>
        </w:rPr>
        <w:t xml:space="preserve">, </w:t>
      </w:r>
      <w:proofErr w:type="spellStart"/>
      <w:r w:rsidRPr="000F2EAD">
        <w:rPr>
          <w:rFonts w:ascii="Arial" w:hAnsi="Arial" w:cs="Arial"/>
          <w:sz w:val="22"/>
          <w:szCs w:val="22"/>
        </w:rPr>
        <w:t>subscription</w:t>
      </w:r>
      <w:proofErr w:type="spellEnd"/>
      <w:r w:rsidR="002058B8">
        <w:rPr>
          <w:rFonts w:ascii="Arial" w:hAnsi="Arial" w:cs="Arial"/>
          <w:sz w:val="22"/>
          <w:szCs w:val="22"/>
        </w:rPr>
        <w:t>,</w:t>
      </w:r>
      <w:r w:rsidRPr="000F2EAD">
        <w:rPr>
          <w:rFonts w:ascii="Arial" w:hAnsi="Arial" w:cs="Arial"/>
          <w:sz w:val="22"/>
          <w:szCs w:val="22"/>
        </w:rPr>
        <w:t xml:space="preserve"> atd.) k dílčím produktům, kde technologický rozvoj a cenové podmínky poskytovatele autorských práv zajistí optimální poměr cena/výkon při provozování Systému CzP</w:t>
      </w:r>
      <w:r w:rsidR="00E85517">
        <w:rPr>
          <w:rFonts w:ascii="Arial" w:hAnsi="Arial" w:cs="Arial"/>
          <w:sz w:val="22"/>
          <w:szCs w:val="22"/>
        </w:rPr>
        <w:t>;</w:t>
      </w:r>
    </w:p>
    <w:p w:rsidR="00AA3A7C" w:rsidRPr="000F2EAD" w:rsidRDefault="00AA3A7C" w:rsidP="00AA3A7C">
      <w:pPr>
        <w:pStyle w:val="Bread9CZ"/>
        <w:numPr>
          <w:ilvl w:val="0"/>
          <w:numId w:val="5"/>
        </w:numPr>
        <w:tabs>
          <w:tab w:val="left" w:pos="720"/>
        </w:tabs>
        <w:jc w:val="both"/>
        <w:rPr>
          <w:rFonts w:ascii="Arial" w:hAnsi="Arial" w:cs="Arial"/>
          <w:sz w:val="22"/>
          <w:szCs w:val="22"/>
        </w:rPr>
      </w:pPr>
      <w:r w:rsidRPr="000F2EAD">
        <w:rPr>
          <w:rFonts w:ascii="Arial" w:hAnsi="Arial" w:cs="Arial"/>
          <w:sz w:val="22"/>
          <w:szCs w:val="22"/>
        </w:rPr>
        <w:t>pořizování upgrade k dílčím provozovaným technologiím v souladu s požadavky na provoz a rozvoj Systému CzP</w:t>
      </w:r>
      <w:r w:rsidR="00E85517">
        <w:rPr>
          <w:rFonts w:ascii="Arial" w:hAnsi="Arial" w:cs="Arial"/>
          <w:sz w:val="22"/>
          <w:szCs w:val="22"/>
        </w:rPr>
        <w:t>;</w:t>
      </w:r>
    </w:p>
    <w:p w:rsidR="00AA3A7C" w:rsidRPr="000F2EAD" w:rsidRDefault="00AA3A7C" w:rsidP="00AA3A7C">
      <w:pPr>
        <w:pStyle w:val="Bread9CZ"/>
        <w:numPr>
          <w:ilvl w:val="0"/>
          <w:numId w:val="5"/>
        </w:numPr>
        <w:tabs>
          <w:tab w:val="left" w:pos="720"/>
        </w:tabs>
        <w:jc w:val="both"/>
        <w:rPr>
          <w:rFonts w:ascii="Arial" w:hAnsi="Arial" w:cs="Arial"/>
          <w:sz w:val="22"/>
          <w:szCs w:val="22"/>
        </w:rPr>
      </w:pPr>
      <w:r w:rsidRPr="000F2EAD">
        <w:rPr>
          <w:rFonts w:ascii="Arial" w:hAnsi="Arial" w:cs="Arial"/>
          <w:sz w:val="22"/>
          <w:szCs w:val="22"/>
        </w:rPr>
        <w:t>pořizování nových technologií spojených s provozováním Systému CzP tak, aby byla zajištěna vysoká míra dostupnosti a bezpečnosti při optimalizaci nákladů spojených s</w:t>
      </w:r>
      <w:r w:rsidR="002058B8">
        <w:rPr>
          <w:rFonts w:ascii="Arial" w:hAnsi="Arial" w:cs="Arial"/>
          <w:sz w:val="22"/>
          <w:szCs w:val="22"/>
        </w:rPr>
        <w:t> </w:t>
      </w:r>
      <w:r w:rsidRPr="000F2EAD">
        <w:rPr>
          <w:rFonts w:ascii="Arial" w:hAnsi="Arial" w:cs="Arial"/>
          <w:sz w:val="22"/>
          <w:szCs w:val="22"/>
        </w:rPr>
        <w:t>provozovanými nebo nově pořizovanými komponenty</w:t>
      </w:r>
      <w:r w:rsidR="00E85517">
        <w:rPr>
          <w:rFonts w:ascii="Arial" w:hAnsi="Arial" w:cs="Arial"/>
          <w:sz w:val="22"/>
          <w:szCs w:val="22"/>
        </w:rPr>
        <w:t>;</w:t>
      </w:r>
    </w:p>
    <w:p w:rsidR="00AA3A7C" w:rsidRPr="000F2EAD" w:rsidRDefault="00AA3A7C" w:rsidP="00AA3A7C">
      <w:pPr>
        <w:pStyle w:val="Bread9CZ"/>
        <w:numPr>
          <w:ilvl w:val="0"/>
          <w:numId w:val="5"/>
        </w:numPr>
        <w:tabs>
          <w:tab w:val="left" w:pos="720"/>
        </w:tabs>
        <w:jc w:val="both"/>
        <w:rPr>
          <w:rFonts w:ascii="Arial" w:hAnsi="Arial" w:cs="Arial"/>
          <w:sz w:val="22"/>
          <w:szCs w:val="22"/>
        </w:rPr>
      </w:pPr>
      <w:r w:rsidRPr="000F2EAD">
        <w:rPr>
          <w:rFonts w:ascii="Arial" w:hAnsi="Arial" w:cs="Arial"/>
          <w:sz w:val="22"/>
          <w:szCs w:val="22"/>
        </w:rPr>
        <w:t>změny licenčních modelů u produktů provozovaných Systémem CzP v případech, že bude jiný způsob licencování pro Odběratele výhodnější nebo Odběrateli při provozování Systému CzP nebo jeho části bude hrozit překročení limitů stanovených pro daný typ licence.</w:t>
      </w:r>
    </w:p>
    <w:p w:rsidR="00AA3A7C" w:rsidRPr="000F2EAD" w:rsidRDefault="00AA3A7C" w:rsidP="00E85517">
      <w:pPr>
        <w:pStyle w:val="Bread9CZ"/>
        <w:ind w:left="284" w:hanging="284"/>
        <w:jc w:val="both"/>
        <w:rPr>
          <w:rFonts w:ascii="Arial" w:hAnsi="Arial" w:cs="Arial"/>
          <w:sz w:val="22"/>
          <w:szCs w:val="22"/>
        </w:rPr>
      </w:pPr>
      <w:r w:rsidRPr="000F2EAD">
        <w:rPr>
          <w:rFonts w:ascii="Arial" w:hAnsi="Arial" w:cs="Arial"/>
          <w:sz w:val="22"/>
          <w:szCs w:val="22"/>
        </w:rPr>
        <w:t xml:space="preserve">b) V případě, že </w:t>
      </w:r>
      <w:r w:rsidR="007B4FC8">
        <w:rPr>
          <w:rFonts w:ascii="Arial" w:hAnsi="Arial" w:cs="Arial"/>
          <w:sz w:val="22"/>
          <w:szCs w:val="22"/>
        </w:rPr>
        <w:t>níže uvedené</w:t>
      </w:r>
      <w:r w:rsidR="00C75A1F">
        <w:rPr>
          <w:rFonts w:ascii="Arial" w:hAnsi="Arial" w:cs="Arial"/>
          <w:sz w:val="22"/>
          <w:szCs w:val="22"/>
        </w:rPr>
        <w:t xml:space="preserve"> </w:t>
      </w:r>
      <w:r w:rsidRPr="000F2EAD">
        <w:rPr>
          <w:rFonts w:ascii="Arial" w:hAnsi="Arial" w:cs="Arial"/>
          <w:sz w:val="22"/>
          <w:szCs w:val="22"/>
        </w:rPr>
        <w:t>SW produkty</w:t>
      </w:r>
      <w:r w:rsidR="00C75A1F">
        <w:rPr>
          <w:rFonts w:ascii="Arial" w:hAnsi="Arial" w:cs="Arial"/>
          <w:sz w:val="22"/>
          <w:szCs w:val="22"/>
        </w:rPr>
        <w:t xml:space="preserve"> (</w:t>
      </w:r>
      <w:r w:rsidR="005E2CAB">
        <w:rPr>
          <w:rFonts w:ascii="Arial" w:hAnsi="Arial" w:cs="Arial"/>
          <w:sz w:val="22"/>
          <w:szCs w:val="22"/>
        </w:rPr>
        <w:t>T</w:t>
      </w:r>
      <w:r w:rsidR="00C75A1F">
        <w:rPr>
          <w:rFonts w:ascii="Arial" w:hAnsi="Arial" w:cs="Arial"/>
          <w:sz w:val="22"/>
          <w:szCs w:val="22"/>
        </w:rPr>
        <w:t>abulka b1)</w:t>
      </w:r>
      <w:r w:rsidR="00D7474D">
        <w:rPr>
          <w:rFonts w:ascii="Arial" w:hAnsi="Arial" w:cs="Arial"/>
          <w:sz w:val="22"/>
          <w:szCs w:val="22"/>
        </w:rPr>
        <w:t>)</w:t>
      </w:r>
      <w:r w:rsidR="00C75A1F">
        <w:rPr>
          <w:rFonts w:ascii="Arial" w:hAnsi="Arial" w:cs="Arial"/>
          <w:sz w:val="22"/>
          <w:szCs w:val="22"/>
        </w:rPr>
        <w:t xml:space="preserve"> </w:t>
      </w:r>
      <w:r w:rsidR="00561BBE">
        <w:rPr>
          <w:rFonts w:ascii="Arial" w:hAnsi="Arial" w:cs="Arial"/>
          <w:sz w:val="22"/>
          <w:szCs w:val="22"/>
        </w:rPr>
        <w:t>mají v kolonce „M</w:t>
      </w:r>
      <w:r w:rsidRPr="000F2EAD">
        <w:rPr>
          <w:rFonts w:ascii="Arial" w:hAnsi="Arial" w:cs="Arial"/>
          <w:sz w:val="22"/>
          <w:szCs w:val="22"/>
        </w:rPr>
        <w:t>aintenance</w:t>
      </w:r>
      <w:r w:rsidR="00561BBE">
        <w:rPr>
          <w:rFonts w:ascii="Arial" w:hAnsi="Arial" w:cs="Arial"/>
          <w:sz w:val="22"/>
          <w:szCs w:val="22"/>
        </w:rPr>
        <w:t xml:space="preserve"> zajištěna do“ uvedeno konkrétní datum</w:t>
      </w:r>
      <w:r w:rsidRPr="000F2EAD">
        <w:rPr>
          <w:rFonts w:ascii="Arial" w:hAnsi="Arial" w:cs="Arial"/>
          <w:sz w:val="22"/>
          <w:szCs w:val="22"/>
        </w:rPr>
        <w:t xml:space="preserve">, </w:t>
      </w:r>
      <w:r w:rsidR="00624809">
        <w:rPr>
          <w:rFonts w:ascii="Arial" w:hAnsi="Arial" w:cs="Arial"/>
          <w:sz w:val="22"/>
          <w:szCs w:val="22"/>
        </w:rPr>
        <w:t>Dodava</w:t>
      </w:r>
      <w:r w:rsidRPr="000F2EAD">
        <w:rPr>
          <w:rFonts w:ascii="Arial" w:hAnsi="Arial" w:cs="Arial"/>
          <w:sz w:val="22"/>
          <w:szCs w:val="22"/>
        </w:rPr>
        <w:t>tel bude vůči Odběrateli plnit následující úkoly:</w:t>
      </w:r>
    </w:p>
    <w:p w:rsidR="00AA3A7C" w:rsidRPr="000F2EAD" w:rsidRDefault="00AA3A7C" w:rsidP="00AA3A7C">
      <w:pPr>
        <w:pStyle w:val="Bread9CZ"/>
        <w:numPr>
          <w:ilvl w:val="0"/>
          <w:numId w:val="4"/>
        </w:numPr>
        <w:tabs>
          <w:tab w:val="left" w:pos="720"/>
        </w:tabs>
        <w:jc w:val="both"/>
        <w:rPr>
          <w:rFonts w:ascii="Arial" w:hAnsi="Arial" w:cs="Arial"/>
          <w:sz w:val="22"/>
          <w:szCs w:val="22"/>
        </w:rPr>
      </w:pPr>
      <w:r w:rsidRPr="000F2EAD">
        <w:rPr>
          <w:rFonts w:ascii="Arial" w:hAnsi="Arial" w:cs="Arial"/>
          <w:sz w:val="22"/>
          <w:szCs w:val="22"/>
        </w:rPr>
        <w:t>zajist</w:t>
      </w:r>
      <w:r w:rsidR="00D7474D">
        <w:rPr>
          <w:rFonts w:ascii="Arial" w:hAnsi="Arial" w:cs="Arial"/>
          <w:sz w:val="22"/>
          <w:szCs w:val="22"/>
        </w:rPr>
        <w:t>it</w:t>
      </w:r>
      <w:r w:rsidRPr="000F2EAD">
        <w:rPr>
          <w:rFonts w:ascii="Arial" w:hAnsi="Arial" w:cs="Arial"/>
          <w:sz w:val="22"/>
          <w:szCs w:val="22"/>
        </w:rPr>
        <w:t xml:space="preserve"> pokračování maintenance </w:t>
      </w:r>
      <w:r w:rsidR="005E2CAB">
        <w:rPr>
          <w:rFonts w:ascii="Arial" w:hAnsi="Arial" w:cs="Arial"/>
          <w:sz w:val="22"/>
          <w:szCs w:val="22"/>
        </w:rPr>
        <w:t xml:space="preserve">minimálně </w:t>
      </w:r>
      <w:r w:rsidRPr="000F2EAD">
        <w:rPr>
          <w:rFonts w:ascii="Arial" w:hAnsi="Arial" w:cs="Arial"/>
          <w:sz w:val="22"/>
          <w:szCs w:val="22"/>
        </w:rPr>
        <w:t>po celou dobu platnosti smlouvy</w:t>
      </w:r>
      <w:r w:rsidR="00D7474D">
        <w:rPr>
          <w:rFonts w:ascii="Arial" w:hAnsi="Arial" w:cs="Arial"/>
          <w:sz w:val="22"/>
          <w:szCs w:val="22"/>
        </w:rPr>
        <w:t>;</w:t>
      </w:r>
    </w:p>
    <w:p w:rsidR="00AA3A7C" w:rsidRDefault="00AA3A7C" w:rsidP="00AA3A7C">
      <w:pPr>
        <w:pStyle w:val="Bread9CZ"/>
        <w:numPr>
          <w:ilvl w:val="0"/>
          <w:numId w:val="4"/>
        </w:numPr>
        <w:tabs>
          <w:tab w:val="left" w:pos="720"/>
        </w:tabs>
        <w:jc w:val="both"/>
        <w:rPr>
          <w:rFonts w:ascii="Arial" w:hAnsi="Arial" w:cs="Arial"/>
          <w:sz w:val="22"/>
          <w:szCs w:val="22"/>
        </w:rPr>
      </w:pPr>
      <w:r w:rsidRPr="000F2EAD">
        <w:rPr>
          <w:rFonts w:ascii="Arial" w:hAnsi="Arial" w:cs="Arial"/>
          <w:sz w:val="22"/>
          <w:szCs w:val="22"/>
        </w:rPr>
        <w:t>zajist</w:t>
      </w:r>
      <w:r w:rsidR="00D7474D">
        <w:rPr>
          <w:rFonts w:ascii="Arial" w:hAnsi="Arial" w:cs="Arial"/>
          <w:sz w:val="22"/>
          <w:szCs w:val="22"/>
        </w:rPr>
        <w:t>it</w:t>
      </w:r>
      <w:r w:rsidRPr="000F2EAD">
        <w:rPr>
          <w:rFonts w:ascii="Arial" w:hAnsi="Arial" w:cs="Arial"/>
          <w:sz w:val="22"/>
          <w:szCs w:val="22"/>
        </w:rPr>
        <w:t xml:space="preserve"> poskytování všech služeb spojených s maintenance ze strany příslušného smluvního partnera (resp. vykonavatele autorských práv)</w:t>
      </w:r>
      <w:r w:rsidR="00D7474D">
        <w:rPr>
          <w:rFonts w:ascii="Arial" w:hAnsi="Arial" w:cs="Arial"/>
          <w:sz w:val="22"/>
          <w:szCs w:val="22"/>
        </w:rPr>
        <w:t>;</w:t>
      </w:r>
    </w:p>
    <w:p w:rsidR="00865B49" w:rsidRPr="000F2EAD" w:rsidRDefault="00865B49" w:rsidP="00AA3A7C">
      <w:pPr>
        <w:pStyle w:val="Bread9CZ"/>
        <w:numPr>
          <w:ilvl w:val="0"/>
          <w:numId w:val="4"/>
        </w:numPr>
        <w:tabs>
          <w:tab w:val="left" w:pos="720"/>
        </w:tabs>
        <w:jc w:val="both"/>
        <w:rPr>
          <w:rFonts w:ascii="Arial" w:hAnsi="Arial" w:cs="Arial"/>
          <w:sz w:val="22"/>
          <w:szCs w:val="22"/>
        </w:rPr>
      </w:pPr>
      <w:r>
        <w:rPr>
          <w:rFonts w:ascii="Arial" w:hAnsi="Arial" w:cs="Arial"/>
          <w:sz w:val="22"/>
          <w:szCs w:val="22"/>
        </w:rPr>
        <w:t>v případě, že dojde k vyčlenění některé funkcionality z  produktu</w:t>
      </w:r>
      <w:r w:rsidRPr="00865B49">
        <w:rPr>
          <w:rFonts w:ascii="Arial" w:hAnsi="Arial" w:cs="Arial"/>
          <w:sz w:val="22"/>
          <w:szCs w:val="22"/>
        </w:rPr>
        <w:t xml:space="preserve"> </w:t>
      </w:r>
      <w:r w:rsidR="005E2CAB">
        <w:rPr>
          <w:rFonts w:ascii="Arial" w:hAnsi="Arial" w:cs="Arial"/>
          <w:sz w:val="22"/>
          <w:szCs w:val="22"/>
        </w:rPr>
        <w:t>uvedeného v T</w:t>
      </w:r>
      <w:r>
        <w:rPr>
          <w:rFonts w:ascii="Arial" w:hAnsi="Arial" w:cs="Arial"/>
          <w:sz w:val="22"/>
          <w:szCs w:val="22"/>
        </w:rPr>
        <w:t xml:space="preserve">abulce b1), která se stane samostatným produktem nebo </w:t>
      </w:r>
      <w:r w:rsidR="005E2CAB">
        <w:rPr>
          <w:rFonts w:ascii="Arial" w:hAnsi="Arial" w:cs="Arial"/>
          <w:sz w:val="22"/>
          <w:szCs w:val="22"/>
        </w:rPr>
        <w:t>se stane</w:t>
      </w:r>
      <w:r>
        <w:rPr>
          <w:rFonts w:ascii="Arial" w:hAnsi="Arial" w:cs="Arial"/>
          <w:sz w:val="22"/>
          <w:szCs w:val="22"/>
        </w:rPr>
        <w:t xml:space="preserve"> součástí produktu jiného, bude tento produkt </w:t>
      </w:r>
      <w:r w:rsidR="005E2CAB">
        <w:rPr>
          <w:rFonts w:ascii="Arial" w:hAnsi="Arial" w:cs="Arial"/>
          <w:sz w:val="22"/>
          <w:szCs w:val="22"/>
        </w:rPr>
        <w:t xml:space="preserve">v rámci poskytovaných služeb </w:t>
      </w:r>
      <w:r>
        <w:rPr>
          <w:rFonts w:ascii="Arial" w:hAnsi="Arial" w:cs="Arial"/>
          <w:sz w:val="22"/>
          <w:szCs w:val="22"/>
        </w:rPr>
        <w:t>poskytnut Odběrateli v rozsahu užívacích práv shodném s rozsahem zakoupeným</w:t>
      </w:r>
      <w:r w:rsidR="005E2CAB">
        <w:rPr>
          <w:rFonts w:ascii="Arial" w:hAnsi="Arial" w:cs="Arial"/>
          <w:sz w:val="22"/>
          <w:szCs w:val="22"/>
        </w:rPr>
        <w:t xml:space="preserve"> bez dalších finančních požadavků</w:t>
      </w:r>
      <w:r>
        <w:rPr>
          <w:rFonts w:ascii="Arial" w:hAnsi="Arial" w:cs="Arial"/>
          <w:sz w:val="22"/>
          <w:szCs w:val="22"/>
        </w:rPr>
        <w:t>;</w:t>
      </w:r>
    </w:p>
    <w:p w:rsidR="00AA3A7C" w:rsidRPr="000F2EAD" w:rsidRDefault="00AA3A7C" w:rsidP="00AA3A7C">
      <w:pPr>
        <w:pStyle w:val="Bread9CZ"/>
        <w:numPr>
          <w:ilvl w:val="0"/>
          <w:numId w:val="4"/>
        </w:numPr>
        <w:tabs>
          <w:tab w:val="left" w:pos="720"/>
        </w:tabs>
        <w:jc w:val="both"/>
        <w:rPr>
          <w:rFonts w:ascii="Arial" w:hAnsi="Arial" w:cs="Arial"/>
          <w:sz w:val="22"/>
          <w:szCs w:val="22"/>
        </w:rPr>
      </w:pPr>
      <w:r w:rsidRPr="000F2EAD">
        <w:rPr>
          <w:rFonts w:ascii="Arial" w:hAnsi="Arial" w:cs="Arial"/>
          <w:sz w:val="22"/>
          <w:szCs w:val="22"/>
        </w:rPr>
        <w:t xml:space="preserve">provádět implementaci nových verzí, meziverzí, záplat a </w:t>
      </w:r>
      <w:proofErr w:type="spellStart"/>
      <w:r w:rsidRPr="000F2EAD">
        <w:rPr>
          <w:rFonts w:ascii="Arial" w:hAnsi="Arial" w:cs="Arial"/>
          <w:sz w:val="22"/>
          <w:szCs w:val="22"/>
        </w:rPr>
        <w:t>patchů</w:t>
      </w:r>
      <w:proofErr w:type="spellEnd"/>
      <w:r w:rsidRPr="000F2EAD">
        <w:rPr>
          <w:rFonts w:ascii="Arial" w:hAnsi="Arial" w:cs="Arial"/>
          <w:sz w:val="22"/>
          <w:szCs w:val="22"/>
        </w:rPr>
        <w:t xml:space="preserve"> k dílčím částem Systému CzP tak, aby Systém CzP byl provozován v optimální konfiguraci vzhledem k výkonnosti HW a SW prostředků Centrály i obecně platným standardům na straně koncových uživatelů včetně všech požadavků na zajištění vysoké míry dostupnosti a bezpečnosti Systému CzP</w:t>
      </w:r>
      <w:r w:rsidR="00D7474D">
        <w:rPr>
          <w:rFonts w:ascii="Arial" w:hAnsi="Arial" w:cs="Arial"/>
          <w:sz w:val="22"/>
          <w:szCs w:val="22"/>
        </w:rPr>
        <w:t>;</w:t>
      </w:r>
    </w:p>
    <w:p w:rsidR="00AA3A7C" w:rsidRPr="000F2EAD" w:rsidRDefault="00AA3A7C" w:rsidP="00AA3A7C">
      <w:pPr>
        <w:pStyle w:val="Bread9CZ"/>
        <w:numPr>
          <w:ilvl w:val="0"/>
          <w:numId w:val="4"/>
        </w:numPr>
        <w:tabs>
          <w:tab w:val="left" w:pos="720"/>
        </w:tabs>
        <w:jc w:val="both"/>
        <w:rPr>
          <w:rFonts w:ascii="Arial" w:hAnsi="Arial" w:cs="Arial"/>
          <w:sz w:val="22"/>
          <w:szCs w:val="22"/>
        </w:rPr>
      </w:pPr>
      <w:r w:rsidRPr="000F2EAD">
        <w:rPr>
          <w:rFonts w:ascii="Arial" w:hAnsi="Arial" w:cs="Arial"/>
          <w:sz w:val="22"/>
          <w:szCs w:val="22"/>
        </w:rPr>
        <w:t>provádět poradenství k implementaci nových modulů nebo jejich verzí v rámci systému CzP</w:t>
      </w:r>
      <w:r w:rsidR="00D7474D">
        <w:rPr>
          <w:rFonts w:ascii="Arial" w:hAnsi="Arial" w:cs="Arial"/>
          <w:sz w:val="22"/>
          <w:szCs w:val="22"/>
        </w:rPr>
        <w:t>.</w:t>
      </w:r>
    </w:p>
    <w:p w:rsidR="00D7474D" w:rsidRDefault="00C75A1F" w:rsidP="00AA3A7C">
      <w:pPr>
        <w:pStyle w:val="Bread9CZ"/>
        <w:rPr>
          <w:rFonts w:ascii="Arial" w:hAnsi="Arial" w:cs="Arial"/>
          <w:sz w:val="22"/>
          <w:szCs w:val="22"/>
        </w:rPr>
      </w:pPr>
      <w:r>
        <w:rPr>
          <w:rFonts w:ascii="Arial" w:hAnsi="Arial" w:cs="Arial"/>
          <w:sz w:val="22"/>
          <w:szCs w:val="22"/>
        </w:rPr>
        <w:t xml:space="preserve">       </w:t>
      </w:r>
    </w:p>
    <w:p w:rsidR="00AA3A7C" w:rsidRDefault="00D7474D" w:rsidP="00D7474D">
      <w:pPr>
        <w:pStyle w:val="Bread9CZ"/>
        <w:ind w:left="426"/>
        <w:rPr>
          <w:rFonts w:ascii="Arial" w:hAnsi="Arial" w:cs="Arial"/>
          <w:sz w:val="22"/>
          <w:szCs w:val="22"/>
        </w:rPr>
      </w:pPr>
      <w:r>
        <w:rPr>
          <w:rFonts w:ascii="Arial" w:hAnsi="Arial" w:cs="Arial"/>
          <w:sz w:val="22"/>
          <w:szCs w:val="22"/>
        </w:rPr>
        <w:t xml:space="preserve">Tabulka </w:t>
      </w:r>
      <w:r w:rsidR="00C75A1F">
        <w:rPr>
          <w:rFonts w:ascii="Arial" w:hAnsi="Arial" w:cs="Arial"/>
          <w:sz w:val="22"/>
          <w:szCs w:val="22"/>
        </w:rPr>
        <w:t>b1)</w:t>
      </w:r>
    </w:p>
    <w:tbl>
      <w:tblPr>
        <w:tblW w:w="8660" w:type="dxa"/>
        <w:tblInd w:w="55" w:type="dxa"/>
        <w:tblCellMar>
          <w:left w:w="70" w:type="dxa"/>
          <w:right w:w="70" w:type="dxa"/>
        </w:tblCellMar>
        <w:tblLook w:val="0000"/>
      </w:tblPr>
      <w:tblGrid>
        <w:gridCol w:w="1620"/>
        <w:gridCol w:w="5500"/>
        <w:gridCol w:w="1540"/>
      </w:tblGrid>
      <w:tr w:rsidR="002058B8" w:rsidRPr="003D45C6" w:rsidTr="0027185A">
        <w:trPr>
          <w:trHeight w:val="615"/>
        </w:trPr>
        <w:tc>
          <w:tcPr>
            <w:tcW w:w="1620" w:type="dxa"/>
            <w:tcBorders>
              <w:top w:val="single" w:sz="8" w:space="0" w:color="000000"/>
              <w:left w:val="single" w:sz="8" w:space="0" w:color="000000"/>
              <w:bottom w:val="single" w:sz="8" w:space="0" w:color="000000"/>
              <w:right w:val="single" w:sz="8" w:space="0" w:color="000000"/>
            </w:tcBorders>
            <w:shd w:val="clear" w:color="auto" w:fill="auto"/>
            <w:vAlign w:val="center"/>
          </w:tcPr>
          <w:p w:rsidR="002058B8" w:rsidRPr="003D45C6" w:rsidRDefault="002058B8" w:rsidP="0027185A">
            <w:pPr>
              <w:jc w:val="both"/>
              <w:rPr>
                <w:rFonts w:ascii="Arial" w:hAnsi="Arial" w:cs="Arial"/>
                <w:sz w:val="22"/>
                <w:szCs w:val="22"/>
              </w:rPr>
            </w:pPr>
            <w:r w:rsidRPr="003D45C6">
              <w:rPr>
                <w:rFonts w:ascii="Arial" w:hAnsi="Arial" w:cs="Arial"/>
                <w:sz w:val="22"/>
                <w:szCs w:val="22"/>
              </w:rPr>
              <w:t>Počet licencí</w:t>
            </w:r>
          </w:p>
        </w:tc>
        <w:tc>
          <w:tcPr>
            <w:tcW w:w="5500" w:type="dxa"/>
            <w:tcBorders>
              <w:top w:val="single" w:sz="8" w:space="0" w:color="000000"/>
              <w:left w:val="nil"/>
              <w:bottom w:val="single" w:sz="8" w:space="0" w:color="000000"/>
              <w:right w:val="single" w:sz="8" w:space="0" w:color="000000"/>
            </w:tcBorders>
            <w:shd w:val="clear" w:color="auto" w:fill="auto"/>
            <w:vAlign w:val="center"/>
          </w:tcPr>
          <w:p w:rsidR="002058B8" w:rsidRPr="003D45C6" w:rsidRDefault="002058B8" w:rsidP="0027185A">
            <w:pPr>
              <w:rPr>
                <w:rFonts w:ascii="Arial" w:hAnsi="Arial" w:cs="Arial"/>
                <w:sz w:val="22"/>
                <w:szCs w:val="22"/>
              </w:rPr>
            </w:pPr>
            <w:r w:rsidRPr="003D45C6">
              <w:rPr>
                <w:rFonts w:ascii="Arial" w:hAnsi="Arial" w:cs="Arial"/>
                <w:sz w:val="22"/>
                <w:szCs w:val="22"/>
              </w:rPr>
              <w:t>Název produktu</w:t>
            </w:r>
          </w:p>
        </w:tc>
        <w:tc>
          <w:tcPr>
            <w:tcW w:w="1540" w:type="dxa"/>
            <w:tcBorders>
              <w:top w:val="single" w:sz="8" w:space="0" w:color="000000"/>
              <w:left w:val="nil"/>
              <w:bottom w:val="single" w:sz="8" w:space="0" w:color="000000"/>
              <w:right w:val="single" w:sz="8" w:space="0" w:color="000000"/>
            </w:tcBorders>
            <w:shd w:val="clear" w:color="auto" w:fill="auto"/>
            <w:vAlign w:val="center"/>
          </w:tcPr>
          <w:p w:rsidR="002058B8" w:rsidRPr="003D45C6" w:rsidRDefault="002058B8" w:rsidP="0027185A">
            <w:pPr>
              <w:jc w:val="center"/>
              <w:rPr>
                <w:rFonts w:ascii="Arial" w:hAnsi="Arial" w:cs="Arial"/>
                <w:sz w:val="22"/>
                <w:szCs w:val="22"/>
              </w:rPr>
            </w:pPr>
            <w:r w:rsidRPr="003D45C6">
              <w:rPr>
                <w:rFonts w:ascii="Arial" w:hAnsi="Arial" w:cs="Arial"/>
                <w:sz w:val="22"/>
                <w:szCs w:val="22"/>
              </w:rPr>
              <w:t xml:space="preserve">Maintenance zajištěna </w:t>
            </w:r>
            <w:proofErr w:type="gramStart"/>
            <w:r w:rsidRPr="003D45C6">
              <w:rPr>
                <w:rFonts w:ascii="Arial" w:hAnsi="Arial" w:cs="Arial"/>
                <w:sz w:val="22"/>
                <w:szCs w:val="22"/>
              </w:rPr>
              <w:t>do</w:t>
            </w:r>
            <w:proofErr w:type="gramEnd"/>
          </w:p>
        </w:tc>
      </w:tr>
      <w:tr w:rsidR="002058B8" w:rsidRPr="003D45C6" w:rsidTr="0027185A">
        <w:trPr>
          <w:trHeight w:val="315"/>
        </w:trPr>
        <w:tc>
          <w:tcPr>
            <w:tcW w:w="1620" w:type="dxa"/>
            <w:tcBorders>
              <w:top w:val="nil"/>
              <w:left w:val="single" w:sz="8" w:space="0" w:color="000000"/>
              <w:bottom w:val="single" w:sz="8" w:space="0" w:color="000000"/>
              <w:right w:val="single" w:sz="8" w:space="0" w:color="000000"/>
            </w:tcBorders>
            <w:shd w:val="clear" w:color="auto" w:fill="auto"/>
            <w:vAlign w:val="center"/>
          </w:tcPr>
          <w:p w:rsidR="002058B8" w:rsidRPr="003D45C6" w:rsidRDefault="002058B8" w:rsidP="0027185A">
            <w:pPr>
              <w:jc w:val="center"/>
              <w:rPr>
                <w:rFonts w:ascii="Arial" w:hAnsi="Arial" w:cs="Arial"/>
                <w:sz w:val="22"/>
                <w:szCs w:val="22"/>
              </w:rPr>
            </w:pPr>
            <w:proofErr w:type="spellStart"/>
            <w:r w:rsidRPr="003D45C6">
              <w:rPr>
                <w:rFonts w:ascii="Arial" w:hAnsi="Arial" w:cs="Arial"/>
                <w:sz w:val="22"/>
                <w:szCs w:val="22"/>
              </w:rPr>
              <w:t>unlimited</w:t>
            </w:r>
            <w:proofErr w:type="spellEnd"/>
          </w:p>
        </w:tc>
        <w:tc>
          <w:tcPr>
            <w:tcW w:w="5500" w:type="dxa"/>
            <w:tcBorders>
              <w:top w:val="nil"/>
              <w:left w:val="nil"/>
              <w:bottom w:val="single" w:sz="8" w:space="0" w:color="000000"/>
              <w:right w:val="single" w:sz="8" w:space="0" w:color="000000"/>
            </w:tcBorders>
            <w:shd w:val="clear" w:color="auto" w:fill="auto"/>
            <w:vAlign w:val="center"/>
          </w:tcPr>
          <w:p w:rsidR="002058B8" w:rsidRPr="003D45C6" w:rsidRDefault="002058B8" w:rsidP="0027185A">
            <w:pPr>
              <w:rPr>
                <w:rFonts w:ascii="Arial" w:hAnsi="Arial" w:cs="Arial"/>
                <w:sz w:val="22"/>
                <w:szCs w:val="22"/>
              </w:rPr>
            </w:pPr>
            <w:r w:rsidRPr="003D45C6">
              <w:rPr>
                <w:rFonts w:ascii="Arial" w:hAnsi="Arial" w:cs="Arial"/>
                <w:sz w:val="22"/>
                <w:szCs w:val="22"/>
              </w:rPr>
              <w:t xml:space="preserve">Novell Identity </w:t>
            </w:r>
            <w:proofErr w:type="spellStart"/>
            <w:r w:rsidRPr="003D45C6">
              <w:rPr>
                <w:rFonts w:ascii="Arial" w:hAnsi="Arial" w:cs="Arial"/>
                <w:sz w:val="22"/>
                <w:szCs w:val="22"/>
              </w:rPr>
              <w:t>Manager</w:t>
            </w:r>
            <w:proofErr w:type="spellEnd"/>
          </w:p>
        </w:tc>
        <w:tc>
          <w:tcPr>
            <w:tcW w:w="1540" w:type="dxa"/>
            <w:tcBorders>
              <w:top w:val="nil"/>
              <w:left w:val="nil"/>
              <w:bottom w:val="single" w:sz="8" w:space="0" w:color="000000"/>
              <w:right w:val="single" w:sz="8" w:space="0" w:color="000000"/>
            </w:tcBorders>
            <w:shd w:val="clear" w:color="auto" w:fill="auto"/>
            <w:vAlign w:val="center"/>
          </w:tcPr>
          <w:p w:rsidR="002058B8" w:rsidRPr="003D45C6" w:rsidRDefault="002058B8" w:rsidP="0027185A">
            <w:pPr>
              <w:jc w:val="center"/>
              <w:rPr>
                <w:rFonts w:ascii="Arial" w:hAnsi="Arial" w:cs="Arial"/>
                <w:sz w:val="22"/>
                <w:szCs w:val="22"/>
              </w:rPr>
            </w:pPr>
            <w:proofErr w:type="gramStart"/>
            <w:r w:rsidRPr="003D45C6">
              <w:rPr>
                <w:rFonts w:ascii="Arial" w:hAnsi="Arial" w:cs="Arial"/>
                <w:sz w:val="22"/>
                <w:szCs w:val="22"/>
              </w:rPr>
              <w:t>31.8.2012</w:t>
            </w:r>
            <w:proofErr w:type="gramEnd"/>
          </w:p>
        </w:tc>
      </w:tr>
      <w:tr w:rsidR="002058B8" w:rsidRPr="003D45C6" w:rsidTr="0027185A">
        <w:trPr>
          <w:trHeight w:val="615"/>
        </w:trPr>
        <w:tc>
          <w:tcPr>
            <w:tcW w:w="1620" w:type="dxa"/>
            <w:tcBorders>
              <w:top w:val="nil"/>
              <w:left w:val="single" w:sz="8" w:space="0" w:color="000000"/>
              <w:bottom w:val="single" w:sz="4" w:space="0" w:color="auto"/>
              <w:right w:val="single" w:sz="8" w:space="0" w:color="000000"/>
            </w:tcBorders>
            <w:shd w:val="clear" w:color="auto" w:fill="auto"/>
            <w:vAlign w:val="center"/>
          </w:tcPr>
          <w:p w:rsidR="002058B8" w:rsidRPr="003D45C6" w:rsidRDefault="002058B8" w:rsidP="0027185A">
            <w:pPr>
              <w:jc w:val="center"/>
              <w:rPr>
                <w:rFonts w:ascii="Arial" w:hAnsi="Arial" w:cs="Arial"/>
                <w:sz w:val="22"/>
                <w:szCs w:val="22"/>
              </w:rPr>
            </w:pPr>
            <w:proofErr w:type="spellStart"/>
            <w:r w:rsidRPr="003D45C6">
              <w:rPr>
                <w:rFonts w:ascii="Arial" w:hAnsi="Arial" w:cs="Arial"/>
                <w:sz w:val="22"/>
                <w:szCs w:val="22"/>
              </w:rPr>
              <w:t>unlimited</w:t>
            </w:r>
            <w:proofErr w:type="spellEnd"/>
          </w:p>
        </w:tc>
        <w:tc>
          <w:tcPr>
            <w:tcW w:w="5500" w:type="dxa"/>
            <w:tcBorders>
              <w:top w:val="nil"/>
              <w:left w:val="nil"/>
              <w:bottom w:val="single" w:sz="4" w:space="0" w:color="auto"/>
              <w:right w:val="single" w:sz="8" w:space="0" w:color="000000"/>
            </w:tcBorders>
            <w:shd w:val="clear" w:color="auto" w:fill="auto"/>
            <w:vAlign w:val="center"/>
          </w:tcPr>
          <w:p w:rsidR="002058B8" w:rsidRPr="003D45C6" w:rsidRDefault="002058B8" w:rsidP="0027185A">
            <w:pPr>
              <w:rPr>
                <w:rFonts w:ascii="Arial" w:hAnsi="Arial" w:cs="Arial"/>
                <w:sz w:val="22"/>
                <w:szCs w:val="22"/>
              </w:rPr>
            </w:pPr>
            <w:r w:rsidRPr="003D45C6">
              <w:rPr>
                <w:rFonts w:ascii="Arial" w:hAnsi="Arial" w:cs="Arial"/>
                <w:sz w:val="22"/>
                <w:szCs w:val="22"/>
              </w:rPr>
              <w:t xml:space="preserve">Novell Identity </w:t>
            </w:r>
            <w:proofErr w:type="spellStart"/>
            <w:r w:rsidRPr="003D45C6">
              <w:rPr>
                <w:rFonts w:ascii="Arial" w:hAnsi="Arial" w:cs="Arial"/>
                <w:sz w:val="22"/>
                <w:szCs w:val="22"/>
              </w:rPr>
              <w:t>Manager</w:t>
            </w:r>
            <w:proofErr w:type="spellEnd"/>
            <w:r w:rsidRPr="003D45C6">
              <w:rPr>
                <w:rFonts w:ascii="Arial" w:hAnsi="Arial" w:cs="Arial"/>
                <w:sz w:val="22"/>
                <w:szCs w:val="22"/>
              </w:rPr>
              <w:t xml:space="preserve"> </w:t>
            </w:r>
            <w:proofErr w:type="spellStart"/>
            <w:r w:rsidRPr="003D45C6">
              <w:rPr>
                <w:rFonts w:ascii="Arial" w:hAnsi="Arial" w:cs="Arial"/>
                <w:sz w:val="22"/>
                <w:szCs w:val="22"/>
              </w:rPr>
              <w:t>Roles</w:t>
            </w:r>
            <w:proofErr w:type="spellEnd"/>
            <w:r w:rsidRPr="003D45C6">
              <w:rPr>
                <w:rFonts w:ascii="Arial" w:hAnsi="Arial" w:cs="Arial"/>
                <w:sz w:val="22"/>
                <w:szCs w:val="22"/>
              </w:rPr>
              <w:t xml:space="preserve"> </w:t>
            </w:r>
            <w:proofErr w:type="spellStart"/>
            <w:r w:rsidRPr="003D45C6">
              <w:rPr>
                <w:rFonts w:ascii="Arial" w:hAnsi="Arial" w:cs="Arial"/>
                <w:sz w:val="22"/>
                <w:szCs w:val="22"/>
              </w:rPr>
              <w:t>Based</w:t>
            </w:r>
            <w:proofErr w:type="spellEnd"/>
            <w:r w:rsidRPr="003D45C6">
              <w:rPr>
                <w:rFonts w:ascii="Arial" w:hAnsi="Arial" w:cs="Arial"/>
                <w:sz w:val="22"/>
                <w:szCs w:val="22"/>
              </w:rPr>
              <w:t xml:space="preserve"> </w:t>
            </w:r>
            <w:proofErr w:type="spellStart"/>
            <w:r w:rsidRPr="003D45C6">
              <w:rPr>
                <w:rFonts w:ascii="Arial" w:hAnsi="Arial" w:cs="Arial"/>
                <w:sz w:val="22"/>
                <w:szCs w:val="22"/>
              </w:rPr>
              <w:t>Provisioning</w:t>
            </w:r>
            <w:proofErr w:type="spellEnd"/>
            <w:r w:rsidRPr="003D45C6">
              <w:rPr>
                <w:rFonts w:ascii="Arial" w:hAnsi="Arial" w:cs="Arial"/>
                <w:sz w:val="22"/>
                <w:szCs w:val="22"/>
              </w:rPr>
              <w:t xml:space="preserve"> Module</w:t>
            </w:r>
          </w:p>
        </w:tc>
        <w:tc>
          <w:tcPr>
            <w:tcW w:w="1540" w:type="dxa"/>
            <w:tcBorders>
              <w:top w:val="nil"/>
              <w:left w:val="nil"/>
              <w:bottom w:val="single" w:sz="4" w:space="0" w:color="auto"/>
              <w:right w:val="single" w:sz="8" w:space="0" w:color="000000"/>
            </w:tcBorders>
            <w:shd w:val="clear" w:color="auto" w:fill="auto"/>
            <w:vAlign w:val="center"/>
          </w:tcPr>
          <w:p w:rsidR="002058B8" w:rsidRPr="003D45C6" w:rsidRDefault="002058B8" w:rsidP="0027185A">
            <w:pPr>
              <w:jc w:val="center"/>
              <w:rPr>
                <w:rFonts w:ascii="Arial" w:hAnsi="Arial" w:cs="Arial"/>
                <w:sz w:val="22"/>
                <w:szCs w:val="22"/>
              </w:rPr>
            </w:pPr>
            <w:proofErr w:type="gramStart"/>
            <w:r w:rsidRPr="003D45C6">
              <w:rPr>
                <w:rFonts w:ascii="Arial" w:hAnsi="Arial" w:cs="Arial"/>
                <w:sz w:val="22"/>
                <w:szCs w:val="22"/>
              </w:rPr>
              <w:t>31.8.2012</w:t>
            </w:r>
            <w:proofErr w:type="gramEnd"/>
          </w:p>
        </w:tc>
      </w:tr>
      <w:tr w:rsidR="002058B8" w:rsidRPr="003D45C6" w:rsidTr="0027185A">
        <w:trPr>
          <w:trHeight w:val="615"/>
        </w:trPr>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2058B8" w:rsidRPr="003D45C6" w:rsidRDefault="002058B8" w:rsidP="0027185A">
            <w:pPr>
              <w:jc w:val="center"/>
              <w:rPr>
                <w:rFonts w:ascii="Arial" w:hAnsi="Arial" w:cs="Arial"/>
                <w:sz w:val="22"/>
                <w:szCs w:val="22"/>
              </w:rPr>
            </w:pPr>
            <w:r w:rsidRPr="003D45C6">
              <w:rPr>
                <w:rFonts w:ascii="Arial" w:hAnsi="Arial" w:cs="Arial"/>
                <w:sz w:val="22"/>
                <w:szCs w:val="22"/>
              </w:rPr>
              <w:t>4 CPU</w:t>
            </w:r>
          </w:p>
        </w:tc>
        <w:tc>
          <w:tcPr>
            <w:tcW w:w="5500" w:type="dxa"/>
            <w:tcBorders>
              <w:top w:val="single" w:sz="4" w:space="0" w:color="auto"/>
              <w:left w:val="single" w:sz="4" w:space="0" w:color="auto"/>
              <w:bottom w:val="single" w:sz="4" w:space="0" w:color="auto"/>
              <w:right w:val="single" w:sz="4" w:space="0" w:color="auto"/>
            </w:tcBorders>
            <w:shd w:val="clear" w:color="auto" w:fill="auto"/>
            <w:vAlign w:val="center"/>
          </w:tcPr>
          <w:p w:rsidR="002058B8" w:rsidRPr="003D45C6" w:rsidRDefault="002058B8" w:rsidP="0027185A">
            <w:pPr>
              <w:rPr>
                <w:rFonts w:ascii="Arial" w:hAnsi="Arial" w:cs="Arial"/>
                <w:sz w:val="22"/>
                <w:szCs w:val="22"/>
              </w:rPr>
            </w:pPr>
            <w:proofErr w:type="spellStart"/>
            <w:r w:rsidRPr="003D45C6">
              <w:rPr>
                <w:rFonts w:ascii="Arial" w:hAnsi="Arial" w:cs="Arial"/>
                <w:sz w:val="22"/>
                <w:szCs w:val="22"/>
              </w:rPr>
              <w:t>Oracle</w:t>
            </w:r>
            <w:proofErr w:type="spellEnd"/>
            <w:r w:rsidRPr="003D45C6">
              <w:rPr>
                <w:rFonts w:ascii="Arial" w:hAnsi="Arial" w:cs="Arial"/>
                <w:sz w:val="22"/>
                <w:szCs w:val="22"/>
              </w:rPr>
              <w:t xml:space="preserve"> </w:t>
            </w:r>
            <w:proofErr w:type="spellStart"/>
            <w:r w:rsidRPr="003D45C6">
              <w:rPr>
                <w:rFonts w:ascii="Arial" w:hAnsi="Arial" w:cs="Arial"/>
                <w:sz w:val="22"/>
                <w:szCs w:val="22"/>
              </w:rPr>
              <w:t>Database</w:t>
            </w:r>
            <w:proofErr w:type="spellEnd"/>
            <w:r w:rsidRPr="003D45C6">
              <w:rPr>
                <w:rFonts w:ascii="Arial" w:hAnsi="Arial" w:cs="Arial"/>
                <w:sz w:val="22"/>
                <w:szCs w:val="22"/>
              </w:rPr>
              <w:t xml:space="preserve"> Standard </w:t>
            </w:r>
            <w:proofErr w:type="spellStart"/>
            <w:r w:rsidRPr="003D45C6">
              <w:rPr>
                <w:rFonts w:ascii="Arial" w:hAnsi="Arial" w:cs="Arial"/>
                <w:sz w:val="22"/>
                <w:szCs w:val="22"/>
              </w:rPr>
              <w:t>Edition</w:t>
            </w:r>
            <w:proofErr w:type="spellEnd"/>
            <w:r w:rsidRPr="003D45C6">
              <w:rPr>
                <w:rFonts w:ascii="Arial" w:hAnsi="Arial" w:cs="Arial"/>
                <w:sz w:val="22"/>
                <w:szCs w:val="22"/>
              </w:rPr>
              <w:t xml:space="preserve"> </w:t>
            </w:r>
            <w:proofErr w:type="spellStart"/>
            <w:r w:rsidRPr="003D45C6">
              <w:rPr>
                <w:rFonts w:ascii="Arial" w:hAnsi="Arial" w:cs="Arial"/>
                <w:sz w:val="22"/>
                <w:szCs w:val="22"/>
              </w:rPr>
              <w:t>Processor</w:t>
            </w:r>
            <w:proofErr w:type="spellEnd"/>
            <w:r w:rsidRPr="003D45C6">
              <w:rPr>
                <w:rFonts w:ascii="Arial" w:hAnsi="Arial" w:cs="Arial"/>
                <w:sz w:val="22"/>
                <w:szCs w:val="22"/>
              </w:rPr>
              <w:t xml:space="preserve"> </w:t>
            </w:r>
            <w:proofErr w:type="spellStart"/>
            <w:r w:rsidRPr="003D45C6">
              <w:rPr>
                <w:rFonts w:ascii="Arial" w:hAnsi="Arial" w:cs="Arial"/>
                <w:sz w:val="22"/>
                <w:szCs w:val="22"/>
              </w:rPr>
              <w:t>License</w:t>
            </w:r>
            <w:proofErr w:type="spellEnd"/>
            <w:r w:rsidRPr="003D45C6">
              <w:rPr>
                <w:rFonts w:ascii="Arial" w:hAnsi="Arial" w:cs="Arial"/>
                <w:sz w:val="22"/>
                <w:szCs w:val="22"/>
              </w:rPr>
              <w:t xml:space="preserve"> (2x2x4x0,5)</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2058B8" w:rsidRPr="003D45C6" w:rsidRDefault="002058B8" w:rsidP="0027185A">
            <w:pPr>
              <w:jc w:val="center"/>
              <w:rPr>
                <w:rFonts w:ascii="Arial" w:hAnsi="Arial" w:cs="Arial"/>
                <w:sz w:val="22"/>
                <w:szCs w:val="22"/>
              </w:rPr>
            </w:pPr>
            <w:proofErr w:type="gramStart"/>
            <w:r w:rsidRPr="003D45C6">
              <w:rPr>
                <w:rFonts w:ascii="Arial" w:hAnsi="Arial" w:cs="Arial"/>
                <w:sz w:val="22"/>
                <w:szCs w:val="22"/>
              </w:rPr>
              <w:t>31.8.2012</w:t>
            </w:r>
            <w:proofErr w:type="gramEnd"/>
          </w:p>
        </w:tc>
      </w:tr>
      <w:tr w:rsidR="002058B8" w:rsidRPr="003D45C6" w:rsidTr="0027185A">
        <w:trPr>
          <w:trHeight w:val="315"/>
        </w:trPr>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2058B8" w:rsidRPr="003D45C6" w:rsidRDefault="002058B8" w:rsidP="0027185A">
            <w:pPr>
              <w:jc w:val="center"/>
              <w:rPr>
                <w:rFonts w:ascii="Arial" w:hAnsi="Arial" w:cs="Arial"/>
                <w:sz w:val="22"/>
                <w:szCs w:val="22"/>
              </w:rPr>
            </w:pPr>
            <w:r w:rsidRPr="003D45C6">
              <w:rPr>
                <w:rFonts w:ascii="Arial" w:hAnsi="Arial" w:cs="Arial"/>
                <w:sz w:val="22"/>
                <w:szCs w:val="22"/>
              </w:rPr>
              <w:t>35</w:t>
            </w:r>
          </w:p>
        </w:tc>
        <w:tc>
          <w:tcPr>
            <w:tcW w:w="5500" w:type="dxa"/>
            <w:tcBorders>
              <w:top w:val="single" w:sz="4" w:space="0" w:color="auto"/>
              <w:left w:val="single" w:sz="4" w:space="0" w:color="auto"/>
              <w:bottom w:val="single" w:sz="4" w:space="0" w:color="auto"/>
              <w:right w:val="single" w:sz="4" w:space="0" w:color="auto"/>
            </w:tcBorders>
            <w:shd w:val="clear" w:color="auto" w:fill="auto"/>
            <w:vAlign w:val="center"/>
          </w:tcPr>
          <w:p w:rsidR="002058B8" w:rsidRPr="003D45C6" w:rsidRDefault="002058B8" w:rsidP="0027185A">
            <w:pPr>
              <w:rPr>
                <w:rFonts w:ascii="Arial" w:hAnsi="Arial" w:cs="Arial"/>
                <w:sz w:val="22"/>
                <w:szCs w:val="22"/>
              </w:rPr>
            </w:pPr>
            <w:proofErr w:type="spellStart"/>
            <w:r w:rsidRPr="003D45C6">
              <w:rPr>
                <w:rFonts w:ascii="Arial" w:hAnsi="Arial" w:cs="Arial"/>
                <w:sz w:val="22"/>
                <w:szCs w:val="22"/>
              </w:rPr>
              <w:t>SUSE</w:t>
            </w:r>
            <w:proofErr w:type="spellEnd"/>
            <w:r w:rsidRPr="003D45C6">
              <w:rPr>
                <w:rFonts w:ascii="Arial" w:hAnsi="Arial" w:cs="Arial"/>
                <w:sz w:val="22"/>
                <w:szCs w:val="22"/>
              </w:rPr>
              <w:t xml:space="preserve"> Linux </w:t>
            </w:r>
            <w:proofErr w:type="spellStart"/>
            <w:r w:rsidRPr="003D45C6">
              <w:rPr>
                <w:rFonts w:ascii="Arial" w:hAnsi="Arial" w:cs="Arial"/>
                <w:sz w:val="22"/>
                <w:szCs w:val="22"/>
              </w:rPr>
              <w:t>Enterprise</w:t>
            </w:r>
            <w:proofErr w:type="spellEnd"/>
            <w:r w:rsidRPr="003D45C6">
              <w:rPr>
                <w:rFonts w:ascii="Arial" w:hAnsi="Arial" w:cs="Arial"/>
                <w:sz w:val="22"/>
                <w:szCs w:val="22"/>
              </w:rPr>
              <w:t xml:space="preserve"> Server 10</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2058B8" w:rsidRPr="003D45C6" w:rsidRDefault="002058B8" w:rsidP="0027185A">
            <w:pPr>
              <w:jc w:val="center"/>
              <w:rPr>
                <w:rFonts w:ascii="Arial" w:hAnsi="Arial" w:cs="Arial"/>
                <w:sz w:val="22"/>
                <w:szCs w:val="22"/>
              </w:rPr>
            </w:pPr>
            <w:proofErr w:type="gramStart"/>
            <w:r w:rsidRPr="003D45C6">
              <w:rPr>
                <w:rFonts w:ascii="Arial" w:hAnsi="Arial" w:cs="Arial"/>
                <w:sz w:val="22"/>
                <w:szCs w:val="22"/>
              </w:rPr>
              <w:t>31.8.2012</w:t>
            </w:r>
            <w:proofErr w:type="gramEnd"/>
          </w:p>
        </w:tc>
      </w:tr>
      <w:tr w:rsidR="002058B8" w:rsidRPr="003D45C6" w:rsidTr="0027185A">
        <w:trPr>
          <w:trHeight w:val="315"/>
        </w:trPr>
        <w:tc>
          <w:tcPr>
            <w:tcW w:w="1620" w:type="dxa"/>
            <w:tcBorders>
              <w:top w:val="nil"/>
              <w:left w:val="single" w:sz="8" w:space="0" w:color="000000"/>
              <w:bottom w:val="single" w:sz="8" w:space="0" w:color="000000"/>
              <w:right w:val="single" w:sz="8" w:space="0" w:color="000000"/>
            </w:tcBorders>
            <w:shd w:val="clear" w:color="auto" w:fill="auto"/>
            <w:vAlign w:val="center"/>
          </w:tcPr>
          <w:p w:rsidR="002058B8" w:rsidRPr="003D45C6" w:rsidRDefault="002058B8" w:rsidP="0027185A">
            <w:pPr>
              <w:jc w:val="center"/>
              <w:rPr>
                <w:rFonts w:ascii="Arial" w:hAnsi="Arial" w:cs="Arial"/>
                <w:sz w:val="22"/>
                <w:szCs w:val="22"/>
              </w:rPr>
            </w:pPr>
            <w:r w:rsidRPr="003D45C6">
              <w:rPr>
                <w:rFonts w:ascii="Arial" w:hAnsi="Arial" w:cs="Arial"/>
                <w:sz w:val="22"/>
                <w:szCs w:val="22"/>
              </w:rPr>
              <w:t>1</w:t>
            </w:r>
          </w:p>
        </w:tc>
        <w:tc>
          <w:tcPr>
            <w:tcW w:w="5500" w:type="dxa"/>
            <w:tcBorders>
              <w:top w:val="nil"/>
              <w:left w:val="nil"/>
              <w:bottom w:val="single" w:sz="8" w:space="0" w:color="000000"/>
              <w:right w:val="single" w:sz="8" w:space="0" w:color="000000"/>
            </w:tcBorders>
            <w:shd w:val="clear" w:color="auto" w:fill="auto"/>
            <w:vAlign w:val="center"/>
          </w:tcPr>
          <w:p w:rsidR="002058B8" w:rsidRPr="003D45C6" w:rsidRDefault="002058B8" w:rsidP="0027185A">
            <w:pPr>
              <w:rPr>
                <w:rFonts w:ascii="Arial" w:hAnsi="Arial" w:cs="Arial"/>
                <w:sz w:val="22"/>
                <w:szCs w:val="22"/>
              </w:rPr>
            </w:pPr>
            <w:r w:rsidRPr="003D45C6">
              <w:rPr>
                <w:rFonts w:ascii="Arial" w:hAnsi="Arial" w:cs="Arial"/>
                <w:sz w:val="22"/>
                <w:szCs w:val="22"/>
              </w:rPr>
              <w:t xml:space="preserve">Windows Server 2003 R2 </w:t>
            </w:r>
            <w:proofErr w:type="spellStart"/>
            <w:r w:rsidRPr="003D45C6">
              <w:rPr>
                <w:rFonts w:ascii="Arial" w:hAnsi="Arial" w:cs="Arial"/>
                <w:sz w:val="22"/>
                <w:szCs w:val="22"/>
              </w:rPr>
              <w:t>Std</w:t>
            </w:r>
            <w:proofErr w:type="spellEnd"/>
            <w:r w:rsidRPr="003D45C6">
              <w:rPr>
                <w:rFonts w:ascii="Arial" w:hAnsi="Arial" w:cs="Arial"/>
                <w:sz w:val="22"/>
                <w:szCs w:val="22"/>
              </w:rPr>
              <w:t xml:space="preserve"> </w:t>
            </w:r>
            <w:proofErr w:type="spellStart"/>
            <w:r w:rsidRPr="003D45C6">
              <w:rPr>
                <w:rFonts w:ascii="Arial" w:hAnsi="Arial" w:cs="Arial"/>
                <w:sz w:val="22"/>
                <w:szCs w:val="22"/>
              </w:rPr>
              <w:t>Sngl</w:t>
            </w:r>
            <w:proofErr w:type="spellEnd"/>
            <w:r w:rsidRPr="003D45C6">
              <w:rPr>
                <w:rFonts w:ascii="Arial" w:hAnsi="Arial" w:cs="Arial"/>
                <w:sz w:val="22"/>
                <w:szCs w:val="22"/>
              </w:rPr>
              <w:t xml:space="preserve"> </w:t>
            </w:r>
          </w:p>
        </w:tc>
        <w:tc>
          <w:tcPr>
            <w:tcW w:w="1540" w:type="dxa"/>
            <w:tcBorders>
              <w:top w:val="nil"/>
              <w:left w:val="nil"/>
              <w:bottom w:val="single" w:sz="8" w:space="0" w:color="000000"/>
              <w:right w:val="single" w:sz="8" w:space="0" w:color="000000"/>
            </w:tcBorders>
            <w:shd w:val="clear" w:color="auto" w:fill="auto"/>
            <w:vAlign w:val="center"/>
          </w:tcPr>
          <w:p w:rsidR="002058B8" w:rsidRPr="003D45C6" w:rsidRDefault="002058B8" w:rsidP="0027185A">
            <w:pPr>
              <w:jc w:val="center"/>
              <w:rPr>
                <w:rFonts w:ascii="Arial" w:hAnsi="Arial" w:cs="Arial"/>
                <w:sz w:val="22"/>
                <w:szCs w:val="22"/>
              </w:rPr>
            </w:pPr>
            <w:r w:rsidRPr="003D45C6">
              <w:rPr>
                <w:rFonts w:ascii="Arial" w:hAnsi="Arial" w:cs="Arial"/>
                <w:sz w:val="22"/>
                <w:szCs w:val="22"/>
              </w:rPr>
              <w:t> -</w:t>
            </w:r>
          </w:p>
        </w:tc>
      </w:tr>
      <w:tr w:rsidR="002058B8" w:rsidRPr="003D45C6" w:rsidTr="0027185A">
        <w:trPr>
          <w:trHeight w:val="315"/>
        </w:trPr>
        <w:tc>
          <w:tcPr>
            <w:tcW w:w="1620" w:type="dxa"/>
            <w:tcBorders>
              <w:top w:val="nil"/>
              <w:left w:val="single" w:sz="8" w:space="0" w:color="000000"/>
              <w:bottom w:val="single" w:sz="8" w:space="0" w:color="000000"/>
              <w:right w:val="single" w:sz="8" w:space="0" w:color="000000"/>
            </w:tcBorders>
            <w:shd w:val="clear" w:color="auto" w:fill="auto"/>
            <w:vAlign w:val="center"/>
          </w:tcPr>
          <w:p w:rsidR="002058B8" w:rsidRPr="003D45C6" w:rsidRDefault="002058B8" w:rsidP="0027185A">
            <w:pPr>
              <w:jc w:val="center"/>
              <w:rPr>
                <w:rFonts w:ascii="Arial" w:hAnsi="Arial" w:cs="Arial"/>
                <w:sz w:val="22"/>
                <w:szCs w:val="22"/>
              </w:rPr>
            </w:pPr>
            <w:r w:rsidRPr="003D45C6">
              <w:rPr>
                <w:rFonts w:ascii="Arial" w:hAnsi="Arial" w:cs="Arial"/>
                <w:sz w:val="22"/>
                <w:szCs w:val="22"/>
              </w:rPr>
              <w:t>1</w:t>
            </w:r>
          </w:p>
        </w:tc>
        <w:tc>
          <w:tcPr>
            <w:tcW w:w="5500" w:type="dxa"/>
            <w:tcBorders>
              <w:top w:val="nil"/>
              <w:left w:val="nil"/>
              <w:bottom w:val="single" w:sz="8" w:space="0" w:color="000000"/>
              <w:right w:val="single" w:sz="8" w:space="0" w:color="000000"/>
            </w:tcBorders>
            <w:shd w:val="clear" w:color="auto" w:fill="auto"/>
            <w:vAlign w:val="center"/>
          </w:tcPr>
          <w:p w:rsidR="002058B8" w:rsidRPr="003D45C6" w:rsidRDefault="002058B8" w:rsidP="0027185A">
            <w:pPr>
              <w:rPr>
                <w:rFonts w:ascii="Arial" w:hAnsi="Arial" w:cs="Arial"/>
                <w:sz w:val="22"/>
                <w:szCs w:val="22"/>
              </w:rPr>
            </w:pPr>
            <w:r w:rsidRPr="003D45C6">
              <w:rPr>
                <w:rFonts w:ascii="Arial" w:hAnsi="Arial" w:cs="Arial"/>
                <w:sz w:val="22"/>
                <w:szCs w:val="22"/>
              </w:rPr>
              <w:t xml:space="preserve">Microsoft SQL Server Express </w:t>
            </w:r>
            <w:proofErr w:type="spellStart"/>
            <w:r w:rsidRPr="003D45C6">
              <w:rPr>
                <w:rFonts w:ascii="Arial" w:hAnsi="Arial" w:cs="Arial"/>
                <w:sz w:val="22"/>
                <w:szCs w:val="22"/>
              </w:rPr>
              <w:t>Edition</w:t>
            </w:r>
            <w:proofErr w:type="spellEnd"/>
          </w:p>
        </w:tc>
        <w:tc>
          <w:tcPr>
            <w:tcW w:w="1540" w:type="dxa"/>
            <w:tcBorders>
              <w:top w:val="nil"/>
              <w:left w:val="nil"/>
              <w:bottom w:val="single" w:sz="8" w:space="0" w:color="000000"/>
              <w:right w:val="single" w:sz="8" w:space="0" w:color="000000"/>
            </w:tcBorders>
            <w:shd w:val="clear" w:color="auto" w:fill="auto"/>
            <w:vAlign w:val="center"/>
          </w:tcPr>
          <w:p w:rsidR="002058B8" w:rsidRPr="003D45C6" w:rsidRDefault="002058B8" w:rsidP="0027185A">
            <w:pPr>
              <w:jc w:val="center"/>
              <w:rPr>
                <w:rFonts w:ascii="Arial" w:hAnsi="Arial" w:cs="Arial"/>
                <w:sz w:val="22"/>
                <w:szCs w:val="22"/>
              </w:rPr>
            </w:pPr>
            <w:r w:rsidRPr="003D45C6">
              <w:rPr>
                <w:rFonts w:ascii="Arial" w:hAnsi="Arial" w:cs="Arial"/>
                <w:sz w:val="22"/>
                <w:szCs w:val="22"/>
              </w:rPr>
              <w:t> -</w:t>
            </w:r>
          </w:p>
        </w:tc>
      </w:tr>
      <w:tr w:rsidR="002058B8" w:rsidRPr="003D45C6" w:rsidTr="0027185A">
        <w:trPr>
          <w:trHeight w:val="315"/>
        </w:trPr>
        <w:tc>
          <w:tcPr>
            <w:tcW w:w="1620" w:type="dxa"/>
            <w:tcBorders>
              <w:top w:val="nil"/>
              <w:left w:val="single" w:sz="8" w:space="0" w:color="000000"/>
              <w:bottom w:val="single" w:sz="8" w:space="0" w:color="000000"/>
              <w:right w:val="single" w:sz="8" w:space="0" w:color="000000"/>
            </w:tcBorders>
            <w:shd w:val="clear" w:color="auto" w:fill="auto"/>
            <w:vAlign w:val="center"/>
          </w:tcPr>
          <w:p w:rsidR="002058B8" w:rsidRPr="003D45C6" w:rsidRDefault="002058B8" w:rsidP="0027185A">
            <w:pPr>
              <w:jc w:val="center"/>
              <w:rPr>
                <w:rFonts w:ascii="Arial" w:hAnsi="Arial" w:cs="Arial"/>
                <w:sz w:val="22"/>
                <w:szCs w:val="22"/>
              </w:rPr>
            </w:pPr>
            <w:r w:rsidRPr="003D45C6">
              <w:rPr>
                <w:rFonts w:ascii="Arial" w:hAnsi="Arial" w:cs="Arial"/>
                <w:sz w:val="22"/>
                <w:szCs w:val="22"/>
              </w:rPr>
              <w:t>1</w:t>
            </w:r>
          </w:p>
        </w:tc>
        <w:tc>
          <w:tcPr>
            <w:tcW w:w="5500" w:type="dxa"/>
            <w:tcBorders>
              <w:top w:val="nil"/>
              <w:left w:val="nil"/>
              <w:bottom w:val="single" w:sz="8" w:space="0" w:color="000000"/>
              <w:right w:val="single" w:sz="8" w:space="0" w:color="000000"/>
            </w:tcBorders>
            <w:shd w:val="clear" w:color="auto" w:fill="auto"/>
            <w:vAlign w:val="center"/>
          </w:tcPr>
          <w:p w:rsidR="002058B8" w:rsidRPr="003D45C6" w:rsidRDefault="002058B8" w:rsidP="0027185A">
            <w:pPr>
              <w:rPr>
                <w:rFonts w:ascii="Arial" w:hAnsi="Arial" w:cs="Arial"/>
                <w:sz w:val="22"/>
                <w:szCs w:val="22"/>
              </w:rPr>
            </w:pPr>
            <w:r w:rsidRPr="003D45C6">
              <w:rPr>
                <w:rFonts w:ascii="Arial" w:hAnsi="Arial" w:cs="Arial"/>
                <w:sz w:val="22"/>
                <w:szCs w:val="22"/>
              </w:rPr>
              <w:t>Sentinel 6.0</w:t>
            </w:r>
          </w:p>
        </w:tc>
        <w:tc>
          <w:tcPr>
            <w:tcW w:w="1540" w:type="dxa"/>
            <w:tcBorders>
              <w:top w:val="nil"/>
              <w:left w:val="nil"/>
              <w:bottom w:val="single" w:sz="8" w:space="0" w:color="000000"/>
              <w:right w:val="single" w:sz="8" w:space="0" w:color="000000"/>
            </w:tcBorders>
            <w:shd w:val="clear" w:color="auto" w:fill="auto"/>
            <w:vAlign w:val="center"/>
          </w:tcPr>
          <w:p w:rsidR="002058B8" w:rsidRPr="003D45C6" w:rsidRDefault="002058B8" w:rsidP="0027185A">
            <w:pPr>
              <w:jc w:val="center"/>
              <w:rPr>
                <w:rFonts w:ascii="Arial" w:hAnsi="Arial" w:cs="Arial"/>
                <w:sz w:val="22"/>
                <w:szCs w:val="22"/>
              </w:rPr>
            </w:pPr>
            <w:proofErr w:type="gramStart"/>
            <w:r w:rsidRPr="003D45C6">
              <w:rPr>
                <w:rFonts w:ascii="Arial" w:hAnsi="Arial" w:cs="Arial"/>
                <w:sz w:val="22"/>
                <w:szCs w:val="22"/>
              </w:rPr>
              <w:t>31.8.2012</w:t>
            </w:r>
            <w:proofErr w:type="gramEnd"/>
          </w:p>
        </w:tc>
      </w:tr>
      <w:tr w:rsidR="002058B8" w:rsidRPr="003D45C6" w:rsidTr="0027185A">
        <w:trPr>
          <w:trHeight w:val="315"/>
        </w:trPr>
        <w:tc>
          <w:tcPr>
            <w:tcW w:w="1620" w:type="dxa"/>
            <w:tcBorders>
              <w:top w:val="nil"/>
              <w:left w:val="single" w:sz="8" w:space="0" w:color="000000"/>
              <w:bottom w:val="single" w:sz="8" w:space="0" w:color="000000"/>
              <w:right w:val="single" w:sz="8" w:space="0" w:color="000000"/>
            </w:tcBorders>
            <w:shd w:val="clear" w:color="auto" w:fill="auto"/>
            <w:vAlign w:val="center"/>
          </w:tcPr>
          <w:p w:rsidR="002058B8" w:rsidRPr="003D45C6" w:rsidRDefault="002058B8" w:rsidP="0027185A">
            <w:pPr>
              <w:jc w:val="center"/>
              <w:rPr>
                <w:rFonts w:ascii="Arial" w:hAnsi="Arial" w:cs="Arial"/>
                <w:sz w:val="22"/>
                <w:szCs w:val="22"/>
              </w:rPr>
            </w:pPr>
            <w:r w:rsidRPr="003D45C6">
              <w:rPr>
                <w:rFonts w:ascii="Arial" w:hAnsi="Arial" w:cs="Arial"/>
                <w:sz w:val="22"/>
                <w:szCs w:val="22"/>
              </w:rPr>
              <w:t>400</w:t>
            </w:r>
          </w:p>
        </w:tc>
        <w:tc>
          <w:tcPr>
            <w:tcW w:w="5500" w:type="dxa"/>
            <w:tcBorders>
              <w:top w:val="nil"/>
              <w:left w:val="nil"/>
              <w:bottom w:val="single" w:sz="8" w:space="0" w:color="000000"/>
              <w:right w:val="single" w:sz="8" w:space="0" w:color="000000"/>
            </w:tcBorders>
            <w:shd w:val="clear" w:color="auto" w:fill="auto"/>
            <w:vAlign w:val="center"/>
          </w:tcPr>
          <w:p w:rsidR="002058B8" w:rsidRPr="003D45C6" w:rsidRDefault="002058B8" w:rsidP="0027185A">
            <w:pPr>
              <w:rPr>
                <w:rFonts w:ascii="Arial" w:hAnsi="Arial" w:cs="Arial"/>
                <w:sz w:val="22"/>
                <w:szCs w:val="22"/>
              </w:rPr>
            </w:pPr>
            <w:r w:rsidRPr="003D45C6">
              <w:rPr>
                <w:rFonts w:ascii="Arial" w:hAnsi="Arial" w:cs="Arial"/>
                <w:sz w:val="22"/>
                <w:szCs w:val="22"/>
              </w:rPr>
              <w:t xml:space="preserve">Novell </w:t>
            </w:r>
            <w:proofErr w:type="spellStart"/>
            <w:r w:rsidRPr="003D45C6">
              <w:rPr>
                <w:rFonts w:ascii="Arial" w:hAnsi="Arial" w:cs="Arial"/>
                <w:sz w:val="22"/>
                <w:szCs w:val="22"/>
              </w:rPr>
              <w:t>Teaming</w:t>
            </w:r>
            <w:proofErr w:type="spellEnd"/>
            <w:r w:rsidRPr="003D45C6">
              <w:rPr>
                <w:rFonts w:ascii="Arial" w:hAnsi="Arial" w:cs="Arial"/>
                <w:sz w:val="22"/>
                <w:szCs w:val="22"/>
              </w:rPr>
              <w:t>+</w:t>
            </w:r>
            <w:proofErr w:type="spellStart"/>
            <w:r w:rsidRPr="003D45C6">
              <w:rPr>
                <w:rFonts w:ascii="Arial" w:hAnsi="Arial" w:cs="Arial"/>
                <w:sz w:val="22"/>
                <w:szCs w:val="22"/>
              </w:rPr>
              <w:t>Conferencing</w:t>
            </w:r>
            <w:proofErr w:type="spellEnd"/>
          </w:p>
        </w:tc>
        <w:tc>
          <w:tcPr>
            <w:tcW w:w="1540" w:type="dxa"/>
            <w:tcBorders>
              <w:top w:val="nil"/>
              <w:left w:val="nil"/>
              <w:bottom w:val="single" w:sz="8" w:space="0" w:color="000000"/>
              <w:right w:val="single" w:sz="8" w:space="0" w:color="000000"/>
            </w:tcBorders>
            <w:shd w:val="clear" w:color="auto" w:fill="auto"/>
            <w:vAlign w:val="center"/>
          </w:tcPr>
          <w:p w:rsidR="002058B8" w:rsidRPr="003D45C6" w:rsidRDefault="002058B8" w:rsidP="0027185A">
            <w:pPr>
              <w:jc w:val="center"/>
              <w:rPr>
                <w:rFonts w:ascii="Arial" w:hAnsi="Arial" w:cs="Arial"/>
                <w:sz w:val="22"/>
                <w:szCs w:val="22"/>
              </w:rPr>
            </w:pPr>
            <w:proofErr w:type="gramStart"/>
            <w:r w:rsidRPr="003D45C6">
              <w:rPr>
                <w:rFonts w:ascii="Arial" w:hAnsi="Arial" w:cs="Arial"/>
                <w:sz w:val="22"/>
                <w:szCs w:val="22"/>
              </w:rPr>
              <w:t>31.8.20</w:t>
            </w:r>
            <w:r w:rsidR="003D45C6" w:rsidRPr="003D45C6">
              <w:rPr>
                <w:rFonts w:ascii="Arial" w:hAnsi="Arial" w:cs="Arial"/>
                <w:sz w:val="22"/>
                <w:szCs w:val="22"/>
              </w:rPr>
              <w:t>12</w:t>
            </w:r>
            <w:proofErr w:type="gramEnd"/>
          </w:p>
        </w:tc>
      </w:tr>
      <w:tr w:rsidR="002058B8" w:rsidRPr="003D45C6" w:rsidTr="0027185A">
        <w:trPr>
          <w:trHeight w:val="315"/>
        </w:trPr>
        <w:tc>
          <w:tcPr>
            <w:tcW w:w="1620" w:type="dxa"/>
            <w:tcBorders>
              <w:top w:val="nil"/>
              <w:left w:val="single" w:sz="8" w:space="0" w:color="000000"/>
              <w:bottom w:val="single" w:sz="8" w:space="0" w:color="000000"/>
              <w:right w:val="single" w:sz="8" w:space="0" w:color="000000"/>
            </w:tcBorders>
            <w:shd w:val="clear" w:color="auto" w:fill="auto"/>
            <w:vAlign w:val="center"/>
          </w:tcPr>
          <w:p w:rsidR="002058B8" w:rsidRPr="003D45C6" w:rsidRDefault="002058B8" w:rsidP="0027185A">
            <w:pPr>
              <w:jc w:val="center"/>
              <w:rPr>
                <w:rFonts w:ascii="Arial" w:hAnsi="Arial" w:cs="Arial"/>
                <w:sz w:val="22"/>
                <w:szCs w:val="22"/>
              </w:rPr>
            </w:pPr>
            <w:r w:rsidRPr="003D45C6">
              <w:rPr>
                <w:rFonts w:ascii="Arial" w:hAnsi="Arial" w:cs="Arial"/>
                <w:sz w:val="22"/>
                <w:szCs w:val="22"/>
              </w:rPr>
              <w:t>1</w:t>
            </w:r>
          </w:p>
        </w:tc>
        <w:tc>
          <w:tcPr>
            <w:tcW w:w="5500" w:type="dxa"/>
            <w:tcBorders>
              <w:top w:val="nil"/>
              <w:left w:val="nil"/>
              <w:bottom w:val="single" w:sz="8" w:space="0" w:color="000000"/>
              <w:right w:val="single" w:sz="8" w:space="0" w:color="000000"/>
            </w:tcBorders>
            <w:shd w:val="clear" w:color="auto" w:fill="auto"/>
            <w:vAlign w:val="center"/>
          </w:tcPr>
          <w:p w:rsidR="002058B8" w:rsidRPr="003D45C6" w:rsidRDefault="002058B8" w:rsidP="0027185A">
            <w:pPr>
              <w:rPr>
                <w:rFonts w:ascii="Arial" w:hAnsi="Arial" w:cs="Arial"/>
                <w:sz w:val="22"/>
                <w:szCs w:val="22"/>
              </w:rPr>
            </w:pPr>
            <w:r w:rsidRPr="003D45C6">
              <w:rPr>
                <w:rFonts w:ascii="Arial" w:hAnsi="Arial" w:cs="Arial"/>
                <w:sz w:val="22"/>
                <w:szCs w:val="22"/>
              </w:rPr>
              <w:t xml:space="preserve">Software602XML </w:t>
            </w:r>
            <w:proofErr w:type="spellStart"/>
            <w:r w:rsidRPr="003D45C6">
              <w:rPr>
                <w:rFonts w:ascii="Arial" w:hAnsi="Arial" w:cs="Arial"/>
                <w:sz w:val="22"/>
                <w:szCs w:val="22"/>
              </w:rPr>
              <w:t>Form</w:t>
            </w:r>
            <w:proofErr w:type="spellEnd"/>
            <w:r w:rsidRPr="003D45C6">
              <w:rPr>
                <w:rFonts w:ascii="Arial" w:hAnsi="Arial" w:cs="Arial"/>
                <w:sz w:val="22"/>
                <w:szCs w:val="22"/>
              </w:rPr>
              <w:t xml:space="preserve"> </w:t>
            </w:r>
            <w:proofErr w:type="spellStart"/>
            <w:r w:rsidRPr="003D45C6">
              <w:rPr>
                <w:rFonts w:ascii="Arial" w:hAnsi="Arial" w:cs="Arial"/>
                <w:sz w:val="22"/>
                <w:szCs w:val="22"/>
              </w:rPr>
              <w:t>License</w:t>
            </w:r>
            <w:proofErr w:type="spellEnd"/>
          </w:p>
        </w:tc>
        <w:tc>
          <w:tcPr>
            <w:tcW w:w="1540" w:type="dxa"/>
            <w:tcBorders>
              <w:top w:val="nil"/>
              <w:left w:val="nil"/>
              <w:bottom w:val="single" w:sz="8" w:space="0" w:color="000000"/>
              <w:right w:val="single" w:sz="8" w:space="0" w:color="000000"/>
            </w:tcBorders>
            <w:shd w:val="clear" w:color="auto" w:fill="auto"/>
            <w:vAlign w:val="center"/>
          </w:tcPr>
          <w:p w:rsidR="002058B8" w:rsidRPr="003D45C6" w:rsidRDefault="002058B8" w:rsidP="0027185A">
            <w:pPr>
              <w:jc w:val="center"/>
              <w:rPr>
                <w:rFonts w:ascii="Arial" w:hAnsi="Arial" w:cs="Arial"/>
                <w:sz w:val="22"/>
                <w:szCs w:val="22"/>
              </w:rPr>
            </w:pPr>
            <w:proofErr w:type="gramStart"/>
            <w:r w:rsidRPr="003D45C6">
              <w:rPr>
                <w:rFonts w:ascii="Arial" w:hAnsi="Arial" w:cs="Arial"/>
                <w:sz w:val="22"/>
                <w:szCs w:val="22"/>
              </w:rPr>
              <w:t>31.8.2012</w:t>
            </w:r>
            <w:proofErr w:type="gramEnd"/>
          </w:p>
        </w:tc>
      </w:tr>
    </w:tbl>
    <w:p w:rsidR="007B4FC8" w:rsidRDefault="007B4FC8" w:rsidP="00AA3A7C">
      <w:pPr>
        <w:pStyle w:val="Bread9CZ"/>
        <w:rPr>
          <w:rFonts w:ascii="Arial" w:hAnsi="Arial" w:cs="Arial"/>
          <w:sz w:val="22"/>
          <w:szCs w:val="22"/>
        </w:rPr>
      </w:pPr>
    </w:p>
    <w:p w:rsidR="00AA3A7C" w:rsidRPr="000F2EAD" w:rsidRDefault="00AA3A7C" w:rsidP="00CB5F93">
      <w:pPr>
        <w:pStyle w:val="Bread9CZ"/>
        <w:outlineLvl w:val="0"/>
        <w:rPr>
          <w:rFonts w:ascii="Arial" w:hAnsi="Arial" w:cs="Arial"/>
          <w:b/>
          <w:bCs/>
          <w:sz w:val="22"/>
          <w:szCs w:val="22"/>
        </w:rPr>
      </w:pPr>
      <w:r w:rsidRPr="000F2EAD">
        <w:rPr>
          <w:rFonts w:ascii="Arial" w:hAnsi="Arial" w:cs="Arial"/>
          <w:b/>
          <w:bCs/>
          <w:sz w:val="22"/>
          <w:szCs w:val="22"/>
        </w:rPr>
        <w:t>2.2.3. Poskytování služeb technické pomoci při řešení technických problémů systému</w:t>
      </w:r>
    </w:p>
    <w:p w:rsidR="00AA3A7C" w:rsidRPr="000F2EAD" w:rsidRDefault="00AA3A7C" w:rsidP="00AA3A7C">
      <w:pPr>
        <w:pStyle w:val="Bread9CZ"/>
        <w:jc w:val="both"/>
        <w:rPr>
          <w:rFonts w:ascii="Arial" w:hAnsi="Arial" w:cs="Arial"/>
          <w:sz w:val="22"/>
          <w:szCs w:val="22"/>
        </w:rPr>
      </w:pPr>
      <w:r w:rsidRPr="000F2EAD">
        <w:rPr>
          <w:rFonts w:ascii="Arial" w:hAnsi="Arial" w:cs="Arial"/>
          <w:sz w:val="22"/>
          <w:szCs w:val="22"/>
        </w:rPr>
        <w:t>Smluvní strany se dohodly na následujícím rozlišení základních typů technických problémů a nefunkčností systému:</w:t>
      </w:r>
    </w:p>
    <w:p w:rsidR="00AA3A7C" w:rsidRPr="000F2EAD" w:rsidRDefault="00AA3A7C" w:rsidP="00AA3A7C">
      <w:pPr>
        <w:pStyle w:val="Bread9CZ"/>
        <w:numPr>
          <w:ilvl w:val="0"/>
          <w:numId w:val="12"/>
        </w:numPr>
        <w:tabs>
          <w:tab w:val="left" w:pos="720"/>
        </w:tabs>
        <w:jc w:val="both"/>
        <w:rPr>
          <w:rFonts w:ascii="Arial" w:hAnsi="Arial" w:cs="Arial"/>
          <w:sz w:val="22"/>
          <w:szCs w:val="22"/>
        </w:rPr>
      </w:pPr>
      <w:r w:rsidRPr="000F2EAD">
        <w:rPr>
          <w:rFonts w:ascii="Arial" w:hAnsi="Arial" w:cs="Arial"/>
          <w:b/>
          <w:bCs/>
          <w:sz w:val="22"/>
          <w:szCs w:val="22"/>
          <w:u w:val="single"/>
        </w:rPr>
        <w:t>Typ 1:</w:t>
      </w:r>
      <w:r w:rsidRPr="000F2EAD">
        <w:rPr>
          <w:rFonts w:ascii="Arial" w:hAnsi="Arial" w:cs="Arial"/>
          <w:sz w:val="22"/>
          <w:szCs w:val="22"/>
        </w:rPr>
        <w:t xml:space="preserve"> nefunkčnost systému jako celku nebo nefunkčnost klíčové součásti, která zabraňuje </w:t>
      </w:r>
      <w:r w:rsidRPr="000F2EAD">
        <w:rPr>
          <w:rFonts w:ascii="Arial" w:hAnsi="Arial" w:cs="Arial"/>
          <w:sz w:val="22"/>
          <w:szCs w:val="22"/>
        </w:rPr>
        <w:lastRenderedPageBreak/>
        <w:t>vystavování všech typů výpisů na kontaktních místec</w:t>
      </w:r>
      <w:r w:rsidR="003D45C6">
        <w:rPr>
          <w:rFonts w:ascii="Arial" w:hAnsi="Arial" w:cs="Arial"/>
          <w:sz w:val="22"/>
          <w:szCs w:val="22"/>
        </w:rPr>
        <w:t xml:space="preserve">h; nemožnost vystavování výpisů </w:t>
      </w:r>
      <w:r w:rsidRPr="000F2EAD">
        <w:rPr>
          <w:rFonts w:ascii="Arial" w:hAnsi="Arial" w:cs="Arial"/>
          <w:sz w:val="22"/>
          <w:szCs w:val="22"/>
        </w:rPr>
        <w:t>z</w:t>
      </w:r>
      <w:r w:rsidR="003D45C6">
        <w:rPr>
          <w:rFonts w:ascii="Arial" w:hAnsi="Arial" w:cs="Arial"/>
          <w:sz w:val="22"/>
          <w:szCs w:val="22"/>
        </w:rPr>
        <w:t> </w:t>
      </w:r>
      <w:r w:rsidRPr="000F2EAD">
        <w:rPr>
          <w:rFonts w:ascii="Arial" w:hAnsi="Arial" w:cs="Arial"/>
          <w:sz w:val="22"/>
          <w:szCs w:val="22"/>
        </w:rPr>
        <w:t>klíčových agend, tj. RT, VRT, KN, BODY</w:t>
      </w:r>
      <w:r w:rsidR="00D7474D">
        <w:rPr>
          <w:rFonts w:ascii="Arial" w:hAnsi="Arial" w:cs="Arial"/>
          <w:sz w:val="22"/>
          <w:szCs w:val="22"/>
        </w:rPr>
        <w:t>, KONVERZE,</w:t>
      </w:r>
      <w:r w:rsidR="005E2CAB">
        <w:rPr>
          <w:rFonts w:ascii="Arial" w:hAnsi="Arial" w:cs="Arial"/>
          <w:sz w:val="22"/>
          <w:szCs w:val="22"/>
        </w:rPr>
        <w:t xml:space="preserve"> </w:t>
      </w:r>
      <w:proofErr w:type="spellStart"/>
      <w:r w:rsidR="00D7474D" w:rsidRPr="00D7474D">
        <w:rPr>
          <w:rFonts w:ascii="Arial" w:hAnsi="Arial" w:cs="Arial"/>
          <w:sz w:val="22"/>
          <w:szCs w:val="22"/>
        </w:rPr>
        <w:t>AgISDS</w:t>
      </w:r>
      <w:proofErr w:type="spellEnd"/>
      <w:r w:rsidR="00D7474D">
        <w:rPr>
          <w:rFonts w:ascii="Arial" w:hAnsi="Arial" w:cs="Arial"/>
          <w:sz w:val="22"/>
          <w:szCs w:val="22"/>
        </w:rPr>
        <w:t>, DĚDICTVÍ, IKM, DONE</w:t>
      </w:r>
      <w:r w:rsidR="00E34D25">
        <w:rPr>
          <w:rFonts w:ascii="Arial" w:hAnsi="Arial" w:cs="Arial"/>
          <w:sz w:val="22"/>
          <w:szCs w:val="22"/>
        </w:rPr>
        <w:t>Z</w:t>
      </w:r>
      <w:r w:rsidR="00D7474D">
        <w:rPr>
          <w:rFonts w:ascii="Arial" w:hAnsi="Arial" w:cs="Arial"/>
          <w:sz w:val="22"/>
          <w:szCs w:val="22"/>
        </w:rPr>
        <w:t>, JIP</w:t>
      </w:r>
      <w:r w:rsidRPr="000F2EAD">
        <w:rPr>
          <w:rFonts w:ascii="Arial" w:hAnsi="Arial" w:cs="Arial"/>
          <w:sz w:val="22"/>
          <w:szCs w:val="22"/>
        </w:rPr>
        <w:t>;</w:t>
      </w:r>
    </w:p>
    <w:p w:rsidR="00AA3A7C" w:rsidRPr="000F2EAD" w:rsidRDefault="00AA3A7C" w:rsidP="00AA3A7C">
      <w:pPr>
        <w:pStyle w:val="Bread9CZ"/>
        <w:numPr>
          <w:ilvl w:val="0"/>
          <w:numId w:val="12"/>
        </w:numPr>
        <w:tabs>
          <w:tab w:val="left" w:pos="720"/>
        </w:tabs>
        <w:jc w:val="both"/>
        <w:rPr>
          <w:rFonts w:ascii="Arial" w:hAnsi="Arial" w:cs="Arial"/>
          <w:sz w:val="22"/>
          <w:szCs w:val="22"/>
        </w:rPr>
      </w:pPr>
      <w:r w:rsidRPr="000F2EAD">
        <w:rPr>
          <w:rFonts w:ascii="Arial" w:hAnsi="Arial" w:cs="Arial"/>
          <w:b/>
          <w:bCs/>
          <w:sz w:val="22"/>
          <w:szCs w:val="22"/>
          <w:u w:val="single"/>
        </w:rPr>
        <w:t>Typ 2:</w:t>
      </w:r>
      <w:r w:rsidRPr="000F2EAD">
        <w:rPr>
          <w:rFonts w:ascii="Arial" w:hAnsi="Arial" w:cs="Arial"/>
          <w:sz w:val="22"/>
          <w:szCs w:val="22"/>
        </w:rPr>
        <w:t xml:space="preserve"> nefunkčnost infrastrukturní části systému, která ztěžuje nebo komplikuje vydávání výpisů na kontaktních místech, nebo výrazně omezuje množství kontaktních míst, která mohou aktivně pracovat;</w:t>
      </w:r>
    </w:p>
    <w:p w:rsidR="00AA3A7C" w:rsidRPr="000F2EAD" w:rsidRDefault="00AA3A7C" w:rsidP="00AA3A7C">
      <w:pPr>
        <w:pStyle w:val="Bread9CZ"/>
        <w:numPr>
          <w:ilvl w:val="0"/>
          <w:numId w:val="12"/>
        </w:numPr>
        <w:tabs>
          <w:tab w:val="left" w:pos="720"/>
        </w:tabs>
        <w:jc w:val="both"/>
        <w:rPr>
          <w:rFonts w:ascii="Arial" w:hAnsi="Arial" w:cs="Arial"/>
          <w:sz w:val="22"/>
          <w:szCs w:val="22"/>
        </w:rPr>
      </w:pPr>
      <w:r w:rsidRPr="000F2EAD">
        <w:rPr>
          <w:rFonts w:ascii="Arial" w:hAnsi="Arial" w:cs="Arial"/>
          <w:b/>
          <w:bCs/>
          <w:sz w:val="22"/>
          <w:szCs w:val="22"/>
          <w:u w:val="single"/>
        </w:rPr>
        <w:t>Typ 3:</w:t>
      </w:r>
      <w:r w:rsidRPr="000F2EAD">
        <w:rPr>
          <w:rFonts w:ascii="Arial" w:hAnsi="Arial" w:cs="Arial"/>
          <w:sz w:val="22"/>
          <w:szCs w:val="22"/>
        </w:rPr>
        <w:t xml:space="preserve"> nefunkčnost části systému, která zamezuje vystavování výpisů z méně využívaných agend (OR, RŽP, MA_ISOH apod.), nebo negativně ovlivňuje vnitřní funkce systému (administrace, monitoring, statistiky apod.);</w:t>
      </w:r>
    </w:p>
    <w:p w:rsidR="00AA3A7C" w:rsidRPr="000F2EAD" w:rsidRDefault="00AA3A7C" w:rsidP="00AA3A7C">
      <w:pPr>
        <w:pStyle w:val="Bread9CZ"/>
        <w:numPr>
          <w:ilvl w:val="0"/>
          <w:numId w:val="12"/>
        </w:numPr>
        <w:tabs>
          <w:tab w:val="left" w:pos="720"/>
        </w:tabs>
        <w:jc w:val="both"/>
        <w:rPr>
          <w:rFonts w:ascii="Arial" w:hAnsi="Arial" w:cs="Arial"/>
          <w:sz w:val="22"/>
          <w:szCs w:val="22"/>
        </w:rPr>
      </w:pPr>
      <w:r w:rsidRPr="000F2EAD">
        <w:rPr>
          <w:rFonts w:ascii="Arial" w:hAnsi="Arial" w:cs="Arial"/>
          <w:b/>
          <w:bCs/>
          <w:sz w:val="22"/>
          <w:szCs w:val="22"/>
          <w:u w:val="single"/>
        </w:rPr>
        <w:t>Typ 4:</w:t>
      </w:r>
      <w:r w:rsidRPr="000F2EAD">
        <w:rPr>
          <w:rFonts w:ascii="Arial" w:hAnsi="Arial" w:cs="Arial"/>
          <w:sz w:val="22"/>
          <w:szCs w:val="22"/>
        </w:rPr>
        <w:t xml:space="preserve"> nefunkčnost, která nemá žádný vnější projev, ale představuje riziko výskytu jednoho z předchozích typů (výpadek části </w:t>
      </w:r>
      <w:proofErr w:type="spellStart"/>
      <w:r w:rsidRPr="000F2EAD">
        <w:rPr>
          <w:rFonts w:ascii="Arial" w:hAnsi="Arial" w:cs="Arial"/>
          <w:sz w:val="22"/>
          <w:szCs w:val="22"/>
        </w:rPr>
        <w:t>clusterového</w:t>
      </w:r>
      <w:proofErr w:type="spellEnd"/>
      <w:r w:rsidRPr="000F2EAD">
        <w:rPr>
          <w:rFonts w:ascii="Arial" w:hAnsi="Arial" w:cs="Arial"/>
          <w:sz w:val="22"/>
          <w:szCs w:val="22"/>
        </w:rPr>
        <w:t xml:space="preserve"> řešení apod.).</w:t>
      </w:r>
    </w:p>
    <w:p w:rsidR="00AA3A7C" w:rsidRPr="000F2EAD" w:rsidRDefault="00AA3A7C" w:rsidP="00AA3A7C">
      <w:pPr>
        <w:pStyle w:val="Bread9CZ"/>
        <w:jc w:val="both"/>
        <w:rPr>
          <w:rFonts w:ascii="Arial" w:hAnsi="Arial" w:cs="Arial"/>
          <w:sz w:val="22"/>
          <w:szCs w:val="22"/>
        </w:rPr>
      </w:pPr>
    </w:p>
    <w:p w:rsidR="00AA3A7C" w:rsidRPr="000F2EAD" w:rsidRDefault="00AA3A7C" w:rsidP="00CB5F93">
      <w:pPr>
        <w:pStyle w:val="Bread9CZ"/>
        <w:jc w:val="both"/>
        <w:outlineLvl w:val="0"/>
        <w:rPr>
          <w:rFonts w:ascii="Arial" w:hAnsi="Arial" w:cs="Arial"/>
          <w:sz w:val="22"/>
          <w:szCs w:val="22"/>
        </w:rPr>
      </w:pPr>
      <w:r w:rsidRPr="000F2EAD">
        <w:rPr>
          <w:rFonts w:ascii="Arial" w:hAnsi="Arial" w:cs="Arial"/>
          <w:sz w:val="22"/>
          <w:szCs w:val="22"/>
        </w:rPr>
        <w:t>A) všechny typy závad mohou být nahlášeny následujícími mechanismy:</w:t>
      </w:r>
    </w:p>
    <w:p w:rsidR="00AA3A7C" w:rsidRPr="000F2EAD" w:rsidRDefault="00AA3A7C" w:rsidP="00AA3A7C">
      <w:pPr>
        <w:pStyle w:val="Bread9CZ"/>
        <w:numPr>
          <w:ilvl w:val="0"/>
          <w:numId w:val="6"/>
        </w:numPr>
        <w:tabs>
          <w:tab w:val="left" w:pos="720"/>
        </w:tabs>
        <w:jc w:val="both"/>
        <w:rPr>
          <w:rFonts w:ascii="Arial" w:hAnsi="Arial" w:cs="Arial"/>
          <w:sz w:val="22"/>
          <w:szCs w:val="22"/>
        </w:rPr>
      </w:pPr>
      <w:r w:rsidRPr="000F2EAD">
        <w:rPr>
          <w:rFonts w:ascii="Arial" w:hAnsi="Arial" w:cs="Arial"/>
          <w:sz w:val="22"/>
          <w:szCs w:val="22"/>
        </w:rPr>
        <w:t xml:space="preserve">Hlášení oprávněnou osobou Odběratele, a to e-mailem nebo telefonicky. </w:t>
      </w:r>
      <w:r w:rsidR="00624809">
        <w:rPr>
          <w:rFonts w:ascii="Arial" w:hAnsi="Arial" w:cs="Arial"/>
          <w:sz w:val="22"/>
          <w:szCs w:val="22"/>
        </w:rPr>
        <w:t>Dodava</w:t>
      </w:r>
      <w:r w:rsidRPr="000F2EAD">
        <w:rPr>
          <w:rFonts w:ascii="Arial" w:hAnsi="Arial" w:cs="Arial"/>
          <w:sz w:val="22"/>
          <w:szCs w:val="22"/>
        </w:rPr>
        <w:t>tel je povinen zpětně potvrdit přijetí hlášení, od kterého se počítá čas zahájení opravy.</w:t>
      </w:r>
    </w:p>
    <w:p w:rsidR="00AA3A7C" w:rsidRPr="000F2EAD" w:rsidRDefault="00AA3A7C" w:rsidP="00AA3A7C">
      <w:pPr>
        <w:pStyle w:val="Bread9CZ"/>
        <w:numPr>
          <w:ilvl w:val="0"/>
          <w:numId w:val="6"/>
        </w:numPr>
        <w:tabs>
          <w:tab w:val="left" w:pos="720"/>
        </w:tabs>
        <w:jc w:val="both"/>
        <w:rPr>
          <w:rFonts w:ascii="Arial" w:hAnsi="Arial" w:cs="Arial"/>
          <w:sz w:val="22"/>
          <w:szCs w:val="22"/>
        </w:rPr>
      </w:pPr>
      <w:r w:rsidRPr="000F2EAD">
        <w:rPr>
          <w:rFonts w:ascii="Arial" w:hAnsi="Arial" w:cs="Arial"/>
          <w:sz w:val="22"/>
          <w:szCs w:val="22"/>
        </w:rPr>
        <w:t xml:space="preserve">Hlášení helpdesku. </w:t>
      </w:r>
      <w:r w:rsidR="00624809">
        <w:rPr>
          <w:rFonts w:ascii="Arial" w:hAnsi="Arial" w:cs="Arial"/>
          <w:sz w:val="22"/>
          <w:szCs w:val="22"/>
        </w:rPr>
        <w:t>Dodava</w:t>
      </w:r>
      <w:r w:rsidRPr="000F2EAD">
        <w:rPr>
          <w:rFonts w:ascii="Arial" w:hAnsi="Arial" w:cs="Arial"/>
          <w:sz w:val="22"/>
          <w:szCs w:val="22"/>
        </w:rPr>
        <w:t>tel bude povinen poté, co vyhodnotí hlášení helpdesku jako nefunkčnost, neprodleně oznámit přijetí hlášení oprávněné osobě Odběratele, od kterého se počítá čas zahájení opravy.</w:t>
      </w:r>
    </w:p>
    <w:p w:rsidR="00AA3A7C" w:rsidRPr="000F2EAD" w:rsidRDefault="00AA3A7C" w:rsidP="00AA3A7C">
      <w:pPr>
        <w:pStyle w:val="Bread9CZ"/>
        <w:numPr>
          <w:ilvl w:val="0"/>
          <w:numId w:val="6"/>
        </w:numPr>
        <w:tabs>
          <w:tab w:val="left" w:pos="720"/>
        </w:tabs>
        <w:jc w:val="both"/>
        <w:rPr>
          <w:rFonts w:ascii="Arial" w:hAnsi="Arial" w:cs="Arial"/>
          <w:sz w:val="22"/>
          <w:szCs w:val="22"/>
        </w:rPr>
      </w:pPr>
      <w:r w:rsidRPr="000F2EAD">
        <w:rPr>
          <w:rFonts w:ascii="Arial" w:hAnsi="Arial" w:cs="Arial"/>
          <w:sz w:val="22"/>
          <w:szCs w:val="22"/>
        </w:rPr>
        <w:t xml:space="preserve">Automatické monitorovací systémy. </w:t>
      </w:r>
      <w:r w:rsidR="00624809">
        <w:rPr>
          <w:rFonts w:ascii="Arial" w:hAnsi="Arial" w:cs="Arial"/>
          <w:sz w:val="22"/>
          <w:szCs w:val="22"/>
        </w:rPr>
        <w:t>Dodava</w:t>
      </w:r>
      <w:r w:rsidRPr="000F2EAD">
        <w:rPr>
          <w:rFonts w:ascii="Arial" w:hAnsi="Arial" w:cs="Arial"/>
          <w:sz w:val="22"/>
          <w:szCs w:val="22"/>
        </w:rPr>
        <w:t>tel bude povinen zpětně doložit čas zahájení opravy poté, co vyhodnotil informace z monitorovacích systémů jako nefunkčnost.</w:t>
      </w:r>
    </w:p>
    <w:p w:rsidR="00AA3A7C" w:rsidRPr="000F2EAD" w:rsidRDefault="00AA3A7C" w:rsidP="00CB5F93">
      <w:pPr>
        <w:pStyle w:val="Bread9CZ"/>
        <w:jc w:val="both"/>
        <w:outlineLvl w:val="0"/>
        <w:rPr>
          <w:rFonts w:ascii="Arial" w:hAnsi="Arial" w:cs="Arial"/>
          <w:sz w:val="22"/>
          <w:szCs w:val="22"/>
        </w:rPr>
      </w:pPr>
      <w:r w:rsidRPr="000F2EAD">
        <w:rPr>
          <w:rFonts w:ascii="Arial" w:hAnsi="Arial" w:cs="Arial"/>
          <w:sz w:val="22"/>
          <w:szCs w:val="22"/>
        </w:rPr>
        <w:t>B) Doba zahájení a vyřešení opravy</w:t>
      </w:r>
      <w:r w:rsidR="008160C0">
        <w:rPr>
          <w:rFonts w:ascii="Arial" w:hAnsi="Arial" w:cs="Arial"/>
          <w:sz w:val="22"/>
          <w:szCs w:val="22"/>
        </w:rPr>
        <w:t>:</w:t>
      </w:r>
    </w:p>
    <w:p w:rsidR="00AA3A7C" w:rsidRPr="00D7474D" w:rsidRDefault="00AA3A7C" w:rsidP="00AA3A7C">
      <w:pPr>
        <w:pStyle w:val="Bread9CZ"/>
        <w:numPr>
          <w:ilvl w:val="0"/>
          <w:numId w:val="7"/>
        </w:numPr>
        <w:tabs>
          <w:tab w:val="left" w:pos="720"/>
        </w:tabs>
        <w:jc w:val="both"/>
        <w:rPr>
          <w:rFonts w:ascii="Arial" w:hAnsi="Arial" w:cs="Arial"/>
          <w:sz w:val="22"/>
          <w:szCs w:val="22"/>
        </w:rPr>
      </w:pPr>
      <w:r w:rsidRPr="00D7474D">
        <w:rPr>
          <w:rFonts w:ascii="Arial" w:hAnsi="Arial" w:cs="Arial"/>
          <w:sz w:val="22"/>
          <w:szCs w:val="22"/>
        </w:rPr>
        <w:t xml:space="preserve">Typ 1: Oprava musí být zahájena neprodleně tak, aby byly dodrženy lhůty obnovy funkčnosti systému stanovené v článku </w:t>
      </w:r>
      <w:proofErr w:type="gramStart"/>
      <w:r w:rsidRPr="00D7474D">
        <w:rPr>
          <w:rFonts w:ascii="Arial" w:hAnsi="Arial" w:cs="Arial"/>
          <w:sz w:val="22"/>
          <w:szCs w:val="22"/>
        </w:rPr>
        <w:t>2.1..</w:t>
      </w:r>
      <w:proofErr w:type="gramEnd"/>
    </w:p>
    <w:p w:rsidR="00AA3A7C" w:rsidRPr="000F2EAD" w:rsidRDefault="00AA3A7C" w:rsidP="00AA3A7C">
      <w:pPr>
        <w:pStyle w:val="Bread9CZ"/>
        <w:numPr>
          <w:ilvl w:val="0"/>
          <w:numId w:val="7"/>
        </w:numPr>
        <w:tabs>
          <w:tab w:val="left" w:pos="720"/>
        </w:tabs>
        <w:jc w:val="both"/>
        <w:rPr>
          <w:rFonts w:ascii="Arial" w:hAnsi="Arial" w:cs="Arial"/>
          <w:sz w:val="22"/>
          <w:szCs w:val="22"/>
        </w:rPr>
      </w:pPr>
      <w:r w:rsidRPr="000F2EAD">
        <w:rPr>
          <w:rFonts w:ascii="Arial" w:hAnsi="Arial" w:cs="Arial"/>
          <w:sz w:val="22"/>
          <w:szCs w:val="22"/>
        </w:rPr>
        <w:t>Typ 2: Oprava musí být zahájena do 2h v období od 8:00 do 18:00 v pracovních dnech.</w:t>
      </w:r>
    </w:p>
    <w:p w:rsidR="00AA3A7C" w:rsidRPr="000F2EAD" w:rsidRDefault="00AA3A7C" w:rsidP="00AA3A7C">
      <w:pPr>
        <w:pStyle w:val="Bread9CZ"/>
        <w:numPr>
          <w:ilvl w:val="0"/>
          <w:numId w:val="7"/>
        </w:numPr>
        <w:tabs>
          <w:tab w:val="left" w:pos="720"/>
        </w:tabs>
        <w:jc w:val="both"/>
        <w:rPr>
          <w:rFonts w:ascii="Arial" w:hAnsi="Arial" w:cs="Arial"/>
          <w:sz w:val="22"/>
          <w:szCs w:val="22"/>
        </w:rPr>
      </w:pPr>
      <w:r w:rsidRPr="000F2EAD">
        <w:rPr>
          <w:rFonts w:ascii="Arial" w:hAnsi="Arial" w:cs="Arial"/>
          <w:sz w:val="22"/>
          <w:szCs w:val="22"/>
        </w:rPr>
        <w:t>Typ 3: Oprava musí být zahájena do 6h v období od 8:00 do 18:00 v pracovních dnech.</w:t>
      </w:r>
    </w:p>
    <w:p w:rsidR="00AA3A7C" w:rsidRPr="000F2EAD" w:rsidRDefault="00AA3A7C" w:rsidP="00AA3A7C">
      <w:pPr>
        <w:pStyle w:val="Bread9CZ"/>
        <w:numPr>
          <w:ilvl w:val="0"/>
          <w:numId w:val="7"/>
        </w:numPr>
        <w:tabs>
          <w:tab w:val="left" w:pos="720"/>
        </w:tabs>
        <w:jc w:val="both"/>
        <w:rPr>
          <w:rFonts w:ascii="Arial" w:hAnsi="Arial" w:cs="Arial"/>
          <w:sz w:val="22"/>
          <w:szCs w:val="22"/>
        </w:rPr>
      </w:pPr>
      <w:r w:rsidRPr="000F2EAD">
        <w:rPr>
          <w:rFonts w:ascii="Arial" w:hAnsi="Arial" w:cs="Arial"/>
          <w:sz w:val="22"/>
          <w:szCs w:val="22"/>
        </w:rPr>
        <w:t>Typ 4: Oprava musí být zahájena do 1 pracovního dne. V případě, že se v průběhu opravy vyskytne jiný typ nefunkčnosti, je třeba postupovat podle lhůt stanovených u daného typu.</w:t>
      </w:r>
    </w:p>
    <w:p w:rsidR="00AA3A7C" w:rsidRPr="000F2EAD" w:rsidRDefault="00AA3A7C" w:rsidP="00AA3A7C">
      <w:pPr>
        <w:pStyle w:val="Bread9CZ"/>
        <w:jc w:val="both"/>
        <w:rPr>
          <w:rFonts w:ascii="Arial" w:hAnsi="Arial" w:cs="Arial"/>
          <w:sz w:val="22"/>
          <w:szCs w:val="22"/>
        </w:rPr>
      </w:pPr>
    </w:p>
    <w:p w:rsidR="00AA3A7C" w:rsidRPr="000F2EAD" w:rsidRDefault="00AA3A7C" w:rsidP="00AA3A7C">
      <w:pPr>
        <w:pStyle w:val="Bread9CZ"/>
        <w:jc w:val="both"/>
        <w:rPr>
          <w:rFonts w:ascii="Arial" w:hAnsi="Arial" w:cs="Arial"/>
          <w:sz w:val="22"/>
          <w:szCs w:val="22"/>
        </w:rPr>
      </w:pPr>
      <w:r w:rsidRPr="000F2EAD">
        <w:rPr>
          <w:rFonts w:ascii="Arial" w:hAnsi="Arial" w:cs="Arial"/>
          <w:sz w:val="22"/>
          <w:szCs w:val="22"/>
        </w:rPr>
        <w:t xml:space="preserve">Ve všech případech nefunkčnosti bude </w:t>
      </w:r>
      <w:r w:rsidR="00624809">
        <w:rPr>
          <w:rFonts w:ascii="Arial" w:hAnsi="Arial" w:cs="Arial"/>
          <w:sz w:val="22"/>
          <w:szCs w:val="22"/>
        </w:rPr>
        <w:t>Dodava</w:t>
      </w:r>
      <w:r w:rsidRPr="000F2EAD">
        <w:rPr>
          <w:rFonts w:ascii="Arial" w:hAnsi="Arial" w:cs="Arial"/>
          <w:sz w:val="22"/>
          <w:szCs w:val="22"/>
        </w:rPr>
        <w:t>tel Odběratele informovat následujícím způsobem:</w:t>
      </w:r>
    </w:p>
    <w:p w:rsidR="00AA3A7C" w:rsidRPr="000F2EAD" w:rsidRDefault="00AA3A7C" w:rsidP="00AA3A7C">
      <w:pPr>
        <w:pStyle w:val="Bread9CZ"/>
        <w:numPr>
          <w:ilvl w:val="0"/>
          <w:numId w:val="8"/>
        </w:numPr>
        <w:tabs>
          <w:tab w:val="left" w:pos="720"/>
        </w:tabs>
        <w:jc w:val="both"/>
        <w:rPr>
          <w:rFonts w:ascii="Arial" w:hAnsi="Arial" w:cs="Arial"/>
          <w:sz w:val="22"/>
          <w:szCs w:val="22"/>
        </w:rPr>
      </w:pPr>
      <w:r w:rsidRPr="000F2EAD">
        <w:rPr>
          <w:rFonts w:ascii="Arial" w:hAnsi="Arial" w:cs="Arial"/>
          <w:sz w:val="22"/>
          <w:szCs w:val="22"/>
        </w:rPr>
        <w:t>Neprodleně po nahlášení nefunkčnosti informovat help</w:t>
      </w:r>
      <w:r w:rsidR="008160C0">
        <w:rPr>
          <w:rFonts w:ascii="Arial" w:hAnsi="Arial" w:cs="Arial"/>
          <w:sz w:val="22"/>
          <w:szCs w:val="22"/>
        </w:rPr>
        <w:t>d</w:t>
      </w:r>
      <w:r w:rsidRPr="000F2EAD">
        <w:rPr>
          <w:rFonts w:ascii="Arial" w:hAnsi="Arial" w:cs="Arial"/>
          <w:sz w:val="22"/>
          <w:szCs w:val="22"/>
        </w:rPr>
        <w:t>esk a kontaktní osoby Odběratele o</w:t>
      </w:r>
      <w:r w:rsidR="003D45C6">
        <w:rPr>
          <w:rFonts w:ascii="Arial" w:hAnsi="Arial" w:cs="Arial"/>
          <w:sz w:val="22"/>
          <w:szCs w:val="22"/>
        </w:rPr>
        <w:t> </w:t>
      </w:r>
      <w:r w:rsidRPr="000F2EAD">
        <w:rPr>
          <w:rFonts w:ascii="Arial" w:hAnsi="Arial" w:cs="Arial"/>
          <w:sz w:val="22"/>
          <w:szCs w:val="22"/>
        </w:rPr>
        <w:t>možných dopadech nefunkčnosti;</w:t>
      </w:r>
    </w:p>
    <w:p w:rsidR="00AA3A7C" w:rsidRPr="000F2EAD" w:rsidRDefault="00AA3A7C" w:rsidP="00AA3A7C">
      <w:pPr>
        <w:pStyle w:val="Bread9CZ"/>
        <w:numPr>
          <w:ilvl w:val="0"/>
          <w:numId w:val="8"/>
        </w:numPr>
        <w:tabs>
          <w:tab w:val="left" w:pos="720"/>
        </w:tabs>
        <w:jc w:val="both"/>
        <w:rPr>
          <w:rFonts w:ascii="Arial" w:hAnsi="Arial" w:cs="Arial"/>
          <w:sz w:val="22"/>
          <w:szCs w:val="22"/>
        </w:rPr>
      </w:pPr>
      <w:r w:rsidRPr="000F2EAD">
        <w:rPr>
          <w:rFonts w:ascii="Arial" w:hAnsi="Arial" w:cs="Arial"/>
          <w:sz w:val="22"/>
          <w:szCs w:val="22"/>
        </w:rPr>
        <w:t>Po nalezení příčiny nefunkčnosti informovat helpde</w:t>
      </w:r>
      <w:r w:rsidR="003D45C6">
        <w:rPr>
          <w:rFonts w:ascii="Arial" w:hAnsi="Arial" w:cs="Arial"/>
          <w:sz w:val="22"/>
          <w:szCs w:val="22"/>
        </w:rPr>
        <w:t xml:space="preserve">sk a kontaktní osoby Odběratele </w:t>
      </w:r>
      <w:r w:rsidRPr="000F2EAD">
        <w:rPr>
          <w:rFonts w:ascii="Arial" w:hAnsi="Arial" w:cs="Arial"/>
          <w:sz w:val="22"/>
          <w:szCs w:val="22"/>
        </w:rPr>
        <w:t>o</w:t>
      </w:r>
      <w:r w:rsidR="003D45C6">
        <w:rPr>
          <w:rFonts w:ascii="Arial" w:hAnsi="Arial" w:cs="Arial"/>
          <w:sz w:val="22"/>
          <w:szCs w:val="22"/>
        </w:rPr>
        <w:t> </w:t>
      </w:r>
      <w:r w:rsidRPr="000F2EAD">
        <w:rPr>
          <w:rFonts w:ascii="Arial" w:hAnsi="Arial" w:cs="Arial"/>
          <w:sz w:val="22"/>
          <w:szCs w:val="22"/>
        </w:rPr>
        <w:t>pravděpodobném čase odstranění nefunkčnosti a případně alternativních způsobech řešení;</w:t>
      </w:r>
    </w:p>
    <w:p w:rsidR="00AA3A7C" w:rsidRPr="000F2EAD" w:rsidRDefault="00AA3A7C" w:rsidP="00AA3A7C">
      <w:pPr>
        <w:pStyle w:val="Bread9CZ"/>
        <w:numPr>
          <w:ilvl w:val="0"/>
          <w:numId w:val="8"/>
        </w:numPr>
        <w:tabs>
          <w:tab w:val="left" w:pos="720"/>
        </w:tabs>
        <w:jc w:val="both"/>
        <w:rPr>
          <w:rFonts w:ascii="Arial" w:hAnsi="Arial" w:cs="Arial"/>
          <w:sz w:val="22"/>
          <w:szCs w:val="22"/>
        </w:rPr>
      </w:pPr>
      <w:r w:rsidRPr="000F2EAD">
        <w:rPr>
          <w:rFonts w:ascii="Arial" w:hAnsi="Arial" w:cs="Arial"/>
          <w:sz w:val="22"/>
          <w:szCs w:val="22"/>
        </w:rPr>
        <w:t>Po odstranění nefunkčnosti informovat helpdesk a kontaktní osoby Odběratele o způsobu vyřešení a případné úpravě konfigurace systému pro zamezení budoucího výskytu nefunkčnosti.</w:t>
      </w:r>
    </w:p>
    <w:p w:rsidR="00AA3A7C" w:rsidRPr="000F2EAD" w:rsidRDefault="00AA3A7C" w:rsidP="00AA3A7C">
      <w:pPr>
        <w:pStyle w:val="Bread9CZ"/>
        <w:jc w:val="both"/>
        <w:rPr>
          <w:rFonts w:ascii="Arial" w:hAnsi="Arial" w:cs="Arial"/>
          <w:sz w:val="22"/>
          <w:szCs w:val="22"/>
        </w:rPr>
      </w:pPr>
    </w:p>
    <w:p w:rsidR="00AA3A7C" w:rsidRPr="000F2EAD" w:rsidRDefault="00AA3A7C" w:rsidP="00AA3A7C">
      <w:pPr>
        <w:pStyle w:val="Bread9CZ"/>
        <w:jc w:val="both"/>
        <w:rPr>
          <w:rFonts w:ascii="Arial" w:hAnsi="Arial" w:cs="Arial"/>
          <w:sz w:val="22"/>
          <w:szCs w:val="22"/>
        </w:rPr>
      </w:pPr>
      <w:r w:rsidRPr="000F2EAD">
        <w:rPr>
          <w:rFonts w:ascii="Arial" w:hAnsi="Arial" w:cs="Arial"/>
          <w:sz w:val="22"/>
          <w:szCs w:val="22"/>
        </w:rPr>
        <w:t>Problémy budou řešeny vzdáleně pomocí přístupu VPN kanálem, nebo v nutných případech v</w:t>
      </w:r>
      <w:r w:rsidR="003D45C6">
        <w:rPr>
          <w:rFonts w:ascii="Arial" w:hAnsi="Arial" w:cs="Arial"/>
          <w:sz w:val="22"/>
          <w:szCs w:val="22"/>
        </w:rPr>
        <w:t> </w:t>
      </w:r>
      <w:r w:rsidRPr="000F2EAD">
        <w:rPr>
          <w:rFonts w:ascii="Arial" w:hAnsi="Arial" w:cs="Arial"/>
          <w:sz w:val="22"/>
          <w:szCs w:val="22"/>
        </w:rPr>
        <w:t xml:space="preserve">místě provozu centrály Systému </w:t>
      </w:r>
      <w:proofErr w:type="spellStart"/>
      <w:r w:rsidRPr="000F2EAD">
        <w:rPr>
          <w:rFonts w:ascii="Arial" w:hAnsi="Arial" w:cs="Arial"/>
          <w:sz w:val="22"/>
          <w:szCs w:val="22"/>
        </w:rPr>
        <w:t>Czech</w:t>
      </w:r>
      <w:proofErr w:type="spellEnd"/>
      <w:r w:rsidRPr="000F2EAD">
        <w:rPr>
          <w:rFonts w:ascii="Arial" w:hAnsi="Arial" w:cs="Arial"/>
          <w:sz w:val="22"/>
          <w:szCs w:val="22"/>
        </w:rPr>
        <w:t> POINT (</w:t>
      </w:r>
      <w:proofErr w:type="spellStart"/>
      <w:r w:rsidR="008E139A">
        <w:rPr>
          <w:rFonts w:ascii="Arial" w:hAnsi="Arial" w:cs="Arial"/>
          <w:sz w:val="22"/>
          <w:szCs w:val="22"/>
        </w:rPr>
        <w:t>CMS</w:t>
      </w:r>
      <w:proofErr w:type="spellEnd"/>
      <w:r w:rsidR="008E139A" w:rsidRPr="000F2EAD">
        <w:rPr>
          <w:rFonts w:ascii="Arial" w:hAnsi="Arial" w:cs="Arial"/>
          <w:sz w:val="22"/>
          <w:szCs w:val="22"/>
        </w:rPr>
        <w:t xml:space="preserve"> </w:t>
      </w:r>
      <w:r w:rsidR="008E139A">
        <w:rPr>
          <w:rFonts w:ascii="Arial" w:hAnsi="Arial" w:cs="Arial"/>
          <w:sz w:val="22"/>
          <w:szCs w:val="22"/>
        </w:rPr>
        <w:t xml:space="preserve">nebo </w:t>
      </w:r>
      <w:proofErr w:type="spellStart"/>
      <w:r w:rsidRPr="000F2EAD">
        <w:rPr>
          <w:rFonts w:ascii="Arial" w:hAnsi="Arial" w:cs="Arial"/>
          <w:sz w:val="22"/>
          <w:szCs w:val="22"/>
        </w:rPr>
        <w:t>hostingové</w:t>
      </w:r>
      <w:proofErr w:type="spellEnd"/>
      <w:r w:rsidRPr="000F2EAD">
        <w:rPr>
          <w:rFonts w:ascii="Arial" w:hAnsi="Arial" w:cs="Arial"/>
          <w:sz w:val="22"/>
          <w:szCs w:val="22"/>
        </w:rPr>
        <w:t xml:space="preserve"> centrum).</w:t>
      </w:r>
    </w:p>
    <w:p w:rsidR="00AA3A7C" w:rsidRPr="000F2EAD" w:rsidRDefault="00AA3A7C" w:rsidP="00AA3A7C">
      <w:pPr>
        <w:pStyle w:val="Bread9CZ"/>
        <w:jc w:val="both"/>
        <w:rPr>
          <w:rFonts w:ascii="Arial" w:hAnsi="Arial" w:cs="Arial"/>
          <w:sz w:val="22"/>
          <w:szCs w:val="22"/>
        </w:rPr>
      </w:pPr>
      <w:r w:rsidRPr="000F2EAD">
        <w:rPr>
          <w:rFonts w:ascii="Arial" w:hAnsi="Arial" w:cs="Arial"/>
          <w:sz w:val="22"/>
          <w:szCs w:val="22"/>
        </w:rPr>
        <w:t xml:space="preserve">Na řešení problému bude </w:t>
      </w:r>
      <w:r w:rsidR="00624809">
        <w:rPr>
          <w:rFonts w:ascii="Arial" w:hAnsi="Arial" w:cs="Arial"/>
          <w:sz w:val="22"/>
          <w:szCs w:val="22"/>
        </w:rPr>
        <w:t>Dodava</w:t>
      </w:r>
      <w:r w:rsidRPr="000F2EAD">
        <w:rPr>
          <w:rFonts w:ascii="Arial" w:hAnsi="Arial" w:cs="Arial"/>
          <w:sz w:val="22"/>
          <w:szCs w:val="22"/>
        </w:rPr>
        <w:t>tel pracovat až do doby, kdy bude splněno alespoň jedno z</w:t>
      </w:r>
      <w:r w:rsidR="003D45C6">
        <w:rPr>
          <w:rFonts w:ascii="Arial" w:hAnsi="Arial" w:cs="Arial"/>
          <w:sz w:val="22"/>
          <w:szCs w:val="22"/>
        </w:rPr>
        <w:t> </w:t>
      </w:r>
      <w:r w:rsidRPr="000F2EAD">
        <w:rPr>
          <w:rFonts w:ascii="Arial" w:hAnsi="Arial" w:cs="Arial"/>
          <w:sz w:val="22"/>
          <w:szCs w:val="22"/>
        </w:rPr>
        <w:t>následujících kritérií:</w:t>
      </w:r>
    </w:p>
    <w:p w:rsidR="00AA3A7C" w:rsidRPr="000F2EAD" w:rsidRDefault="00AA3A7C" w:rsidP="00AA3A7C">
      <w:pPr>
        <w:pStyle w:val="Bread9CZ"/>
        <w:numPr>
          <w:ilvl w:val="0"/>
          <w:numId w:val="9"/>
        </w:numPr>
        <w:tabs>
          <w:tab w:val="left" w:pos="720"/>
        </w:tabs>
        <w:jc w:val="both"/>
        <w:rPr>
          <w:rFonts w:ascii="Arial" w:hAnsi="Arial" w:cs="Arial"/>
          <w:sz w:val="22"/>
          <w:szCs w:val="22"/>
        </w:rPr>
      </w:pPr>
      <w:r w:rsidRPr="000F2EAD">
        <w:rPr>
          <w:rFonts w:ascii="Arial" w:hAnsi="Arial" w:cs="Arial"/>
          <w:sz w:val="22"/>
          <w:szCs w:val="22"/>
        </w:rPr>
        <w:t>Vyřešení problému a obnovení funkce v plném rozsahu</w:t>
      </w:r>
      <w:r w:rsidR="008160C0">
        <w:rPr>
          <w:rFonts w:ascii="Arial" w:hAnsi="Arial" w:cs="Arial"/>
          <w:sz w:val="22"/>
          <w:szCs w:val="22"/>
        </w:rPr>
        <w:t>;</w:t>
      </w:r>
    </w:p>
    <w:p w:rsidR="00AA3A7C" w:rsidRPr="000F2EAD" w:rsidRDefault="00AA3A7C" w:rsidP="00AA3A7C">
      <w:pPr>
        <w:pStyle w:val="Bread9CZ"/>
        <w:numPr>
          <w:ilvl w:val="0"/>
          <w:numId w:val="9"/>
        </w:numPr>
        <w:tabs>
          <w:tab w:val="left" w:pos="720"/>
        </w:tabs>
        <w:jc w:val="both"/>
        <w:rPr>
          <w:rFonts w:ascii="Arial" w:hAnsi="Arial" w:cs="Arial"/>
          <w:sz w:val="22"/>
          <w:szCs w:val="22"/>
        </w:rPr>
      </w:pPr>
      <w:r w:rsidRPr="000F2EAD">
        <w:rPr>
          <w:rFonts w:ascii="Arial" w:hAnsi="Arial" w:cs="Arial"/>
          <w:sz w:val="22"/>
          <w:szCs w:val="22"/>
        </w:rPr>
        <w:t xml:space="preserve">informování Odběratele o tom, že nefunkčnost systému je způsobena známou, dosud nevyřešenou chybou; V takovém případě vytvoří </w:t>
      </w:r>
      <w:r w:rsidR="00624809">
        <w:rPr>
          <w:rFonts w:ascii="Arial" w:hAnsi="Arial" w:cs="Arial"/>
          <w:sz w:val="22"/>
          <w:szCs w:val="22"/>
        </w:rPr>
        <w:t>Dodava</w:t>
      </w:r>
      <w:r w:rsidRPr="000F2EAD">
        <w:rPr>
          <w:rFonts w:ascii="Arial" w:hAnsi="Arial" w:cs="Arial"/>
          <w:sz w:val="22"/>
          <w:szCs w:val="22"/>
        </w:rPr>
        <w:t xml:space="preserve">tel popis alternativního řešení nebo navrhne úpravu systému </w:t>
      </w:r>
      <w:r w:rsidR="008160C0">
        <w:rPr>
          <w:rFonts w:ascii="Arial" w:hAnsi="Arial" w:cs="Arial"/>
          <w:sz w:val="22"/>
          <w:szCs w:val="22"/>
        </w:rPr>
        <w:t>tak, aby se chyba neprojevovala;</w:t>
      </w:r>
    </w:p>
    <w:p w:rsidR="00AA3A7C" w:rsidRPr="000F2EAD" w:rsidRDefault="00AA3A7C" w:rsidP="00AA3A7C">
      <w:pPr>
        <w:pStyle w:val="Bread9CZ"/>
        <w:numPr>
          <w:ilvl w:val="0"/>
          <w:numId w:val="9"/>
        </w:numPr>
        <w:tabs>
          <w:tab w:val="left" w:pos="720"/>
        </w:tabs>
        <w:jc w:val="both"/>
        <w:rPr>
          <w:rFonts w:ascii="Arial" w:hAnsi="Arial" w:cs="Arial"/>
          <w:sz w:val="22"/>
          <w:szCs w:val="22"/>
        </w:rPr>
      </w:pPr>
      <w:r w:rsidRPr="000F2EAD">
        <w:rPr>
          <w:rFonts w:ascii="Arial" w:hAnsi="Arial" w:cs="Arial"/>
          <w:sz w:val="22"/>
          <w:szCs w:val="22"/>
        </w:rPr>
        <w:t xml:space="preserve">Informování Odběratele o tom, že nefunkčnost je způsobena z pohledu </w:t>
      </w:r>
      <w:r w:rsidR="00624809">
        <w:rPr>
          <w:rFonts w:ascii="Arial" w:hAnsi="Arial" w:cs="Arial"/>
          <w:sz w:val="22"/>
          <w:szCs w:val="22"/>
        </w:rPr>
        <w:t>Dodava</w:t>
      </w:r>
      <w:r w:rsidRPr="000F2EAD">
        <w:rPr>
          <w:rFonts w:ascii="Arial" w:hAnsi="Arial" w:cs="Arial"/>
          <w:sz w:val="22"/>
          <w:szCs w:val="22"/>
        </w:rPr>
        <w:t xml:space="preserve">tele vnějším prostředím (vnější </w:t>
      </w:r>
      <w:proofErr w:type="spellStart"/>
      <w:r w:rsidRPr="000F2EAD">
        <w:rPr>
          <w:rFonts w:ascii="Arial" w:hAnsi="Arial" w:cs="Arial"/>
          <w:sz w:val="22"/>
          <w:szCs w:val="22"/>
        </w:rPr>
        <w:t>agendové</w:t>
      </w:r>
      <w:proofErr w:type="spellEnd"/>
      <w:r w:rsidRPr="000F2EAD">
        <w:rPr>
          <w:rFonts w:ascii="Arial" w:hAnsi="Arial" w:cs="Arial"/>
          <w:sz w:val="22"/>
          <w:szCs w:val="22"/>
        </w:rPr>
        <w:t xml:space="preserve"> IS, infrastruktura CMS apod.).</w:t>
      </w:r>
      <w:r w:rsidR="008160C0">
        <w:rPr>
          <w:rFonts w:ascii="Arial" w:hAnsi="Arial" w:cs="Arial"/>
          <w:sz w:val="22"/>
          <w:szCs w:val="22"/>
        </w:rPr>
        <w:t xml:space="preserve"> </w:t>
      </w:r>
      <w:r w:rsidRPr="000F2EAD">
        <w:rPr>
          <w:rFonts w:ascii="Arial" w:hAnsi="Arial" w:cs="Arial"/>
          <w:sz w:val="22"/>
          <w:szCs w:val="22"/>
        </w:rPr>
        <w:t xml:space="preserve">V takovém případě </w:t>
      </w:r>
      <w:r w:rsidR="00624809">
        <w:rPr>
          <w:rFonts w:ascii="Arial" w:hAnsi="Arial" w:cs="Arial"/>
          <w:sz w:val="22"/>
          <w:szCs w:val="22"/>
        </w:rPr>
        <w:t>Dodava</w:t>
      </w:r>
      <w:r w:rsidRPr="000F2EAD">
        <w:rPr>
          <w:rFonts w:ascii="Arial" w:hAnsi="Arial" w:cs="Arial"/>
          <w:sz w:val="22"/>
          <w:szCs w:val="22"/>
        </w:rPr>
        <w:t xml:space="preserve">tel Odběrateli poskytne součinnost při řešení této nefunkčnosti s </w:t>
      </w:r>
      <w:r w:rsidR="00624809">
        <w:rPr>
          <w:rFonts w:ascii="Arial" w:hAnsi="Arial" w:cs="Arial"/>
          <w:sz w:val="22"/>
          <w:szCs w:val="22"/>
        </w:rPr>
        <w:t>Dodava</w:t>
      </w:r>
      <w:r w:rsidRPr="000F2EAD">
        <w:rPr>
          <w:rFonts w:ascii="Arial" w:hAnsi="Arial" w:cs="Arial"/>
          <w:sz w:val="22"/>
          <w:szCs w:val="22"/>
        </w:rPr>
        <w:t xml:space="preserve">telem vnějšího prostředí. </w:t>
      </w:r>
    </w:p>
    <w:p w:rsidR="00AA3A7C" w:rsidRPr="000F2EAD" w:rsidRDefault="00AA3A7C" w:rsidP="00AA3A7C">
      <w:pPr>
        <w:pStyle w:val="Bread9CZ"/>
        <w:numPr>
          <w:ilvl w:val="0"/>
          <w:numId w:val="9"/>
        </w:numPr>
        <w:tabs>
          <w:tab w:val="left" w:pos="720"/>
        </w:tabs>
        <w:jc w:val="both"/>
        <w:rPr>
          <w:rFonts w:ascii="Arial" w:hAnsi="Arial" w:cs="Arial"/>
          <w:sz w:val="22"/>
          <w:szCs w:val="22"/>
        </w:rPr>
      </w:pPr>
      <w:r w:rsidRPr="000F2EAD">
        <w:rPr>
          <w:rFonts w:ascii="Arial" w:hAnsi="Arial" w:cs="Arial"/>
          <w:sz w:val="22"/>
          <w:szCs w:val="22"/>
        </w:rPr>
        <w:lastRenderedPageBreak/>
        <w:t xml:space="preserve">v případě problémů s produkty jiných výrobců. V takovém případě bude </w:t>
      </w:r>
      <w:r w:rsidR="00624809">
        <w:rPr>
          <w:rFonts w:ascii="Arial" w:hAnsi="Arial" w:cs="Arial"/>
          <w:sz w:val="22"/>
          <w:szCs w:val="22"/>
        </w:rPr>
        <w:t>Dodava</w:t>
      </w:r>
      <w:r w:rsidRPr="000F2EAD">
        <w:rPr>
          <w:rFonts w:ascii="Arial" w:hAnsi="Arial" w:cs="Arial"/>
          <w:sz w:val="22"/>
          <w:szCs w:val="22"/>
        </w:rPr>
        <w:t>tel výrobce informovat o vadě a poskytne Odběrateli informace, které získal jako odpověď po eskalaci problému tomuto výrobci.</w:t>
      </w:r>
    </w:p>
    <w:p w:rsidR="00AA3A7C" w:rsidRPr="000F2EAD" w:rsidRDefault="00AA3A7C" w:rsidP="00AA3A7C">
      <w:pPr>
        <w:pStyle w:val="Bread9CZ"/>
        <w:numPr>
          <w:ilvl w:val="0"/>
          <w:numId w:val="9"/>
        </w:numPr>
        <w:tabs>
          <w:tab w:val="left" w:pos="720"/>
        </w:tabs>
        <w:jc w:val="both"/>
        <w:rPr>
          <w:rFonts w:ascii="Arial" w:hAnsi="Arial" w:cs="Arial"/>
          <w:sz w:val="22"/>
          <w:szCs w:val="22"/>
        </w:rPr>
      </w:pPr>
      <w:r w:rsidRPr="000F2EAD">
        <w:rPr>
          <w:rFonts w:ascii="Arial" w:hAnsi="Arial" w:cs="Arial"/>
          <w:sz w:val="22"/>
          <w:szCs w:val="22"/>
        </w:rPr>
        <w:t xml:space="preserve">v případě problémů s poskytováním služeb CMS. V takovém případě </w:t>
      </w:r>
      <w:r w:rsidR="00624809">
        <w:rPr>
          <w:rFonts w:ascii="Arial" w:hAnsi="Arial" w:cs="Arial"/>
          <w:sz w:val="22"/>
          <w:szCs w:val="22"/>
        </w:rPr>
        <w:t>Dodava</w:t>
      </w:r>
      <w:r w:rsidRPr="000F2EAD">
        <w:rPr>
          <w:rFonts w:ascii="Arial" w:hAnsi="Arial" w:cs="Arial"/>
          <w:sz w:val="22"/>
          <w:szCs w:val="22"/>
        </w:rPr>
        <w:t>tel poskytne Odběrateli informace, které získal jako odpověď po eskalaci problému správci CMS.</w:t>
      </w:r>
    </w:p>
    <w:p w:rsidR="00AA3A7C" w:rsidRPr="000F2EAD" w:rsidRDefault="00AA3A7C" w:rsidP="00AA3A7C">
      <w:pPr>
        <w:pStyle w:val="Bread9CZ"/>
        <w:jc w:val="both"/>
        <w:rPr>
          <w:rFonts w:ascii="Arial" w:hAnsi="Arial" w:cs="Arial"/>
          <w:sz w:val="22"/>
          <w:szCs w:val="22"/>
        </w:rPr>
      </w:pPr>
    </w:p>
    <w:p w:rsidR="00AA3A7C" w:rsidRPr="000F2EAD" w:rsidRDefault="00AA3A7C" w:rsidP="00CB5F93">
      <w:pPr>
        <w:pStyle w:val="Bread9CZ"/>
        <w:jc w:val="both"/>
        <w:outlineLvl w:val="0"/>
        <w:rPr>
          <w:rFonts w:ascii="Arial" w:hAnsi="Arial" w:cs="Arial"/>
          <w:b/>
          <w:bCs/>
          <w:sz w:val="22"/>
          <w:szCs w:val="22"/>
        </w:rPr>
      </w:pPr>
      <w:r w:rsidRPr="000F2EAD">
        <w:rPr>
          <w:rFonts w:ascii="Arial" w:hAnsi="Arial" w:cs="Arial"/>
          <w:b/>
          <w:bCs/>
          <w:sz w:val="22"/>
          <w:szCs w:val="22"/>
        </w:rPr>
        <w:t xml:space="preserve">2.3. Poskytování služeb technické pomoci </w:t>
      </w:r>
      <w:r w:rsidR="00434F84">
        <w:rPr>
          <w:rFonts w:ascii="Arial" w:hAnsi="Arial" w:cs="Arial"/>
          <w:b/>
          <w:bCs/>
          <w:sz w:val="22"/>
          <w:szCs w:val="22"/>
        </w:rPr>
        <w:t xml:space="preserve">včetně </w:t>
      </w:r>
      <w:r w:rsidRPr="000F2EAD">
        <w:rPr>
          <w:rFonts w:ascii="Arial" w:hAnsi="Arial" w:cs="Arial"/>
          <w:b/>
          <w:bCs/>
          <w:sz w:val="22"/>
          <w:szCs w:val="22"/>
        </w:rPr>
        <w:t>Helpdesku</w:t>
      </w:r>
    </w:p>
    <w:p w:rsidR="008160C0" w:rsidRPr="008160C0" w:rsidRDefault="008160C0" w:rsidP="008160C0">
      <w:pPr>
        <w:pStyle w:val="Zkladntext"/>
        <w:ind w:left="426" w:hanging="426"/>
        <w:jc w:val="both"/>
        <w:rPr>
          <w:rFonts w:ascii="Arial" w:hAnsi="Arial" w:cs="Arial"/>
          <w:sz w:val="22"/>
          <w:szCs w:val="22"/>
        </w:rPr>
      </w:pPr>
      <w:r>
        <w:rPr>
          <w:rFonts w:ascii="Arial" w:hAnsi="Arial" w:cs="Arial"/>
          <w:sz w:val="22"/>
          <w:szCs w:val="22"/>
        </w:rPr>
        <w:t>A)</w:t>
      </w:r>
      <w:r>
        <w:rPr>
          <w:rFonts w:ascii="Arial" w:hAnsi="Arial" w:cs="Arial"/>
          <w:sz w:val="22"/>
          <w:szCs w:val="22"/>
        </w:rPr>
        <w:tab/>
      </w:r>
      <w:r w:rsidR="00624809">
        <w:rPr>
          <w:rFonts w:ascii="Arial" w:hAnsi="Arial" w:cs="Arial"/>
          <w:sz w:val="22"/>
          <w:szCs w:val="22"/>
        </w:rPr>
        <w:t>Dodava</w:t>
      </w:r>
      <w:r w:rsidR="00AA3A7C" w:rsidRPr="008160C0">
        <w:rPr>
          <w:rFonts w:ascii="Arial" w:hAnsi="Arial" w:cs="Arial"/>
          <w:sz w:val="22"/>
          <w:szCs w:val="22"/>
        </w:rPr>
        <w:t xml:space="preserve">tel </w:t>
      </w:r>
      <w:r w:rsidRPr="008160C0">
        <w:rPr>
          <w:rFonts w:ascii="Arial" w:hAnsi="Arial" w:cs="Arial"/>
          <w:sz w:val="22"/>
          <w:szCs w:val="22"/>
        </w:rPr>
        <w:t>zajistí poskytování služby telefonické a e-</w:t>
      </w:r>
      <w:proofErr w:type="spellStart"/>
      <w:r w:rsidRPr="008160C0">
        <w:rPr>
          <w:rFonts w:ascii="Arial" w:hAnsi="Arial" w:cs="Arial"/>
          <w:sz w:val="22"/>
          <w:szCs w:val="22"/>
        </w:rPr>
        <w:t>mailové</w:t>
      </w:r>
      <w:proofErr w:type="spellEnd"/>
      <w:r w:rsidRPr="008160C0">
        <w:rPr>
          <w:rFonts w:ascii="Arial" w:hAnsi="Arial" w:cs="Arial"/>
          <w:sz w:val="22"/>
          <w:szCs w:val="22"/>
        </w:rPr>
        <w:t xml:space="preserve"> pomoci (HelpDesk) pro projekt Czech POINT pro přistupující uživatele ze strany orgánů veřejné moci (OVM), samosprávy, a uživatele na straně zákonem stanovených subjektů (např. advokátní komora, banky, soudní exekutoři). Služba bude zabezpečována v souladu s následující specifikací:</w:t>
      </w:r>
    </w:p>
    <w:p w:rsidR="008160C0" w:rsidRPr="008160C0" w:rsidRDefault="008160C0" w:rsidP="008160C0">
      <w:pPr>
        <w:pStyle w:val="Zkladntext"/>
        <w:widowControl/>
        <w:numPr>
          <w:ilvl w:val="0"/>
          <w:numId w:val="13"/>
        </w:numPr>
        <w:spacing w:after="0"/>
        <w:jc w:val="both"/>
        <w:rPr>
          <w:rFonts w:ascii="Arial" w:hAnsi="Arial" w:cs="Arial"/>
          <w:sz w:val="22"/>
          <w:szCs w:val="22"/>
        </w:rPr>
      </w:pPr>
      <w:r w:rsidRPr="008160C0">
        <w:rPr>
          <w:rFonts w:ascii="Arial" w:hAnsi="Arial" w:cs="Arial"/>
          <w:sz w:val="22"/>
          <w:szCs w:val="22"/>
        </w:rPr>
        <w:t>Zajištění provozu telefonické linky pro volání z celé ČR;</w:t>
      </w:r>
    </w:p>
    <w:p w:rsidR="008160C0" w:rsidRPr="008160C0" w:rsidRDefault="008160C0" w:rsidP="008160C0">
      <w:pPr>
        <w:pStyle w:val="Zkladntext"/>
        <w:widowControl/>
        <w:numPr>
          <w:ilvl w:val="0"/>
          <w:numId w:val="13"/>
        </w:numPr>
        <w:spacing w:after="0"/>
        <w:jc w:val="both"/>
        <w:rPr>
          <w:rFonts w:ascii="Arial" w:hAnsi="Arial" w:cs="Arial"/>
          <w:sz w:val="22"/>
          <w:szCs w:val="22"/>
        </w:rPr>
      </w:pPr>
      <w:r w:rsidRPr="008160C0">
        <w:rPr>
          <w:rFonts w:ascii="Arial" w:hAnsi="Arial" w:cs="Arial"/>
          <w:sz w:val="22"/>
          <w:szCs w:val="22"/>
        </w:rPr>
        <w:t>Správa e-</w:t>
      </w:r>
      <w:proofErr w:type="spellStart"/>
      <w:r w:rsidRPr="008160C0">
        <w:rPr>
          <w:rFonts w:ascii="Arial" w:hAnsi="Arial" w:cs="Arial"/>
          <w:sz w:val="22"/>
          <w:szCs w:val="22"/>
        </w:rPr>
        <w:t>mailových</w:t>
      </w:r>
      <w:proofErr w:type="spellEnd"/>
      <w:r w:rsidRPr="008160C0">
        <w:rPr>
          <w:rFonts w:ascii="Arial" w:hAnsi="Arial" w:cs="Arial"/>
          <w:sz w:val="22"/>
          <w:szCs w:val="22"/>
        </w:rPr>
        <w:t xml:space="preserve"> schránek pro pokládání dotazů a hlášení problémů;</w:t>
      </w:r>
    </w:p>
    <w:p w:rsidR="008160C0" w:rsidRPr="008160C0" w:rsidRDefault="008160C0" w:rsidP="008160C0">
      <w:pPr>
        <w:pStyle w:val="Zkladntext"/>
        <w:widowControl/>
        <w:numPr>
          <w:ilvl w:val="0"/>
          <w:numId w:val="13"/>
        </w:numPr>
        <w:spacing w:after="0"/>
        <w:jc w:val="both"/>
        <w:rPr>
          <w:rFonts w:ascii="Arial" w:hAnsi="Arial" w:cs="Arial"/>
          <w:sz w:val="22"/>
          <w:szCs w:val="22"/>
        </w:rPr>
      </w:pPr>
      <w:r w:rsidRPr="008160C0">
        <w:rPr>
          <w:rFonts w:ascii="Arial" w:hAnsi="Arial" w:cs="Arial"/>
          <w:sz w:val="22"/>
          <w:szCs w:val="22"/>
        </w:rPr>
        <w:t>Poskytování služby v pracovní dny od 8.00 hod do 18.00 hod. pondělí až pátek mimo státem uznávaných svátků;</w:t>
      </w:r>
    </w:p>
    <w:p w:rsidR="008160C0" w:rsidRPr="008160C0" w:rsidRDefault="008160C0" w:rsidP="008160C0">
      <w:pPr>
        <w:pStyle w:val="Zkladntext"/>
        <w:widowControl/>
        <w:numPr>
          <w:ilvl w:val="0"/>
          <w:numId w:val="13"/>
        </w:numPr>
        <w:spacing w:after="0"/>
        <w:jc w:val="both"/>
        <w:rPr>
          <w:rFonts w:ascii="Arial" w:hAnsi="Arial" w:cs="Arial"/>
          <w:sz w:val="22"/>
          <w:szCs w:val="22"/>
        </w:rPr>
      </w:pPr>
      <w:r w:rsidRPr="008160C0">
        <w:rPr>
          <w:rFonts w:ascii="Arial" w:hAnsi="Arial" w:cs="Arial"/>
          <w:sz w:val="22"/>
          <w:szCs w:val="22"/>
        </w:rPr>
        <w:t>Služba bude poskytována minimálně pěti operátory, počet operátorů může být zkorigován tak, aby odpovídal skutečnému objemu poskytovaných služeb na základě statistických údajů;</w:t>
      </w:r>
    </w:p>
    <w:p w:rsidR="008160C0" w:rsidRPr="008160C0" w:rsidRDefault="00624809" w:rsidP="008160C0">
      <w:pPr>
        <w:pStyle w:val="Zkladntext"/>
        <w:widowControl/>
        <w:numPr>
          <w:ilvl w:val="0"/>
          <w:numId w:val="13"/>
        </w:numPr>
        <w:spacing w:after="0"/>
        <w:jc w:val="both"/>
        <w:rPr>
          <w:rFonts w:ascii="Arial" w:hAnsi="Arial" w:cs="Arial"/>
          <w:sz w:val="22"/>
          <w:szCs w:val="22"/>
        </w:rPr>
      </w:pPr>
      <w:r>
        <w:rPr>
          <w:rFonts w:ascii="Arial" w:hAnsi="Arial" w:cs="Arial"/>
          <w:sz w:val="22"/>
          <w:szCs w:val="22"/>
        </w:rPr>
        <w:t>Dodava</w:t>
      </w:r>
      <w:r w:rsidR="008160C0">
        <w:rPr>
          <w:rFonts w:ascii="Arial" w:hAnsi="Arial" w:cs="Arial"/>
          <w:sz w:val="22"/>
          <w:szCs w:val="22"/>
        </w:rPr>
        <w:t>tel bude</w:t>
      </w:r>
      <w:r w:rsidR="008160C0" w:rsidRPr="008160C0">
        <w:rPr>
          <w:rFonts w:ascii="Arial" w:hAnsi="Arial" w:cs="Arial"/>
          <w:sz w:val="22"/>
          <w:szCs w:val="22"/>
        </w:rPr>
        <w:t xml:space="preserve"> připraven řešit následující problémy do 5 dnů ode dne podpisu Smlouvy:</w:t>
      </w:r>
    </w:p>
    <w:p w:rsidR="008160C0" w:rsidRPr="008160C0" w:rsidRDefault="008160C0" w:rsidP="008160C0">
      <w:pPr>
        <w:pStyle w:val="Zkladntext"/>
        <w:widowControl/>
        <w:numPr>
          <w:ilvl w:val="0"/>
          <w:numId w:val="14"/>
        </w:numPr>
        <w:spacing w:after="0"/>
        <w:ind w:left="1134" w:hanging="141"/>
        <w:jc w:val="both"/>
        <w:rPr>
          <w:rFonts w:ascii="Arial" w:hAnsi="Arial" w:cs="Arial"/>
          <w:sz w:val="22"/>
          <w:szCs w:val="22"/>
        </w:rPr>
      </w:pPr>
      <w:r w:rsidRPr="008160C0">
        <w:rPr>
          <w:rFonts w:ascii="Arial" w:hAnsi="Arial" w:cs="Arial"/>
          <w:sz w:val="22"/>
          <w:szCs w:val="22"/>
        </w:rPr>
        <w:t>Resetování účtu lokálního administrátora,</w:t>
      </w:r>
    </w:p>
    <w:p w:rsidR="008160C0" w:rsidRPr="008160C0" w:rsidRDefault="008160C0" w:rsidP="008160C0">
      <w:pPr>
        <w:pStyle w:val="Zkladntext"/>
        <w:widowControl/>
        <w:numPr>
          <w:ilvl w:val="0"/>
          <w:numId w:val="14"/>
        </w:numPr>
        <w:spacing w:after="0"/>
        <w:ind w:left="1134" w:hanging="141"/>
        <w:jc w:val="both"/>
        <w:rPr>
          <w:rFonts w:ascii="Arial" w:hAnsi="Arial" w:cs="Arial"/>
          <w:sz w:val="22"/>
          <w:szCs w:val="22"/>
        </w:rPr>
      </w:pPr>
      <w:r w:rsidRPr="008160C0">
        <w:rPr>
          <w:rFonts w:ascii="Arial" w:hAnsi="Arial" w:cs="Arial"/>
          <w:sz w:val="22"/>
          <w:szCs w:val="22"/>
        </w:rPr>
        <w:t>Způsob přiřazování rolí uživatelů,</w:t>
      </w:r>
    </w:p>
    <w:p w:rsidR="008160C0" w:rsidRPr="008160C0" w:rsidRDefault="008160C0" w:rsidP="008160C0">
      <w:pPr>
        <w:pStyle w:val="Zkladntext"/>
        <w:widowControl/>
        <w:numPr>
          <w:ilvl w:val="0"/>
          <w:numId w:val="14"/>
        </w:numPr>
        <w:spacing w:after="0"/>
        <w:ind w:left="1134" w:hanging="141"/>
        <w:jc w:val="both"/>
        <w:rPr>
          <w:rFonts w:ascii="Arial" w:hAnsi="Arial" w:cs="Arial"/>
          <w:sz w:val="22"/>
          <w:szCs w:val="22"/>
        </w:rPr>
      </w:pPr>
      <w:r w:rsidRPr="008160C0">
        <w:rPr>
          <w:rFonts w:ascii="Arial" w:hAnsi="Arial" w:cs="Arial"/>
          <w:sz w:val="22"/>
          <w:szCs w:val="22"/>
        </w:rPr>
        <w:t>Způsob přiřazování certifikátů uživatele,</w:t>
      </w:r>
    </w:p>
    <w:p w:rsidR="008160C0" w:rsidRPr="008160C0" w:rsidRDefault="008160C0" w:rsidP="008160C0">
      <w:pPr>
        <w:pStyle w:val="Zkladntext"/>
        <w:widowControl/>
        <w:numPr>
          <w:ilvl w:val="0"/>
          <w:numId w:val="14"/>
        </w:numPr>
        <w:spacing w:after="0"/>
        <w:ind w:left="1134" w:hanging="141"/>
        <w:jc w:val="both"/>
        <w:rPr>
          <w:rFonts w:ascii="Arial" w:hAnsi="Arial" w:cs="Arial"/>
          <w:sz w:val="22"/>
          <w:szCs w:val="22"/>
        </w:rPr>
      </w:pPr>
      <w:r w:rsidRPr="008160C0">
        <w:rPr>
          <w:rFonts w:ascii="Arial" w:hAnsi="Arial" w:cs="Arial"/>
          <w:sz w:val="22"/>
          <w:szCs w:val="22"/>
        </w:rPr>
        <w:t>Správa certifikátů uživatele na různých operačních systémech,</w:t>
      </w:r>
    </w:p>
    <w:p w:rsidR="008160C0" w:rsidRPr="008160C0" w:rsidRDefault="008160C0" w:rsidP="008160C0">
      <w:pPr>
        <w:pStyle w:val="Zkladntext"/>
        <w:widowControl/>
        <w:numPr>
          <w:ilvl w:val="0"/>
          <w:numId w:val="14"/>
        </w:numPr>
        <w:spacing w:after="0"/>
        <w:ind w:left="1134" w:hanging="141"/>
        <w:jc w:val="both"/>
        <w:rPr>
          <w:rFonts w:ascii="Arial" w:hAnsi="Arial" w:cs="Arial"/>
          <w:sz w:val="22"/>
          <w:szCs w:val="22"/>
        </w:rPr>
      </w:pPr>
      <w:r w:rsidRPr="008160C0">
        <w:rPr>
          <w:rFonts w:ascii="Arial" w:hAnsi="Arial" w:cs="Arial"/>
          <w:sz w:val="22"/>
          <w:szCs w:val="22"/>
        </w:rPr>
        <w:t>Diagnostika problémů při přihlášení uživatele,</w:t>
      </w:r>
    </w:p>
    <w:p w:rsidR="008160C0" w:rsidRPr="008160C0" w:rsidRDefault="008160C0" w:rsidP="008160C0">
      <w:pPr>
        <w:pStyle w:val="Zkladntext"/>
        <w:widowControl/>
        <w:numPr>
          <w:ilvl w:val="0"/>
          <w:numId w:val="14"/>
        </w:numPr>
        <w:spacing w:after="0"/>
        <w:ind w:left="1134" w:hanging="141"/>
        <w:jc w:val="both"/>
        <w:rPr>
          <w:rFonts w:ascii="Arial" w:hAnsi="Arial" w:cs="Arial"/>
          <w:sz w:val="22"/>
          <w:szCs w:val="22"/>
        </w:rPr>
      </w:pPr>
      <w:r w:rsidRPr="008160C0">
        <w:rPr>
          <w:rFonts w:ascii="Arial" w:hAnsi="Arial" w:cs="Arial"/>
          <w:sz w:val="22"/>
          <w:szCs w:val="22"/>
        </w:rPr>
        <w:t>Znalost struktury a zabezpečení datových zpráv,</w:t>
      </w:r>
    </w:p>
    <w:p w:rsidR="008160C0" w:rsidRPr="008160C0" w:rsidRDefault="008160C0" w:rsidP="008160C0">
      <w:pPr>
        <w:pStyle w:val="Zkladntext"/>
        <w:widowControl/>
        <w:numPr>
          <w:ilvl w:val="0"/>
          <w:numId w:val="14"/>
        </w:numPr>
        <w:spacing w:after="0"/>
        <w:ind w:left="1134" w:hanging="141"/>
        <w:jc w:val="both"/>
        <w:rPr>
          <w:rFonts w:ascii="Arial" w:hAnsi="Arial" w:cs="Arial"/>
          <w:sz w:val="22"/>
          <w:szCs w:val="22"/>
        </w:rPr>
      </w:pPr>
      <w:r w:rsidRPr="008160C0">
        <w:rPr>
          <w:rFonts w:ascii="Arial" w:hAnsi="Arial" w:cs="Arial"/>
          <w:sz w:val="22"/>
          <w:szCs w:val="22"/>
        </w:rPr>
        <w:t>Znalost aktivace/deaktivace změn, zneplatnění přístupových údajů v datových schránkách;</w:t>
      </w:r>
    </w:p>
    <w:p w:rsidR="008160C0" w:rsidRPr="008160C0" w:rsidRDefault="008160C0" w:rsidP="008160C0">
      <w:pPr>
        <w:pStyle w:val="Zkladntext"/>
        <w:widowControl/>
        <w:numPr>
          <w:ilvl w:val="0"/>
          <w:numId w:val="14"/>
        </w:numPr>
        <w:spacing w:after="0"/>
        <w:ind w:left="1134" w:hanging="141"/>
        <w:jc w:val="both"/>
        <w:rPr>
          <w:rFonts w:ascii="Arial" w:hAnsi="Arial" w:cs="Arial"/>
          <w:sz w:val="22"/>
          <w:szCs w:val="22"/>
        </w:rPr>
      </w:pPr>
      <w:r w:rsidRPr="008160C0">
        <w:rPr>
          <w:rFonts w:ascii="Arial" w:hAnsi="Arial" w:cs="Arial"/>
          <w:sz w:val="22"/>
          <w:szCs w:val="22"/>
        </w:rPr>
        <w:t>Poskytování informací o stavu jednotlivých poskytovaných služeb;</w:t>
      </w:r>
    </w:p>
    <w:p w:rsidR="008160C0" w:rsidRPr="008160C0" w:rsidRDefault="008160C0" w:rsidP="008160C0">
      <w:pPr>
        <w:pStyle w:val="Zkladntext"/>
        <w:widowControl/>
        <w:numPr>
          <w:ilvl w:val="0"/>
          <w:numId w:val="13"/>
        </w:numPr>
        <w:spacing w:after="0"/>
        <w:jc w:val="both"/>
        <w:rPr>
          <w:rFonts w:ascii="Arial" w:hAnsi="Arial" w:cs="Arial"/>
          <w:sz w:val="22"/>
          <w:szCs w:val="22"/>
        </w:rPr>
      </w:pPr>
      <w:r>
        <w:rPr>
          <w:rFonts w:ascii="Arial" w:hAnsi="Arial" w:cs="Arial"/>
          <w:sz w:val="22"/>
          <w:szCs w:val="22"/>
        </w:rPr>
        <w:t>Odběratel</w:t>
      </w:r>
      <w:r w:rsidRPr="008160C0">
        <w:rPr>
          <w:rFonts w:ascii="Arial" w:hAnsi="Arial" w:cs="Arial"/>
          <w:sz w:val="22"/>
          <w:szCs w:val="22"/>
        </w:rPr>
        <w:t xml:space="preserve"> může kdykoliv požadovat krátkodobé navýšení počtu operátorů nebo krátkodobou změnu rozsahu pracovní doby poskytování služby v případě mimořádných situací;</w:t>
      </w:r>
    </w:p>
    <w:p w:rsidR="008160C0" w:rsidRPr="008160C0" w:rsidRDefault="008160C0" w:rsidP="008160C0">
      <w:pPr>
        <w:pStyle w:val="Zkladntext"/>
        <w:widowControl/>
        <w:numPr>
          <w:ilvl w:val="0"/>
          <w:numId w:val="13"/>
        </w:numPr>
        <w:spacing w:after="0"/>
        <w:jc w:val="both"/>
        <w:rPr>
          <w:rFonts w:ascii="Arial" w:hAnsi="Arial" w:cs="Arial"/>
          <w:sz w:val="22"/>
          <w:szCs w:val="22"/>
        </w:rPr>
      </w:pPr>
      <w:r>
        <w:rPr>
          <w:rFonts w:ascii="Arial" w:hAnsi="Arial" w:cs="Arial"/>
          <w:sz w:val="22"/>
          <w:szCs w:val="22"/>
        </w:rPr>
        <w:t>Odběratel</w:t>
      </w:r>
      <w:r w:rsidRPr="008160C0">
        <w:rPr>
          <w:rFonts w:ascii="Arial" w:hAnsi="Arial" w:cs="Arial"/>
          <w:sz w:val="22"/>
          <w:szCs w:val="22"/>
        </w:rPr>
        <w:t xml:space="preserve"> požaduje možnost si vyžádat poskytnutí informací pracovníkům kontaktních míst a OVM interaktivním způsobem před zavedením významných změn funkcionality Systému Czech POINT;</w:t>
      </w:r>
    </w:p>
    <w:p w:rsidR="008160C0" w:rsidRPr="008160C0" w:rsidRDefault="00624809" w:rsidP="008160C0">
      <w:pPr>
        <w:pStyle w:val="Zkladntext"/>
        <w:widowControl/>
        <w:numPr>
          <w:ilvl w:val="0"/>
          <w:numId w:val="13"/>
        </w:numPr>
        <w:spacing w:after="0"/>
        <w:jc w:val="both"/>
        <w:rPr>
          <w:rFonts w:ascii="Arial" w:hAnsi="Arial" w:cs="Arial"/>
          <w:sz w:val="22"/>
          <w:szCs w:val="22"/>
        </w:rPr>
      </w:pPr>
      <w:r>
        <w:rPr>
          <w:rFonts w:ascii="Arial" w:hAnsi="Arial" w:cs="Arial"/>
          <w:sz w:val="22"/>
          <w:szCs w:val="22"/>
        </w:rPr>
        <w:t>Dodava</w:t>
      </w:r>
      <w:r w:rsidR="008160C0">
        <w:rPr>
          <w:rFonts w:ascii="Arial" w:hAnsi="Arial" w:cs="Arial"/>
          <w:sz w:val="22"/>
          <w:szCs w:val="22"/>
        </w:rPr>
        <w:t>tel z</w:t>
      </w:r>
      <w:r w:rsidR="008160C0" w:rsidRPr="008160C0">
        <w:rPr>
          <w:rFonts w:ascii="Arial" w:hAnsi="Arial" w:cs="Arial"/>
          <w:sz w:val="22"/>
          <w:szCs w:val="22"/>
        </w:rPr>
        <w:t>abezpečí zpětné doručení vyřešeného problému;</w:t>
      </w:r>
    </w:p>
    <w:p w:rsidR="008160C0" w:rsidRPr="008160C0" w:rsidRDefault="008160C0" w:rsidP="008160C0">
      <w:pPr>
        <w:pStyle w:val="Zkladntext"/>
        <w:widowControl/>
        <w:numPr>
          <w:ilvl w:val="0"/>
          <w:numId w:val="13"/>
        </w:numPr>
        <w:spacing w:after="0"/>
        <w:jc w:val="both"/>
        <w:rPr>
          <w:rFonts w:ascii="Arial" w:hAnsi="Arial" w:cs="Arial"/>
          <w:sz w:val="22"/>
          <w:szCs w:val="22"/>
        </w:rPr>
      </w:pPr>
      <w:r w:rsidRPr="008160C0">
        <w:rPr>
          <w:rFonts w:ascii="Arial" w:hAnsi="Arial" w:cs="Arial"/>
          <w:sz w:val="22"/>
          <w:szCs w:val="22"/>
        </w:rPr>
        <w:t>Vždy do 5. dne měsíce následujícího po měsíci</w:t>
      </w:r>
      <w:r>
        <w:rPr>
          <w:rFonts w:ascii="Arial" w:hAnsi="Arial" w:cs="Arial"/>
          <w:sz w:val="22"/>
          <w:szCs w:val="22"/>
        </w:rPr>
        <w:t>,</w:t>
      </w:r>
      <w:r w:rsidRPr="008160C0">
        <w:rPr>
          <w:rFonts w:ascii="Arial" w:hAnsi="Arial" w:cs="Arial"/>
          <w:sz w:val="22"/>
          <w:szCs w:val="22"/>
        </w:rPr>
        <w:t xml:space="preserve"> v němž bylo plnění poskytováno, předá</w:t>
      </w:r>
      <w:r>
        <w:rPr>
          <w:rFonts w:ascii="Arial" w:hAnsi="Arial" w:cs="Arial"/>
          <w:sz w:val="22"/>
          <w:szCs w:val="22"/>
        </w:rPr>
        <w:t xml:space="preserve"> </w:t>
      </w:r>
      <w:r w:rsidR="00624809">
        <w:rPr>
          <w:rFonts w:ascii="Arial" w:hAnsi="Arial" w:cs="Arial"/>
          <w:sz w:val="22"/>
          <w:szCs w:val="22"/>
        </w:rPr>
        <w:t>Dodava</w:t>
      </w:r>
      <w:r>
        <w:rPr>
          <w:rFonts w:ascii="Arial" w:hAnsi="Arial" w:cs="Arial"/>
          <w:sz w:val="22"/>
          <w:szCs w:val="22"/>
        </w:rPr>
        <w:t>tel</w:t>
      </w:r>
      <w:r w:rsidRPr="008160C0">
        <w:rPr>
          <w:rFonts w:ascii="Arial" w:hAnsi="Arial" w:cs="Arial"/>
          <w:sz w:val="22"/>
          <w:szCs w:val="22"/>
        </w:rPr>
        <w:t xml:space="preserve"> </w:t>
      </w:r>
      <w:r>
        <w:rPr>
          <w:rFonts w:ascii="Arial" w:hAnsi="Arial" w:cs="Arial"/>
          <w:sz w:val="22"/>
          <w:szCs w:val="22"/>
        </w:rPr>
        <w:t>Odběrateli</w:t>
      </w:r>
      <w:r w:rsidRPr="008160C0">
        <w:rPr>
          <w:rFonts w:ascii="Arial" w:hAnsi="Arial" w:cs="Arial"/>
          <w:sz w:val="22"/>
          <w:szCs w:val="22"/>
        </w:rPr>
        <w:t xml:space="preserve"> elektronickou formou (formát .XLS </w:t>
      </w:r>
      <w:proofErr w:type="gramStart"/>
      <w:r w:rsidRPr="008160C0">
        <w:rPr>
          <w:rFonts w:ascii="Arial" w:hAnsi="Arial" w:cs="Arial"/>
          <w:sz w:val="22"/>
          <w:szCs w:val="22"/>
        </w:rPr>
        <w:t>nebo .ODS</w:t>
      </w:r>
      <w:proofErr w:type="gramEnd"/>
      <w:r w:rsidRPr="008160C0">
        <w:rPr>
          <w:rFonts w:ascii="Arial" w:hAnsi="Arial" w:cs="Arial"/>
          <w:sz w:val="22"/>
          <w:szCs w:val="22"/>
        </w:rPr>
        <w:t xml:space="preserve">) statických údajů </w:t>
      </w:r>
      <w:r w:rsidR="00865B49">
        <w:rPr>
          <w:rFonts w:ascii="Arial" w:hAnsi="Arial" w:cs="Arial"/>
          <w:sz w:val="22"/>
          <w:szCs w:val="22"/>
        </w:rPr>
        <w:t xml:space="preserve">        </w:t>
      </w:r>
      <w:r w:rsidRPr="008160C0">
        <w:rPr>
          <w:rFonts w:ascii="Arial" w:hAnsi="Arial" w:cs="Arial"/>
          <w:sz w:val="22"/>
          <w:szCs w:val="22"/>
        </w:rPr>
        <w:t xml:space="preserve">o poskytování služby za měsíc, v němž bylo plnění poskytováno, a to ve formě předepsané tabulkou, která bude v elektronické formě předána </w:t>
      </w:r>
      <w:r w:rsidR="00624809">
        <w:rPr>
          <w:rFonts w:ascii="Arial" w:hAnsi="Arial" w:cs="Arial"/>
          <w:sz w:val="22"/>
          <w:szCs w:val="22"/>
        </w:rPr>
        <w:t>Dodava</w:t>
      </w:r>
      <w:r>
        <w:rPr>
          <w:rFonts w:ascii="Arial" w:hAnsi="Arial" w:cs="Arial"/>
          <w:sz w:val="22"/>
          <w:szCs w:val="22"/>
        </w:rPr>
        <w:t>teli</w:t>
      </w:r>
      <w:r w:rsidRPr="008160C0">
        <w:rPr>
          <w:rFonts w:ascii="Arial" w:hAnsi="Arial" w:cs="Arial"/>
          <w:sz w:val="22"/>
          <w:szCs w:val="22"/>
        </w:rPr>
        <w:t>, a která obsahuje následující informace:</w:t>
      </w:r>
    </w:p>
    <w:p w:rsidR="008160C0" w:rsidRPr="008160C0" w:rsidRDefault="008160C0" w:rsidP="008160C0">
      <w:pPr>
        <w:pStyle w:val="Zkladntext"/>
        <w:widowControl/>
        <w:numPr>
          <w:ilvl w:val="0"/>
          <w:numId w:val="15"/>
        </w:numPr>
        <w:spacing w:after="0"/>
        <w:ind w:left="1134" w:hanging="141"/>
        <w:jc w:val="both"/>
        <w:rPr>
          <w:rFonts w:ascii="Arial" w:hAnsi="Arial" w:cs="Arial"/>
          <w:sz w:val="22"/>
          <w:szCs w:val="22"/>
        </w:rPr>
      </w:pPr>
      <w:r w:rsidRPr="008160C0">
        <w:rPr>
          <w:rFonts w:ascii="Arial" w:hAnsi="Arial" w:cs="Arial"/>
          <w:sz w:val="22"/>
          <w:szCs w:val="22"/>
        </w:rPr>
        <w:t>Forma a kategorie dotazu,</w:t>
      </w:r>
    </w:p>
    <w:p w:rsidR="008160C0" w:rsidRPr="008160C0" w:rsidRDefault="008160C0" w:rsidP="008160C0">
      <w:pPr>
        <w:pStyle w:val="Zkladntext"/>
        <w:widowControl/>
        <w:numPr>
          <w:ilvl w:val="0"/>
          <w:numId w:val="15"/>
        </w:numPr>
        <w:spacing w:after="0"/>
        <w:ind w:left="1134" w:hanging="141"/>
        <w:jc w:val="both"/>
        <w:rPr>
          <w:rFonts w:ascii="Arial" w:hAnsi="Arial" w:cs="Arial"/>
          <w:sz w:val="22"/>
          <w:szCs w:val="22"/>
        </w:rPr>
      </w:pPr>
      <w:r w:rsidRPr="008160C0">
        <w:rPr>
          <w:rFonts w:ascii="Arial" w:hAnsi="Arial" w:cs="Arial"/>
          <w:sz w:val="22"/>
          <w:szCs w:val="22"/>
        </w:rPr>
        <w:t>Identifikace volajícího (minimálně na úrovni subjektu),</w:t>
      </w:r>
    </w:p>
    <w:p w:rsidR="008160C0" w:rsidRPr="008160C0" w:rsidRDefault="008160C0" w:rsidP="008160C0">
      <w:pPr>
        <w:pStyle w:val="Zkladntext"/>
        <w:widowControl/>
        <w:numPr>
          <w:ilvl w:val="0"/>
          <w:numId w:val="15"/>
        </w:numPr>
        <w:spacing w:after="0"/>
        <w:ind w:left="1134" w:hanging="141"/>
        <w:jc w:val="both"/>
        <w:rPr>
          <w:rFonts w:ascii="Arial" w:hAnsi="Arial" w:cs="Arial"/>
          <w:sz w:val="22"/>
          <w:szCs w:val="22"/>
        </w:rPr>
      </w:pPr>
      <w:r w:rsidRPr="008160C0">
        <w:rPr>
          <w:rFonts w:ascii="Arial" w:hAnsi="Arial" w:cs="Arial"/>
          <w:sz w:val="22"/>
          <w:szCs w:val="22"/>
        </w:rPr>
        <w:t>Datum a čas přijetí dotazu,</w:t>
      </w:r>
    </w:p>
    <w:p w:rsidR="008160C0" w:rsidRPr="008160C0" w:rsidRDefault="008160C0" w:rsidP="008160C0">
      <w:pPr>
        <w:pStyle w:val="Zkladntext"/>
        <w:widowControl/>
        <w:numPr>
          <w:ilvl w:val="0"/>
          <w:numId w:val="15"/>
        </w:numPr>
        <w:spacing w:after="0"/>
        <w:ind w:left="1134" w:hanging="141"/>
        <w:jc w:val="both"/>
        <w:rPr>
          <w:rFonts w:ascii="Arial" w:hAnsi="Arial" w:cs="Arial"/>
          <w:sz w:val="22"/>
          <w:szCs w:val="22"/>
        </w:rPr>
      </w:pPr>
      <w:r w:rsidRPr="008160C0">
        <w:rPr>
          <w:rFonts w:ascii="Arial" w:hAnsi="Arial" w:cs="Arial"/>
          <w:sz w:val="22"/>
          <w:szCs w:val="22"/>
        </w:rPr>
        <w:t>Datum a čas odpovědi na dotaz,</w:t>
      </w:r>
    </w:p>
    <w:p w:rsidR="008160C0" w:rsidRPr="008160C0" w:rsidRDefault="008160C0" w:rsidP="008160C0">
      <w:pPr>
        <w:pStyle w:val="Zkladntext"/>
        <w:widowControl/>
        <w:numPr>
          <w:ilvl w:val="0"/>
          <w:numId w:val="15"/>
        </w:numPr>
        <w:spacing w:after="0"/>
        <w:ind w:left="1134" w:hanging="141"/>
        <w:jc w:val="both"/>
        <w:rPr>
          <w:rFonts w:ascii="Arial" w:hAnsi="Arial" w:cs="Arial"/>
          <w:sz w:val="22"/>
          <w:szCs w:val="22"/>
        </w:rPr>
      </w:pPr>
      <w:r w:rsidRPr="008160C0">
        <w:rPr>
          <w:rFonts w:ascii="Arial" w:hAnsi="Arial" w:cs="Arial"/>
          <w:sz w:val="22"/>
          <w:szCs w:val="22"/>
        </w:rPr>
        <w:t>Datum a čas případné eskalace,</w:t>
      </w:r>
    </w:p>
    <w:p w:rsidR="008160C0" w:rsidRPr="008160C0" w:rsidRDefault="008160C0" w:rsidP="008160C0">
      <w:pPr>
        <w:pStyle w:val="Zkladntext"/>
        <w:widowControl/>
        <w:numPr>
          <w:ilvl w:val="0"/>
          <w:numId w:val="15"/>
        </w:numPr>
        <w:spacing w:after="0"/>
        <w:ind w:left="1134" w:hanging="141"/>
        <w:jc w:val="both"/>
        <w:rPr>
          <w:rFonts w:ascii="Arial" w:hAnsi="Arial" w:cs="Arial"/>
          <w:sz w:val="22"/>
          <w:szCs w:val="22"/>
        </w:rPr>
      </w:pPr>
      <w:r w:rsidRPr="008160C0">
        <w:rPr>
          <w:rFonts w:ascii="Arial" w:hAnsi="Arial" w:cs="Arial"/>
          <w:sz w:val="22"/>
          <w:szCs w:val="22"/>
        </w:rPr>
        <w:t>Samostatnou součástí statistik je popis nejčastěji se opakujících dotazů jako podklad pro informační FAQ dokumenty, a to elektronickou formou (</w:t>
      </w:r>
      <w:proofErr w:type="gramStart"/>
      <w:r w:rsidRPr="008160C0">
        <w:rPr>
          <w:rFonts w:ascii="Arial" w:hAnsi="Arial" w:cs="Arial"/>
          <w:sz w:val="22"/>
          <w:szCs w:val="22"/>
        </w:rPr>
        <w:t>formát .</w:t>
      </w:r>
      <w:proofErr w:type="spellStart"/>
      <w:r w:rsidRPr="008160C0">
        <w:rPr>
          <w:rFonts w:ascii="Arial" w:hAnsi="Arial" w:cs="Arial"/>
          <w:sz w:val="22"/>
          <w:szCs w:val="22"/>
        </w:rPr>
        <w:t>doc</w:t>
      </w:r>
      <w:proofErr w:type="spellEnd"/>
      <w:proofErr w:type="gramEnd"/>
      <w:r w:rsidRPr="008160C0">
        <w:rPr>
          <w:rFonts w:ascii="Arial" w:hAnsi="Arial" w:cs="Arial"/>
          <w:sz w:val="22"/>
          <w:szCs w:val="22"/>
        </w:rPr>
        <w:t xml:space="preserve"> nebo .</w:t>
      </w:r>
      <w:proofErr w:type="spellStart"/>
      <w:r w:rsidRPr="008160C0">
        <w:rPr>
          <w:rFonts w:ascii="Arial" w:hAnsi="Arial" w:cs="Arial"/>
          <w:sz w:val="22"/>
          <w:szCs w:val="22"/>
        </w:rPr>
        <w:t>odt</w:t>
      </w:r>
      <w:proofErr w:type="spellEnd"/>
      <w:r w:rsidRPr="008160C0">
        <w:rPr>
          <w:rFonts w:ascii="Arial" w:hAnsi="Arial" w:cs="Arial"/>
          <w:sz w:val="22"/>
          <w:szCs w:val="22"/>
        </w:rPr>
        <w:t>).</w:t>
      </w:r>
    </w:p>
    <w:p w:rsidR="008160C0" w:rsidRPr="008160C0" w:rsidRDefault="008160C0" w:rsidP="008160C0">
      <w:pPr>
        <w:pStyle w:val="Zkladntext"/>
        <w:ind w:left="426" w:hanging="426"/>
        <w:jc w:val="both"/>
        <w:rPr>
          <w:rFonts w:ascii="Arial" w:hAnsi="Arial" w:cs="Arial"/>
          <w:sz w:val="22"/>
          <w:szCs w:val="22"/>
        </w:rPr>
      </w:pPr>
      <w:r>
        <w:rPr>
          <w:rFonts w:ascii="Arial" w:hAnsi="Arial" w:cs="Arial"/>
          <w:sz w:val="22"/>
          <w:szCs w:val="22"/>
        </w:rPr>
        <w:t xml:space="preserve">B) </w:t>
      </w:r>
      <w:r w:rsidRPr="008160C0">
        <w:rPr>
          <w:rFonts w:ascii="Arial" w:hAnsi="Arial" w:cs="Arial"/>
          <w:sz w:val="22"/>
          <w:szCs w:val="22"/>
        </w:rPr>
        <w:t>Poskytování součinnosti pro zajištění služeb Helpdesku</w:t>
      </w:r>
    </w:p>
    <w:p w:rsidR="008160C0" w:rsidRPr="008160C0" w:rsidRDefault="00624809" w:rsidP="008160C0">
      <w:pPr>
        <w:pStyle w:val="Zkladntext"/>
        <w:tabs>
          <w:tab w:val="left" w:pos="1278"/>
        </w:tabs>
        <w:jc w:val="both"/>
        <w:rPr>
          <w:rFonts w:ascii="Arial" w:hAnsi="Arial" w:cs="Arial"/>
          <w:sz w:val="22"/>
          <w:szCs w:val="22"/>
        </w:rPr>
      </w:pPr>
      <w:r>
        <w:rPr>
          <w:rFonts w:ascii="Arial" w:hAnsi="Arial" w:cs="Arial"/>
          <w:sz w:val="22"/>
          <w:szCs w:val="22"/>
        </w:rPr>
        <w:t>Dodava</w:t>
      </w:r>
      <w:r w:rsidR="008160C0">
        <w:rPr>
          <w:rFonts w:ascii="Arial" w:hAnsi="Arial" w:cs="Arial"/>
          <w:sz w:val="22"/>
          <w:szCs w:val="22"/>
        </w:rPr>
        <w:t>tel bude</w:t>
      </w:r>
      <w:r w:rsidR="008160C0" w:rsidRPr="008160C0">
        <w:rPr>
          <w:rFonts w:ascii="Arial" w:hAnsi="Arial" w:cs="Arial"/>
          <w:sz w:val="22"/>
          <w:szCs w:val="22"/>
        </w:rPr>
        <w:t xml:space="preserve"> dále provádět podporu pro potřeby Helpdesku Systému </w:t>
      </w:r>
      <w:r w:rsidR="00C47F43">
        <w:rPr>
          <w:rFonts w:ascii="Arial" w:hAnsi="Arial" w:cs="Arial"/>
          <w:sz w:val="22"/>
          <w:szCs w:val="22"/>
        </w:rPr>
        <w:t>Czech POINT</w:t>
      </w:r>
      <w:r w:rsidR="008160C0" w:rsidRPr="008160C0">
        <w:rPr>
          <w:rFonts w:ascii="Arial" w:hAnsi="Arial" w:cs="Arial"/>
          <w:sz w:val="22"/>
          <w:szCs w:val="22"/>
        </w:rPr>
        <w:t xml:space="preserve"> v případě nahlášení problému pověřenou osobou </w:t>
      </w:r>
      <w:r w:rsidR="00AE4173">
        <w:rPr>
          <w:rFonts w:ascii="Arial" w:hAnsi="Arial" w:cs="Arial"/>
          <w:sz w:val="22"/>
          <w:szCs w:val="22"/>
        </w:rPr>
        <w:t>Odběratele</w:t>
      </w:r>
      <w:r w:rsidR="008160C0" w:rsidRPr="008160C0">
        <w:rPr>
          <w:rFonts w:ascii="Arial" w:hAnsi="Arial" w:cs="Arial"/>
          <w:sz w:val="22"/>
          <w:szCs w:val="22"/>
        </w:rPr>
        <w:t xml:space="preserve"> následovně:</w:t>
      </w:r>
    </w:p>
    <w:p w:rsidR="008160C0" w:rsidRPr="008160C0" w:rsidRDefault="008160C0" w:rsidP="008160C0">
      <w:pPr>
        <w:pStyle w:val="Zkladntext"/>
        <w:widowControl/>
        <w:numPr>
          <w:ilvl w:val="0"/>
          <w:numId w:val="12"/>
        </w:numPr>
        <w:tabs>
          <w:tab w:val="left" w:pos="720"/>
          <w:tab w:val="left" w:pos="1278"/>
        </w:tabs>
        <w:spacing w:after="0"/>
        <w:jc w:val="both"/>
        <w:rPr>
          <w:rFonts w:ascii="Arial" w:hAnsi="Arial" w:cs="Arial"/>
          <w:sz w:val="22"/>
          <w:szCs w:val="22"/>
        </w:rPr>
      </w:pPr>
      <w:r w:rsidRPr="008160C0">
        <w:rPr>
          <w:rFonts w:ascii="Arial" w:hAnsi="Arial" w:cs="Arial"/>
          <w:sz w:val="22"/>
          <w:szCs w:val="22"/>
        </w:rPr>
        <w:t>hlášení budou přijímána a podpora bude vykonávána v daném časovém pokrytí, tedy denně minimálně v pracovních dnech od 8:00 do 18:00 a to telefonicky nebo emailem;</w:t>
      </w:r>
    </w:p>
    <w:p w:rsidR="008160C0" w:rsidRPr="008160C0" w:rsidRDefault="008160C0" w:rsidP="008160C0">
      <w:pPr>
        <w:pStyle w:val="Zkladntext"/>
        <w:widowControl/>
        <w:numPr>
          <w:ilvl w:val="0"/>
          <w:numId w:val="12"/>
        </w:numPr>
        <w:tabs>
          <w:tab w:val="left" w:pos="720"/>
          <w:tab w:val="left" w:pos="1278"/>
        </w:tabs>
        <w:spacing w:after="0"/>
        <w:jc w:val="both"/>
        <w:rPr>
          <w:rFonts w:ascii="Arial" w:hAnsi="Arial" w:cs="Arial"/>
          <w:sz w:val="22"/>
          <w:szCs w:val="22"/>
        </w:rPr>
      </w:pPr>
      <w:r w:rsidRPr="008160C0">
        <w:rPr>
          <w:rFonts w:ascii="Arial" w:hAnsi="Arial" w:cs="Arial"/>
          <w:sz w:val="22"/>
          <w:szCs w:val="22"/>
        </w:rPr>
        <w:lastRenderedPageBreak/>
        <w:t xml:space="preserve">hlášení budou předávána ověřeným mailem nebo faxem pověřenou osobou </w:t>
      </w:r>
      <w:r w:rsidR="00AE4173">
        <w:rPr>
          <w:rFonts w:ascii="Arial" w:hAnsi="Arial" w:cs="Arial"/>
          <w:sz w:val="22"/>
          <w:szCs w:val="22"/>
        </w:rPr>
        <w:t>Odběratele</w:t>
      </w:r>
      <w:r w:rsidRPr="008160C0">
        <w:rPr>
          <w:rFonts w:ascii="Arial" w:hAnsi="Arial" w:cs="Arial"/>
          <w:sz w:val="22"/>
          <w:szCs w:val="22"/>
        </w:rPr>
        <w:t xml:space="preserve">. Tyto osoby budou jmenovány </w:t>
      </w:r>
      <w:r w:rsidR="00AE4173">
        <w:rPr>
          <w:rFonts w:ascii="Arial" w:hAnsi="Arial" w:cs="Arial"/>
          <w:sz w:val="22"/>
          <w:szCs w:val="22"/>
        </w:rPr>
        <w:t>Odběratelem</w:t>
      </w:r>
      <w:r w:rsidRPr="008160C0">
        <w:rPr>
          <w:rFonts w:ascii="Arial" w:hAnsi="Arial" w:cs="Arial"/>
          <w:sz w:val="22"/>
          <w:szCs w:val="22"/>
        </w:rPr>
        <w:t xml:space="preserve"> </w:t>
      </w:r>
      <w:proofErr w:type="gramStart"/>
      <w:r w:rsidRPr="008160C0">
        <w:rPr>
          <w:rFonts w:ascii="Arial" w:hAnsi="Arial" w:cs="Arial"/>
          <w:sz w:val="22"/>
          <w:szCs w:val="22"/>
        </w:rPr>
        <w:t>do 5-ti</w:t>
      </w:r>
      <w:proofErr w:type="gramEnd"/>
      <w:r w:rsidRPr="008160C0">
        <w:rPr>
          <w:rFonts w:ascii="Arial" w:hAnsi="Arial" w:cs="Arial"/>
          <w:sz w:val="22"/>
          <w:szCs w:val="22"/>
        </w:rPr>
        <w:t xml:space="preserve"> dnů ode dne podpisu smlouvy;</w:t>
      </w:r>
    </w:p>
    <w:p w:rsidR="008160C0" w:rsidRPr="008160C0" w:rsidRDefault="00624809" w:rsidP="008160C0">
      <w:pPr>
        <w:pStyle w:val="Zkladntext"/>
        <w:widowControl/>
        <w:numPr>
          <w:ilvl w:val="0"/>
          <w:numId w:val="12"/>
        </w:numPr>
        <w:tabs>
          <w:tab w:val="left" w:pos="720"/>
          <w:tab w:val="left" w:pos="1278"/>
        </w:tabs>
        <w:spacing w:after="0"/>
        <w:jc w:val="both"/>
        <w:rPr>
          <w:rFonts w:ascii="Arial" w:hAnsi="Arial" w:cs="Arial"/>
          <w:sz w:val="22"/>
          <w:szCs w:val="22"/>
        </w:rPr>
      </w:pPr>
      <w:r>
        <w:rPr>
          <w:rFonts w:ascii="Arial" w:hAnsi="Arial" w:cs="Arial"/>
          <w:sz w:val="22"/>
          <w:szCs w:val="22"/>
        </w:rPr>
        <w:t>Dodava</w:t>
      </w:r>
      <w:r w:rsidR="00AE4173">
        <w:rPr>
          <w:rFonts w:ascii="Arial" w:hAnsi="Arial" w:cs="Arial"/>
          <w:sz w:val="22"/>
          <w:szCs w:val="22"/>
        </w:rPr>
        <w:t>tel</w:t>
      </w:r>
      <w:r w:rsidR="008160C0" w:rsidRPr="008160C0">
        <w:rPr>
          <w:rFonts w:ascii="Arial" w:hAnsi="Arial" w:cs="Arial"/>
          <w:sz w:val="22"/>
          <w:szCs w:val="22"/>
        </w:rPr>
        <w:t xml:space="preserve"> zahájí servisní zásah nebo práce na poskytnutí relevantní informace s dobou odezvy šest (6) hodin. Dobou odezvy se rozumí maximální čas, který uplyne v době daného časového pokrytí od přijetí oznámení problému pracovníkem </w:t>
      </w:r>
      <w:r>
        <w:rPr>
          <w:rFonts w:ascii="Arial" w:hAnsi="Arial" w:cs="Arial"/>
          <w:sz w:val="22"/>
          <w:szCs w:val="22"/>
        </w:rPr>
        <w:t>Dodava</w:t>
      </w:r>
      <w:r w:rsidR="00AE4173">
        <w:rPr>
          <w:rFonts w:ascii="Arial" w:hAnsi="Arial" w:cs="Arial"/>
          <w:sz w:val="22"/>
          <w:szCs w:val="22"/>
        </w:rPr>
        <w:t>tele</w:t>
      </w:r>
      <w:r w:rsidR="008160C0" w:rsidRPr="008160C0">
        <w:rPr>
          <w:rFonts w:ascii="Arial" w:hAnsi="Arial" w:cs="Arial"/>
          <w:sz w:val="22"/>
          <w:szCs w:val="22"/>
        </w:rPr>
        <w:t xml:space="preserve"> do zahájení servisního zásahu, pokud nebude ze strany </w:t>
      </w:r>
      <w:r w:rsidR="00AE4173">
        <w:rPr>
          <w:rFonts w:ascii="Arial" w:hAnsi="Arial" w:cs="Arial"/>
          <w:sz w:val="22"/>
          <w:szCs w:val="22"/>
        </w:rPr>
        <w:t>Odběratele</w:t>
      </w:r>
      <w:r w:rsidR="008160C0" w:rsidRPr="008160C0">
        <w:rPr>
          <w:rFonts w:ascii="Arial" w:hAnsi="Arial" w:cs="Arial"/>
          <w:sz w:val="22"/>
          <w:szCs w:val="22"/>
        </w:rPr>
        <w:t xml:space="preserve"> požadováno posunutí provedení servisního zásahu.</w:t>
      </w:r>
    </w:p>
    <w:p w:rsidR="008160C0" w:rsidRPr="008160C0" w:rsidRDefault="008160C0" w:rsidP="008160C0">
      <w:pPr>
        <w:pStyle w:val="Zkladntext"/>
        <w:tabs>
          <w:tab w:val="left" w:pos="1278"/>
        </w:tabs>
        <w:rPr>
          <w:rFonts w:ascii="Arial" w:hAnsi="Arial" w:cs="Arial"/>
          <w:sz w:val="22"/>
          <w:szCs w:val="22"/>
        </w:rPr>
      </w:pPr>
    </w:p>
    <w:p w:rsidR="008160C0" w:rsidRPr="008160C0" w:rsidRDefault="008160C0" w:rsidP="00AE4173">
      <w:pPr>
        <w:pStyle w:val="Zkladntext"/>
        <w:tabs>
          <w:tab w:val="left" w:pos="1278"/>
        </w:tabs>
        <w:jc w:val="both"/>
        <w:rPr>
          <w:rFonts w:ascii="Arial" w:hAnsi="Arial" w:cs="Arial"/>
          <w:sz w:val="22"/>
          <w:szCs w:val="22"/>
        </w:rPr>
      </w:pPr>
      <w:r w:rsidRPr="008160C0">
        <w:rPr>
          <w:rFonts w:ascii="Arial" w:hAnsi="Arial" w:cs="Arial"/>
          <w:sz w:val="22"/>
          <w:szCs w:val="22"/>
        </w:rPr>
        <w:t xml:space="preserve">Specialista </w:t>
      </w:r>
      <w:r w:rsidR="00624809">
        <w:rPr>
          <w:rFonts w:ascii="Arial" w:hAnsi="Arial" w:cs="Arial"/>
          <w:sz w:val="22"/>
          <w:szCs w:val="22"/>
        </w:rPr>
        <w:t>Dodava</w:t>
      </w:r>
      <w:r w:rsidR="00AE4173">
        <w:rPr>
          <w:rFonts w:ascii="Arial" w:hAnsi="Arial" w:cs="Arial"/>
          <w:sz w:val="22"/>
          <w:szCs w:val="22"/>
        </w:rPr>
        <w:t>tele</w:t>
      </w:r>
      <w:r w:rsidRPr="008160C0">
        <w:rPr>
          <w:rFonts w:ascii="Arial" w:hAnsi="Arial" w:cs="Arial"/>
          <w:sz w:val="22"/>
          <w:szCs w:val="22"/>
        </w:rPr>
        <w:t xml:space="preserve"> bude po telefonu, faxem, nebo elektronicky usilovat o uspokojivé zodpovězení dotazu kontaktní osoby </w:t>
      </w:r>
      <w:r w:rsidR="00AE4173">
        <w:rPr>
          <w:rFonts w:ascii="Arial" w:hAnsi="Arial" w:cs="Arial"/>
          <w:sz w:val="22"/>
          <w:szCs w:val="22"/>
        </w:rPr>
        <w:t>Odběratele</w:t>
      </w:r>
      <w:r w:rsidRPr="008160C0">
        <w:rPr>
          <w:rFonts w:ascii="Arial" w:hAnsi="Arial" w:cs="Arial"/>
          <w:sz w:val="22"/>
          <w:szCs w:val="22"/>
        </w:rPr>
        <w:t xml:space="preserve">, nebo o vyřešení problému. Pokud to v kritických případech bude nezbytné, poskytne </w:t>
      </w:r>
      <w:r w:rsidR="00624809">
        <w:rPr>
          <w:rFonts w:ascii="Arial" w:hAnsi="Arial" w:cs="Arial"/>
          <w:sz w:val="22"/>
          <w:szCs w:val="22"/>
        </w:rPr>
        <w:t>Dodava</w:t>
      </w:r>
      <w:r w:rsidR="00AE4173">
        <w:rPr>
          <w:rFonts w:ascii="Arial" w:hAnsi="Arial" w:cs="Arial"/>
          <w:sz w:val="22"/>
          <w:szCs w:val="22"/>
        </w:rPr>
        <w:t>tel</w:t>
      </w:r>
      <w:r w:rsidRPr="008160C0">
        <w:rPr>
          <w:rFonts w:ascii="Arial" w:hAnsi="Arial" w:cs="Arial"/>
          <w:sz w:val="22"/>
          <w:szCs w:val="22"/>
        </w:rPr>
        <w:t xml:space="preserve"> podporu i na místě u </w:t>
      </w:r>
      <w:r w:rsidR="00AE4173">
        <w:rPr>
          <w:rFonts w:ascii="Arial" w:hAnsi="Arial" w:cs="Arial"/>
          <w:sz w:val="22"/>
          <w:szCs w:val="22"/>
        </w:rPr>
        <w:t>Odběratele</w:t>
      </w:r>
      <w:r w:rsidRPr="008160C0">
        <w:rPr>
          <w:rFonts w:ascii="Arial" w:hAnsi="Arial" w:cs="Arial"/>
          <w:sz w:val="22"/>
          <w:szCs w:val="22"/>
        </w:rPr>
        <w:t xml:space="preserve">. </w:t>
      </w:r>
      <w:r w:rsidR="00624809">
        <w:rPr>
          <w:rFonts w:ascii="Arial" w:hAnsi="Arial" w:cs="Arial"/>
          <w:sz w:val="22"/>
          <w:szCs w:val="22"/>
        </w:rPr>
        <w:t>Dodava</w:t>
      </w:r>
      <w:r w:rsidR="00AE4173">
        <w:rPr>
          <w:rFonts w:ascii="Arial" w:hAnsi="Arial" w:cs="Arial"/>
          <w:sz w:val="22"/>
          <w:szCs w:val="22"/>
        </w:rPr>
        <w:t>tel</w:t>
      </w:r>
      <w:r w:rsidRPr="008160C0">
        <w:rPr>
          <w:rFonts w:ascii="Arial" w:hAnsi="Arial" w:cs="Arial"/>
          <w:sz w:val="22"/>
          <w:szCs w:val="22"/>
        </w:rPr>
        <w:t xml:space="preserve"> zajistí, aby systém pracoval v souladu s technickou dokumentací, a to v co nejkratším čase, pokud nebude dohodnuto jinak.</w:t>
      </w:r>
    </w:p>
    <w:p w:rsidR="00AA3A7C" w:rsidRPr="00402AA4" w:rsidRDefault="00AA3A7C" w:rsidP="00AA3A7C">
      <w:pPr>
        <w:pStyle w:val="Bread8EN"/>
        <w:rPr>
          <w:rFonts w:ascii="Arial" w:hAnsi="Arial" w:cs="Arial"/>
          <w:i w:val="0"/>
          <w:iCs w:val="0"/>
          <w:sz w:val="22"/>
          <w:szCs w:val="22"/>
          <w:lang w:val="cs-CZ"/>
        </w:rPr>
      </w:pPr>
    </w:p>
    <w:p w:rsidR="00AA3A7C" w:rsidRPr="000F2EAD" w:rsidRDefault="00AA3A7C" w:rsidP="00CB5F93">
      <w:pPr>
        <w:pStyle w:val="Bread9CZ"/>
        <w:outlineLvl w:val="0"/>
        <w:rPr>
          <w:rFonts w:ascii="Arial" w:hAnsi="Arial" w:cs="Arial"/>
          <w:b/>
          <w:bCs/>
          <w:sz w:val="22"/>
          <w:szCs w:val="22"/>
        </w:rPr>
      </w:pPr>
      <w:r w:rsidRPr="000F2EAD">
        <w:rPr>
          <w:rFonts w:ascii="Arial" w:hAnsi="Arial" w:cs="Arial"/>
          <w:b/>
          <w:bCs/>
          <w:sz w:val="22"/>
          <w:szCs w:val="22"/>
        </w:rPr>
        <w:t xml:space="preserve">2.4. </w:t>
      </w:r>
      <w:r w:rsidR="00AE4173" w:rsidRPr="00AE4173">
        <w:rPr>
          <w:rFonts w:ascii="Arial" w:hAnsi="Arial" w:cs="Arial"/>
          <w:b/>
          <w:bCs/>
          <w:sz w:val="22"/>
          <w:szCs w:val="22"/>
        </w:rPr>
        <w:t>Správa a provoz testovacího, školícího a vývojového prostředí</w:t>
      </w:r>
      <w:r w:rsidR="00AE4173">
        <w:rPr>
          <w:rFonts w:ascii="Arial" w:hAnsi="Arial" w:cs="Arial"/>
          <w:b/>
          <w:bCs/>
          <w:sz w:val="22"/>
          <w:szCs w:val="22"/>
        </w:rPr>
        <w:t>.</w:t>
      </w:r>
      <w:r w:rsidR="00AE4173" w:rsidRPr="000F2EAD">
        <w:rPr>
          <w:rFonts w:ascii="Arial" w:hAnsi="Arial" w:cs="Arial"/>
          <w:b/>
          <w:bCs/>
          <w:sz w:val="22"/>
          <w:szCs w:val="22"/>
        </w:rPr>
        <w:t xml:space="preserve"> </w:t>
      </w:r>
    </w:p>
    <w:p w:rsidR="00AE4173" w:rsidRPr="00AE4173" w:rsidRDefault="00AE4173" w:rsidP="00AE4173">
      <w:pPr>
        <w:pStyle w:val="Zkladntext"/>
        <w:jc w:val="both"/>
        <w:rPr>
          <w:rFonts w:ascii="Arial" w:hAnsi="Arial" w:cs="Arial"/>
          <w:sz w:val="22"/>
          <w:szCs w:val="22"/>
        </w:rPr>
      </w:pPr>
      <w:r>
        <w:rPr>
          <w:rFonts w:ascii="Arial" w:hAnsi="Arial" w:cs="Arial"/>
          <w:sz w:val="22"/>
          <w:szCs w:val="22"/>
        </w:rPr>
        <w:t>Odběratel</w:t>
      </w:r>
      <w:r w:rsidRPr="00AE4173">
        <w:rPr>
          <w:rFonts w:ascii="Arial" w:hAnsi="Arial" w:cs="Arial"/>
          <w:sz w:val="22"/>
          <w:szCs w:val="22"/>
        </w:rPr>
        <w:t xml:space="preserve"> požaduje zajištění správy, provozu a dostupnosti testovacího, školícího a vývojového prostředí Centrály Systému </w:t>
      </w:r>
      <w:r w:rsidR="00C47F43">
        <w:rPr>
          <w:rFonts w:ascii="Arial" w:hAnsi="Arial" w:cs="Arial"/>
          <w:sz w:val="22"/>
          <w:szCs w:val="22"/>
        </w:rPr>
        <w:t>Czech POINT</w:t>
      </w:r>
      <w:r w:rsidRPr="00AE4173">
        <w:rPr>
          <w:rFonts w:ascii="Arial" w:hAnsi="Arial" w:cs="Arial"/>
          <w:sz w:val="22"/>
          <w:szCs w:val="22"/>
        </w:rPr>
        <w:t xml:space="preserve">. </w:t>
      </w:r>
    </w:p>
    <w:p w:rsidR="00AE4173" w:rsidRPr="00AE4173" w:rsidRDefault="00AE4173" w:rsidP="00AE4173">
      <w:pPr>
        <w:pStyle w:val="Bread9CZ"/>
        <w:jc w:val="both"/>
        <w:rPr>
          <w:rFonts w:ascii="Arial" w:hAnsi="Arial" w:cs="Arial"/>
          <w:sz w:val="22"/>
          <w:szCs w:val="22"/>
        </w:rPr>
      </w:pPr>
      <w:r w:rsidRPr="00AE4173">
        <w:rPr>
          <w:rFonts w:ascii="Arial" w:hAnsi="Arial" w:cs="Arial"/>
          <w:sz w:val="22"/>
          <w:szCs w:val="22"/>
        </w:rPr>
        <w:t xml:space="preserve">V případě výpadku </w:t>
      </w:r>
      <w:r w:rsidR="00624809">
        <w:rPr>
          <w:rFonts w:ascii="Arial" w:hAnsi="Arial" w:cs="Arial"/>
          <w:sz w:val="22"/>
          <w:szCs w:val="22"/>
        </w:rPr>
        <w:t>Dodava</w:t>
      </w:r>
      <w:r>
        <w:rPr>
          <w:rFonts w:ascii="Arial" w:hAnsi="Arial" w:cs="Arial"/>
          <w:sz w:val="22"/>
          <w:szCs w:val="22"/>
        </w:rPr>
        <w:t>tel</w:t>
      </w:r>
      <w:r w:rsidRPr="00AE4173">
        <w:rPr>
          <w:rFonts w:ascii="Arial" w:hAnsi="Arial" w:cs="Arial"/>
          <w:sz w:val="22"/>
          <w:szCs w:val="22"/>
        </w:rPr>
        <w:t xml:space="preserve"> zajistí:</w:t>
      </w:r>
    </w:p>
    <w:p w:rsidR="00AE4173" w:rsidRPr="00AE4173" w:rsidRDefault="00AE4173" w:rsidP="00AE4173">
      <w:pPr>
        <w:pStyle w:val="Zkladntext"/>
        <w:widowControl/>
        <w:numPr>
          <w:ilvl w:val="0"/>
          <w:numId w:val="16"/>
        </w:numPr>
        <w:spacing w:after="0"/>
        <w:jc w:val="both"/>
        <w:rPr>
          <w:rFonts w:ascii="Arial" w:hAnsi="Arial" w:cs="Arial"/>
          <w:sz w:val="22"/>
          <w:szCs w:val="22"/>
        </w:rPr>
      </w:pPr>
      <w:r w:rsidRPr="00AE4173">
        <w:rPr>
          <w:rFonts w:ascii="Arial" w:hAnsi="Arial" w:cs="Arial"/>
          <w:sz w:val="22"/>
          <w:szCs w:val="22"/>
        </w:rPr>
        <w:t xml:space="preserve">v den pracovního klidu a v pracovních dnech (mimo pracovní den předcházející dni pracovního volna) obnovení provozu nejpozději do 24 hodin od nahlášení nefunkčnosti systému. </w:t>
      </w:r>
    </w:p>
    <w:p w:rsidR="00AE4173" w:rsidRPr="00AE4173" w:rsidRDefault="00AE4173" w:rsidP="00AE4173">
      <w:pPr>
        <w:pStyle w:val="Zkladntext"/>
        <w:widowControl/>
        <w:numPr>
          <w:ilvl w:val="0"/>
          <w:numId w:val="16"/>
        </w:numPr>
        <w:spacing w:after="0"/>
        <w:jc w:val="both"/>
        <w:rPr>
          <w:rFonts w:ascii="Arial" w:hAnsi="Arial" w:cs="Arial"/>
          <w:sz w:val="22"/>
          <w:szCs w:val="22"/>
        </w:rPr>
      </w:pPr>
      <w:r w:rsidRPr="00AE4173">
        <w:rPr>
          <w:rFonts w:ascii="Arial" w:hAnsi="Arial" w:cs="Arial"/>
          <w:sz w:val="22"/>
          <w:szCs w:val="22"/>
        </w:rPr>
        <w:t>v den pracovního volna a v den jemu předcházející obnovení provozu nejpozději do prvního následujícího pracovního dne do 9.00 hodin.</w:t>
      </w:r>
    </w:p>
    <w:p w:rsidR="00AE4173" w:rsidRPr="00AE4173" w:rsidRDefault="00AE4173" w:rsidP="00AE4173">
      <w:pPr>
        <w:pStyle w:val="Zkladntext"/>
        <w:jc w:val="both"/>
        <w:rPr>
          <w:rFonts w:ascii="Arial" w:hAnsi="Arial" w:cs="Arial"/>
          <w:sz w:val="22"/>
          <w:szCs w:val="22"/>
        </w:rPr>
      </w:pPr>
    </w:p>
    <w:p w:rsidR="00AA3A7C" w:rsidRDefault="00AE4173" w:rsidP="00AE4173">
      <w:pPr>
        <w:pStyle w:val="Bread9CZ"/>
        <w:jc w:val="both"/>
        <w:rPr>
          <w:rFonts w:ascii="Arial" w:hAnsi="Arial" w:cs="Arial"/>
          <w:sz w:val="22"/>
          <w:szCs w:val="22"/>
        </w:rPr>
      </w:pPr>
      <w:r w:rsidRPr="00AE4173">
        <w:rPr>
          <w:rFonts w:ascii="Arial" w:hAnsi="Arial" w:cs="Arial"/>
          <w:sz w:val="22"/>
          <w:szCs w:val="22"/>
        </w:rPr>
        <w:t>Nefunkčností systému je myšlen úplný výpadek konkrétního prostředí.</w:t>
      </w:r>
    </w:p>
    <w:p w:rsidR="00AE4173" w:rsidRPr="00AE4173" w:rsidRDefault="00AE4173" w:rsidP="00AE4173">
      <w:pPr>
        <w:pStyle w:val="Bread9CZ"/>
        <w:jc w:val="both"/>
        <w:rPr>
          <w:rFonts w:ascii="Arial" w:eastAsia="Albany AMT" w:hAnsi="Arial" w:cs="Times New Roman"/>
          <w:sz w:val="22"/>
          <w:szCs w:val="22"/>
        </w:rPr>
      </w:pPr>
    </w:p>
    <w:p w:rsidR="00AA3A7C" w:rsidRPr="000F2EAD" w:rsidRDefault="00AA3A7C" w:rsidP="00CB5F93">
      <w:pPr>
        <w:pStyle w:val="Bread9CZ"/>
        <w:jc w:val="both"/>
        <w:outlineLvl w:val="0"/>
        <w:rPr>
          <w:rFonts w:ascii="Arial" w:hAnsi="Arial" w:cs="Arial"/>
          <w:b/>
          <w:bCs/>
          <w:sz w:val="22"/>
          <w:szCs w:val="22"/>
        </w:rPr>
      </w:pPr>
      <w:r w:rsidRPr="000F2EAD">
        <w:rPr>
          <w:rFonts w:ascii="Arial" w:hAnsi="Arial" w:cs="Arial"/>
          <w:b/>
          <w:bCs/>
          <w:sz w:val="22"/>
          <w:szCs w:val="22"/>
        </w:rPr>
        <w:t>2.5. Zajištění tvorby nových a úprava stávajících funkcionalit Systému Czech POINT</w:t>
      </w:r>
    </w:p>
    <w:p w:rsidR="00AA3A7C" w:rsidRPr="000F2EAD" w:rsidRDefault="00AA3A7C" w:rsidP="00AA3A7C">
      <w:pPr>
        <w:pStyle w:val="Bread9CZ"/>
        <w:jc w:val="both"/>
        <w:rPr>
          <w:rFonts w:ascii="Arial" w:hAnsi="Arial" w:cs="Arial"/>
          <w:b/>
          <w:bCs/>
          <w:sz w:val="22"/>
          <w:szCs w:val="22"/>
        </w:rPr>
      </w:pPr>
      <w:r w:rsidRPr="000F2EAD">
        <w:rPr>
          <w:rFonts w:ascii="Arial" w:hAnsi="Arial" w:cs="Arial"/>
          <w:b/>
          <w:bCs/>
          <w:sz w:val="22"/>
          <w:szCs w:val="22"/>
        </w:rPr>
        <w:t>2.5.1: Tvorba nových funkcionalit Systému Czech POINT</w:t>
      </w:r>
    </w:p>
    <w:p w:rsidR="00AA3A7C" w:rsidRPr="000F2EAD" w:rsidRDefault="00AA3A7C" w:rsidP="00AA3A7C">
      <w:pPr>
        <w:pStyle w:val="Bread9CZ"/>
        <w:jc w:val="both"/>
        <w:rPr>
          <w:rFonts w:ascii="Arial" w:hAnsi="Arial" w:cs="Arial"/>
          <w:sz w:val="22"/>
          <w:szCs w:val="22"/>
        </w:rPr>
      </w:pPr>
      <w:r w:rsidRPr="000F2EAD">
        <w:rPr>
          <w:rFonts w:ascii="Arial" w:hAnsi="Arial" w:cs="Arial"/>
          <w:sz w:val="22"/>
          <w:szCs w:val="22"/>
        </w:rPr>
        <w:t xml:space="preserve">Pro zajištění rozvoje systému </w:t>
      </w:r>
      <w:proofErr w:type="spellStart"/>
      <w:r w:rsidRPr="000F2EAD">
        <w:rPr>
          <w:rFonts w:ascii="Arial" w:hAnsi="Arial" w:cs="Arial"/>
          <w:sz w:val="22"/>
          <w:szCs w:val="22"/>
        </w:rPr>
        <w:t>Czech</w:t>
      </w:r>
      <w:proofErr w:type="spellEnd"/>
      <w:r w:rsidRPr="000F2EAD">
        <w:rPr>
          <w:rFonts w:ascii="Arial" w:hAnsi="Arial" w:cs="Arial"/>
          <w:sz w:val="22"/>
          <w:szCs w:val="22"/>
        </w:rPr>
        <w:t xml:space="preserve"> POINT bude </w:t>
      </w:r>
      <w:r w:rsidR="00624809">
        <w:rPr>
          <w:rFonts w:ascii="Arial" w:hAnsi="Arial" w:cs="Arial"/>
          <w:sz w:val="22"/>
          <w:szCs w:val="22"/>
        </w:rPr>
        <w:t>Dodava</w:t>
      </w:r>
      <w:r w:rsidRPr="000F2EAD">
        <w:rPr>
          <w:rFonts w:ascii="Arial" w:hAnsi="Arial" w:cs="Arial"/>
          <w:sz w:val="22"/>
          <w:szCs w:val="22"/>
        </w:rPr>
        <w:t>tel provádět následující činnosti:</w:t>
      </w:r>
    </w:p>
    <w:p w:rsidR="00AA3A7C" w:rsidRPr="000F2EAD" w:rsidRDefault="00AA3A7C" w:rsidP="00AA3A7C">
      <w:pPr>
        <w:pStyle w:val="Bread9CZ"/>
        <w:numPr>
          <w:ilvl w:val="0"/>
          <w:numId w:val="10"/>
        </w:numPr>
        <w:tabs>
          <w:tab w:val="left" w:pos="720"/>
        </w:tabs>
        <w:jc w:val="both"/>
        <w:rPr>
          <w:rFonts w:ascii="Arial" w:hAnsi="Arial" w:cs="Arial"/>
          <w:sz w:val="22"/>
          <w:szCs w:val="22"/>
        </w:rPr>
      </w:pPr>
      <w:r w:rsidRPr="000F2EAD">
        <w:rPr>
          <w:rFonts w:ascii="Arial" w:hAnsi="Arial" w:cs="Arial"/>
          <w:sz w:val="22"/>
          <w:szCs w:val="22"/>
        </w:rPr>
        <w:t xml:space="preserve">technická oponentura nových agend – jednání s </w:t>
      </w:r>
      <w:r w:rsidR="00624809">
        <w:rPr>
          <w:rFonts w:ascii="Arial" w:hAnsi="Arial" w:cs="Arial"/>
          <w:sz w:val="22"/>
          <w:szCs w:val="22"/>
        </w:rPr>
        <w:t>Dodava</w:t>
      </w:r>
      <w:r w:rsidRPr="000F2EAD">
        <w:rPr>
          <w:rFonts w:ascii="Arial" w:hAnsi="Arial" w:cs="Arial"/>
          <w:sz w:val="22"/>
          <w:szCs w:val="22"/>
        </w:rPr>
        <w:t>teli (poskytovateli autorských práv, řešiteli), technické připomínkování návrhů řešení nových agend a funkcionalit systému CzP;</w:t>
      </w:r>
    </w:p>
    <w:p w:rsidR="00AA3A7C" w:rsidRPr="000F2EAD" w:rsidRDefault="00AA3A7C" w:rsidP="00AA3A7C">
      <w:pPr>
        <w:pStyle w:val="Bread9CZ"/>
        <w:numPr>
          <w:ilvl w:val="0"/>
          <w:numId w:val="10"/>
        </w:numPr>
        <w:tabs>
          <w:tab w:val="left" w:pos="720"/>
        </w:tabs>
        <w:jc w:val="both"/>
        <w:rPr>
          <w:rFonts w:ascii="Arial" w:hAnsi="Arial" w:cs="Arial"/>
          <w:sz w:val="22"/>
          <w:szCs w:val="22"/>
        </w:rPr>
      </w:pPr>
      <w:r w:rsidRPr="000F2EAD">
        <w:rPr>
          <w:rFonts w:ascii="Arial" w:hAnsi="Arial" w:cs="Arial"/>
          <w:sz w:val="22"/>
          <w:szCs w:val="22"/>
        </w:rPr>
        <w:t xml:space="preserve">průběžná aktualizace provozní dokumentace centrály CzP ve spolupráci s </w:t>
      </w:r>
      <w:r w:rsidR="00624809">
        <w:rPr>
          <w:rFonts w:ascii="Arial" w:hAnsi="Arial" w:cs="Arial"/>
          <w:sz w:val="22"/>
          <w:szCs w:val="22"/>
        </w:rPr>
        <w:t>Dodava</w:t>
      </w:r>
      <w:r w:rsidRPr="000F2EAD">
        <w:rPr>
          <w:rFonts w:ascii="Arial" w:hAnsi="Arial" w:cs="Arial"/>
          <w:sz w:val="22"/>
          <w:szCs w:val="22"/>
        </w:rPr>
        <w:t>teli nových agend a funkcionalit;</w:t>
      </w:r>
    </w:p>
    <w:p w:rsidR="00AA3A7C" w:rsidRPr="000F2EAD" w:rsidRDefault="00AA3A7C" w:rsidP="00AA3A7C">
      <w:pPr>
        <w:pStyle w:val="Bread9CZ"/>
        <w:numPr>
          <w:ilvl w:val="0"/>
          <w:numId w:val="10"/>
        </w:numPr>
        <w:tabs>
          <w:tab w:val="left" w:pos="720"/>
        </w:tabs>
        <w:jc w:val="both"/>
        <w:rPr>
          <w:rFonts w:ascii="Arial" w:hAnsi="Arial" w:cs="Arial"/>
          <w:sz w:val="22"/>
          <w:szCs w:val="22"/>
        </w:rPr>
      </w:pPr>
      <w:r w:rsidRPr="000F2EAD">
        <w:rPr>
          <w:rFonts w:ascii="Arial" w:hAnsi="Arial" w:cs="Arial"/>
          <w:sz w:val="22"/>
          <w:szCs w:val="22"/>
        </w:rPr>
        <w:t xml:space="preserve">zajištění implementační podpory </w:t>
      </w:r>
      <w:r w:rsidR="00624809">
        <w:rPr>
          <w:rFonts w:ascii="Arial" w:hAnsi="Arial" w:cs="Arial"/>
          <w:sz w:val="22"/>
          <w:szCs w:val="22"/>
        </w:rPr>
        <w:t>Dodava</w:t>
      </w:r>
      <w:r w:rsidRPr="000F2EAD">
        <w:rPr>
          <w:rFonts w:ascii="Arial" w:hAnsi="Arial" w:cs="Arial"/>
          <w:sz w:val="22"/>
          <w:szCs w:val="22"/>
        </w:rPr>
        <w:t xml:space="preserve">telům nových agend/funkcionalit Systému CzP </w:t>
      </w:r>
      <w:r w:rsidR="00865B49">
        <w:rPr>
          <w:rFonts w:ascii="Arial" w:hAnsi="Arial" w:cs="Arial"/>
          <w:sz w:val="22"/>
          <w:szCs w:val="22"/>
        </w:rPr>
        <w:t xml:space="preserve">     </w:t>
      </w:r>
      <w:r w:rsidRPr="000F2EAD">
        <w:rPr>
          <w:rFonts w:ascii="Arial" w:hAnsi="Arial" w:cs="Arial"/>
          <w:sz w:val="22"/>
          <w:szCs w:val="22"/>
        </w:rPr>
        <w:t>v prostředí centrály CzP.</w:t>
      </w:r>
    </w:p>
    <w:p w:rsidR="00AE4173" w:rsidRPr="000F2EAD" w:rsidRDefault="00AE4173" w:rsidP="00AA3A7C">
      <w:pPr>
        <w:pStyle w:val="Bread9CZ"/>
        <w:jc w:val="both"/>
        <w:rPr>
          <w:rFonts w:ascii="Arial" w:hAnsi="Arial" w:cs="Arial"/>
          <w:sz w:val="22"/>
          <w:szCs w:val="22"/>
        </w:rPr>
      </w:pPr>
    </w:p>
    <w:p w:rsidR="00AA3A7C" w:rsidRPr="000F2EAD" w:rsidRDefault="00AA3A7C" w:rsidP="00AA3A7C">
      <w:pPr>
        <w:pStyle w:val="Bread9CZ"/>
        <w:jc w:val="both"/>
        <w:rPr>
          <w:rFonts w:ascii="Arial" w:hAnsi="Arial" w:cs="Arial"/>
          <w:b/>
          <w:bCs/>
          <w:sz w:val="22"/>
          <w:szCs w:val="22"/>
        </w:rPr>
      </w:pPr>
      <w:r w:rsidRPr="000F2EAD">
        <w:rPr>
          <w:rFonts w:ascii="Arial" w:hAnsi="Arial" w:cs="Arial"/>
          <w:b/>
          <w:bCs/>
          <w:sz w:val="22"/>
          <w:szCs w:val="22"/>
        </w:rPr>
        <w:t>2.5.2. Úprava stávajících funkcionalit Systému Czech POINT</w:t>
      </w:r>
    </w:p>
    <w:p w:rsidR="00AA3A7C" w:rsidRPr="000F2EAD" w:rsidRDefault="00AA3A7C" w:rsidP="00AA3A7C">
      <w:pPr>
        <w:pStyle w:val="Bread9CZ"/>
        <w:jc w:val="both"/>
        <w:rPr>
          <w:rFonts w:ascii="Arial" w:hAnsi="Arial" w:cs="Arial"/>
          <w:sz w:val="22"/>
          <w:szCs w:val="22"/>
        </w:rPr>
      </w:pPr>
      <w:r w:rsidRPr="000F2EAD">
        <w:rPr>
          <w:rFonts w:ascii="Arial" w:hAnsi="Arial" w:cs="Arial"/>
          <w:sz w:val="22"/>
          <w:szCs w:val="22"/>
        </w:rPr>
        <w:t xml:space="preserve">Odběratel připouští možnost úpravy stávajících funkcionalit Systému </w:t>
      </w:r>
      <w:proofErr w:type="spellStart"/>
      <w:r w:rsidRPr="000F2EAD">
        <w:rPr>
          <w:rFonts w:ascii="Arial" w:hAnsi="Arial" w:cs="Arial"/>
          <w:sz w:val="22"/>
          <w:szCs w:val="22"/>
        </w:rPr>
        <w:t>CzP</w:t>
      </w:r>
      <w:proofErr w:type="spellEnd"/>
      <w:r w:rsidRPr="000F2EAD">
        <w:rPr>
          <w:rFonts w:ascii="Arial" w:hAnsi="Arial" w:cs="Arial"/>
          <w:sz w:val="22"/>
          <w:szCs w:val="22"/>
        </w:rPr>
        <w:t xml:space="preserve"> vycházející </w:t>
      </w:r>
      <w:r w:rsidR="008266DD">
        <w:rPr>
          <w:rFonts w:ascii="Arial" w:hAnsi="Arial" w:cs="Arial"/>
          <w:sz w:val="22"/>
          <w:szCs w:val="22"/>
        </w:rPr>
        <w:t xml:space="preserve">z </w:t>
      </w:r>
      <w:r w:rsidRPr="000F2EAD">
        <w:rPr>
          <w:rFonts w:ascii="Arial" w:hAnsi="Arial" w:cs="Arial"/>
          <w:sz w:val="22"/>
          <w:szCs w:val="22"/>
        </w:rPr>
        <w:t>požadavků uživatelů na optimalizaci klientského prostředí.</w:t>
      </w:r>
    </w:p>
    <w:p w:rsidR="00AA3A7C" w:rsidRPr="000F2EAD" w:rsidRDefault="00AA3A7C" w:rsidP="00AA3A7C">
      <w:pPr>
        <w:pStyle w:val="Bread9CZ"/>
        <w:jc w:val="both"/>
        <w:rPr>
          <w:rFonts w:ascii="Arial" w:hAnsi="Arial" w:cs="Arial"/>
          <w:sz w:val="22"/>
          <w:szCs w:val="22"/>
        </w:rPr>
      </w:pPr>
      <w:r w:rsidRPr="000F2EAD">
        <w:rPr>
          <w:rFonts w:ascii="Arial" w:hAnsi="Arial" w:cs="Arial"/>
          <w:sz w:val="22"/>
          <w:szCs w:val="22"/>
        </w:rPr>
        <w:t>Další možnosti úprav funkcionalit můžou být vynuceny technologickými změnami provozního nebo uživatelského prostředí.</w:t>
      </w:r>
    </w:p>
    <w:p w:rsidR="00AA3A7C" w:rsidRPr="000F2EAD" w:rsidRDefault="00624809" w:rsidP="00AA3A7C">
      <w:pPr>
        <w:pStyle w:val="Bread9CZ"/>
        <w:jc w:val="both"/>
        <w:rPr>
          <w:rFonts w:ascii="Arial" w:hAnsi="Arial" w:cs="Arial"/>
          <w:sz w:val="22"/>
          <w:szCs w:val="22"/>
        </w:rPr>
      </w:pPr>
      <w:r>
        <w:rPr>
          <w:rFonts w:ascii="Arial" w:hAnsi="Arial" w:cs="Arial"/>
          <w:sz w:val="22"/>
          <w:szCs w:val="22"/>
        </w:rPr>
        <w:t>Dodava</w:t>
      </w:r>
      <w:r w:rsidR="00AA3A7C" w:rsidRPr="000F2EAD">
        <w:rPr>
          <w:rFonts w:ascii="Arial" w:hAnsi="Arial" w:cs="Arial"/>
          <w:sz w:val="22"/>
          <w:szCs w:val="22"/>
        </w:rPr>
        <w:t>tel bude v odůvodněných případech oprávněn předkládat Odběrateli vlastní návrhy na optimalizaci řešení Systému CzP.</w:t>
      </w:r>
    </w:p>
    <w:p w:rsidR="00434F84" w:rsidRPr="004E3D31" w:rsidRDefault="00624809" w:rsidP="00434F84">
      <w:pPr>
        <w:pStyle w:val="Bread9CZ"/>
        <w:jc w:val="both"/>
        <w:rPr>
          <w:rFonts w:ascii="Arial" w:hAnsi="Arial" w:cs="Arial"/>
          <w:sz w:val="22"/>
          <w:szCs w:val="22"/>
        </w:rPr>
      </w:pPr>
      <w:r>
        <w:rPr>
          <w:rFonts w:ascii="Arial" w:hAnsi="Arial" w:cs="Arial"/>
          <w:sz w:val="22"/>
          <w:szCs w:val="22"/>
        </w:rPr>
        <w:t>Dodava</w:t>
      </w:r>
      <w:r w:rsidR="00434F84">
        <w:rPr>
          <w:rFonts w:ascii="Arial" w:hAnsi="Arial" w:cs="Arial"/>
          <w:sz w:val="22"/>
          <w:szCs w:val="22"/>
        </w:rPr>
        <w:t>tel</w:t>
      </w:r>
      <w:r w:rsidR="00434F84" w:rsidRPr="004E3D31">
        <w:rPr>
          <w:rFonts w:ascii="Arial" w:hAnsi="Arial" w:cs="Arial"/>
          <w:sz w:val="22"/>
          <w:szCs w:val="22"/>
        </w:rPr>
        <w:t xml:space="preserve"> po dobu platnosti smlouvy poskytne měsíčně </w:t>
      </w:r>
      <w:r w:rsidR="009A1DE0">
        <w:rPr>
          <w:rFonts w:ascii="Arial" w:hAnsi="Arial" w:cs="Arial"/>
          <w:sz w:val="22"/>
          <w:szCs w:val="22"/>
        </w:rPr>
        <w:t>2</w:t>
      </w:r>
      <w:r w:rsidR="008E139A">
        <w:rPr>
          <w:rFonts w:ascii="Arial" w:hAnsi="Arial" w:cs="Arial"/>
          <w:sz w:val="22"/>
          <w:szCs w:val="22"/>
        </w:rPr>
        <w:t>40</w:t>
      </w:r>
      <w:r w:rsidR="00434F84" w:rsidRPr="004E3D31">
        <w:rPr>
          <w:rFonts w:ascii="Arial" w:hAnsi="Arial" w:cs="Arial"/>
          <w:sz w:val="22"/>
          <w:szCs w:val="22"/>
        </w:rPr>
        <w:t xml:space="preserve"> pracovních hodin </w:t>
      </w:r>
      <w:r w:rsidR="00434F84">
        <w:rPr>
          <w:rFonts w:ascii="Arial" w:hAnsi="Arial" w:cs="Arial"/>
          <w:sz w:val="22"/>
          <w:szCs w:val="22"/>
        </w:rPr>
        <w:t xml:space="preserve">systémového inženýra </w:t>
      </w:r>
      <w:r w:rsidR="00434F84" w:rsidRPr="004E3D31">
        <w:rPr>
          <w:rFonts w:ascii="Arial" w:hAnsi="Arial" w:cs="Arial"/>
          <w:sz w:val="22"/>
          <w:szCs w:val="22"/>
        </w:rPr>
        <w:t>na rozvoj Systému Czech</w:t>
      </w:r>
      <w:r w:rsidR="00434F84">
        <w:rPr>
          <w:rFonts w:ascii="Arial" w:hAnsi="Arial" w:cs="Arial"/>
          <w:sz w:val="22"/>
          <w:szCs w:val="22"/>
        </w:rPr>
        <w:t xml:space="preserve"> </w:t>
      </w:r>
      <w:r w:rsidR="00434F84" w:rsidRPr="004E3D31">
        <w:rPr>
          <w:rFonts w:ascii="Arial" w:hAnsi="Arial" w:cs="Arial"/>
          <w:sz w:val="22"/>
          <w:szCs w:val="22"/>
        </w:rPr>
        <w:t>POINT. V případě jejich nevyčerpání se nevyužitý objem kumulativně přenáší do měsíce následujícího.</w:t>
      </w:r>
    </w:p>
    <w:p w:rsidR="00AA3A7C" w:rsidRPr="000F2EAD" w:rsidRDefault="00624809" w:rsidP="00AA3A7C">
      <w:pPr>
        <w:pStyle w:val="Bread9CZ"/>
        <w:jc w:val="both"/>
        <w:rPr>
          <w:rFonts w:ascii="Arial" w:hAnsi="Arial" w:cs="Arial"/>
          <w:sz w:val="22"/>
          <w:szCs w:val="22"/>
        </w:rPr>
      </w:pPr>
      <w:r>
        <w:rPr>
          <w:rFonts w:ascii="Arial" w:hAnsi="Arial" w:cs="Arial"/>
          <w:sz w:val="22"/>
          <w:szCs w:val="22"/>
        </w:rPr>
        <w:t>Dodava</w:t>
      </w:r>
      <w:r w:rsidR="00AA3A7C" w:rsidRPr="000F2EAD">
        <w:rPr>
          <w:rFonts w:ascii="Arial" w:hAnsi="Arial" w:cs="Arial"/>
          <w:sz w:val="22"/>
          <w:szCs w:val="22"/>
        </w:rPr>
        <w:t xml:space="preserve">tel bude provádět úpravy systému </w:t>
      </w:r>
      <w:r w:rsidR="00434F84">
        <w:rPr>
          <w:rFonts w:ascii="Arial" w:hAnsi="Arial" w:cs="Arial"/>
          <w:sz w:val="22"/>
          <w:szCs w:val="22"/>
        </w:rPr>
        <w:t>pro následující</w:t>
      </w:r>
      <w:r w:rsidR="00AA3A7C" w:rsidRPr="000F2EAD">
        <w:rPr>
          <w:rFonts w:ascii="Arial" w:hAnsi="Arial" w:cs="Arial"/>
          <w:sz w:val="22"/>
          <w:szCs w:val="22"/>
        </w:rPr>
        <w:t xml:space="preserve"> typy činností:</w:t>
      </w:r>
    </w:p>
    <w:p w:rsidR="00AA3A7C" w:rsidRPr="000F2EAD" w:rsidRDefault="00AA3A7C" w:rsidP="00AA3A7C">
      <w:pPr>
        <w:pStyle w:val="Bread9CZ"/>
        <w:numPr>
          <w:ilvl w:val="0"/>
          <w:numId w:val="11"/>
        </w:numPr>
        <w:tabs>
          <w:tab w:val="left" w:pos="720"/>
        </w:tabs>
        <w:jc w:val="both"/>
        <w:rPr>
          <w:rFonts w:ascii="Arial" w:hAnsi="Arial" w:cs="Arial"/>
          <w:sz w:val="22"/>
          <w:szCs w:val="22"/>
        </w:rPr>
      </w:pPr>
      <w:r w:rsidRPr="000F2EAD">
        <w:rPr>
          <w:rFonts w:ascii="Arial" w:hAnsi="Arial" w:cs="Arial"/>
          <w:sz w:val="22"/>
          <w:szCs w:val="22"/>
        </w:rPr>
        <w:t>úpravy související s optimalizací provozu</w:t>
      </w:r>
      <w:r w:rsidR="00434F84">
        <w:rPr>
          <w:rFonts w:ascii="Arial" w:hAnsi="Arial" w:cs="Arial"/>
          <w:sz w:val="22"/>
          <w:szCs w:val="22"/>
        </w:rPr>
        <w:t>;</w:t>
      </w:r>
    </w:p>
    <w:p w:rsidR="00AA3A7C" w:rsidRPr="000F2EAD" w:rsidRDefault="00AA3A7C" w:rsidP="00AA3A7C">
      <w:pPr>
        <w:pStyle w:val="Bread9CZ"/>
        <w:numPr>
          <w:ilvl w:val="0"/>
          <w:numId w:val="11"/>
        </w:numPr>
        <w:tabs>
          <w:tab w:val="left" w:pos="720"/>
        </w:tabs>
        <w:jc w:val="both"/>
        <w:rPr>
          <w:rFonts w:ascii="Arial" w:hAnsi="Arial" w:cs="Arial"/>
          <w:sz w:val="22"/>
          <w:szCs w:val="22"/>
        </w:rPr>
      </w:pPr>
      <w:r w:rsidRPr="000F2EAD">
        <w:rPr>
          <w:rFonts w:ascii="Arial" w:hAnsi="Arial" w:cs="Arial"/>
          <w:sz w:val="22"/>
          <w:szCs w:val="22"/>
        </w:rPr>
        <w:lastRenderedPageBreak/>
        <w:t>trvalé zajištění komunikace s poskytovateli dat včetně zajištění případných nutných úprav systému</w:t>
      </w:r>
      <w:r w:rsidR="00434F84">
        <w:rPr>
          <w:rFonts w:ascii="Arial" w:hAnsi="Arial" w:cs="Arial"/>
          <w:sz w:val="22"/>
          <w:szCs w:val="22"/>
        </w:rPr>
        <w:t>;</w:t>
      </w:r>
    </w:p>
    <w:p w:rsidR="00AA3A7C" w:rsidRPr="000F2EAD" w:rsidRDefault="00AA3A7C" w:rsidP="00AA3A7C">
      <w:pPr>
        <w:pStyle w:val="Bread9CZ"/>
        <w:numPr>
          <w:ilvl w:val="0"/>
          <w:numId w:val="11"/>
        </w:numPr>
        <w:tabs>
          <w:tab w:val="left" w:pos="720"/>
        </w:tabs>
        <w:jc w:val="both"/>
        <w:rPr>
          <w:rFonts w:ascii="Arial" w:hAnsi="Arial" w:cs="Arial"/>
          <w:sz w:val="22"/>
          <w:szCs w:val="22"/>
        </w:rPr>
      </w:pPr>
      <w:r w:rsidRPr="000F2EAD">
        <w:rPr>
          <w:rFonts w:ascii="Arial" w:hAnsi="Arial" w:cs="Arial"/>
          <w:sz w:val="22"/>
          <w:szCs w:val="22"/>
        </w:rPr>
        <w:t>úpravy související se zajištěním vysoké úrovně bezpečnosti – správy certifikátů apod.</w:t>
      </w:r>
      <w:r w:rsidR="00434F84">
        <w:rPr>
          <w:rFonts w:ascii="Arial" w:hAnsi="Arial" w:cs="Arial"/>
          <w:sz w:val="22"/>
          <w:szCs w:val="22"/>
        </w:rPr>
        <w:t>;</w:t>
      </w:r>
    </w:p>
    <w:p w:rsidR="00AA3A7C" w:rsidRPr="000F2EAD" w:rsidRDefault="00AA3A7C" w:rsidP="00AA3A7C">
      <w:pPr>
        <w:pStyle w:val="Bread9CZ"/>
        <w:numPr>
          <w:ilvl w:val="0"/>
          <w:numId w:val="11"/>
        </w:numPr>
        <w:tabs>
          <w:tab w:val="left" w:pos="720"/>
        </w:tabs>
        <w:jc w:val="both"/>
        <w:rPr>
          <w:rFonts w:ascii="Arial" w:hAnsi="Arial" w:cs="Arial"/>
          <w:sz w:val="22"/>
          <w:szCs w:val="22"/>
        </w:rPr>
      </w:pPr>
      <w:r w:rsidRPr="000F2EAD">
        <w:rPr>
          <w:rFonts w:ascii="Arial" w:hAnsi="Arial" w:cs="Arial"/>
          <w:sz w:val="22"/>
          <w:szCs w:val="22"/>
        </w:rPr>
        <w:t>zajištění optimalizace formulářového rozhraní</w:t>
      </w:r>
      <w:r w:rsidR="00434F84">
        <w:rPr>
          <w:rFonts w:ascii="Arial" w:hAnsi="Arial" w:cs="Arial"/>
          <w:sz w:val="22"/>
          <w:szCs w:val="22"/>
        </w:rPr>
        <w:t>.</w:t>
      </w:r>
    </w:p>
    <w:p w:rsidR="00AA3A7C" w:rsidRDefault="00AA3A7C" w:rsidP="00AA3A7C">
      <w:pPr>
        <w:pStyle w:val="Bread9CZ"/>
        <w:jc w:val="both"/>
        <w:rPr>
          <w:rFonts w:ascii="Arial" w:hAnsi="Arial" w:cs="Arial"/>
          <w:sz w:val="22"/>
          <w:szCs w:val="22"/>
        </w:rPr>
      </w:pPr>
      <w:r w:rsidRPr="000F2EAD">
        <w:rPr>
          <w:rFonts w:ascii="Arial" w:hAnsi="Arial" w:cs="Arial"/>
          <w:sz w:val="22"/>
          <w:szCs w:val="22"/>
        </w:rPr>
        <w:t xml:space="preserve">Ve všech případech uvedených v bodech 2.5.1. a 2.5.2. předloží Odběratel </w:t>
      </w:r>
      <w:r w:rsidR="00624809">
        <w:rPr>
          <w:rFonts w:ascii="Arial" w:hAnsi="Arial" w:cs="Arial"/>
          <w:sz w:val="22"/>
          <w:szCs w:val="22"/>
        </w:rPr>
        <w:t>Dodava</w:t>
      </w:r>
      <w:r w:rsidRPr="000F2EAD">
        <w:rPr>
          <w:rFonts w:ascii="Arial" w:hAnsi="Arial" w:cs="Arial"/>
          <w:sz w:val="22"/>
          <w:szCs w:val="22"/>
        </w:rPr>
        <w:t xml:space="preserve">teli technickou specifikaci dodávky řešení nebo úpravy stávajícího řešení, </w:t>
      </w:r>
      <w:r w:rsidR="00624809">
        <w:rPr>
          <w:rFonts w:ascii="Arial" w:hAnsi="Arial" w:cs="Arial"/>
          <w:sz w:val="22"/>
          <w:szCs w:val="22"/>
        </w:rPr>
        <w:t>Dodava</w:t>
      </w:r>
      <w:r w:rsidRPr="000F2EAD">
        <w:rPr>
          <w:rFonts w:ascii="Arial" w:hAnsi="Arial" w:cs="Arial"/>
          <w:sz w:val="22"/>
          <w:szCs w:val="22"/>
        </w:rPr>
        <w:t xml:space="preserve">tel předloží podrobný technický a </w:t>
      </w:r>
      <w:r w:rsidR="00624809">
        <w:rPr>
          <w:rFonts w:ascii="Arial" w:hAnsi="Arial" w:cs="Arial"/>
          <w:sz w:val="22"/>
          <w:szCs w:val="22"/>
        </w:rPr>
        <w:t>Dodava</w:t>
      </w:r>
      <w:r w:rsidRPr="000F2EAD">
        <w:rPr>
          <w:rFonts w:ascii="Arial" w:hAnsi="Arial" w:cs="Arial"/>
          <w:sz w:val="22"/>
          <w:szCs w:val="22"/>
        </w:rPr>
        <w:t>telský návrh řešení a ekonomickou analýzu případného plnění.</w:t>
      </w:r>
    </w:p>
    <w:p w:rsidR="00AE4173" w:rsidRPr="000F2EAD" w:rsidRDefault="00AE4173" w:rsidP="00AA3A7C">
      <w:pPr>
        <w:pStyle w:val="Bread9CZ"/>
        <w:jc w:val="both"/>
        <w:rPr>
          <w:rFonts w:ascii="Arial" w:hAnsi="Arial" w:cs="Arial"/>
          <w:sz w:val="22"/>
          <w:szCs w:val="22"/>
        </w:rPr>
      </w:pPr>
    </w:p>
    <w:p w:rsidR="00AE4173" w:rsidRPr="00AE4173" w:rsidRDefault="00AE4173" w:rsidP="00AE4173">
      <w:pPr>
        <w:pStyle w:val="Bread9CZ"/>
        <w:jc w:val="both"/>
        <w:outlineLvl w:val="0"/>
        <w:rPr>
          <w:rFonts w:ascii="Arial" w:hAnsi="Arial" w:cs="Arial"/>
          <w:b/>
          <w:bCs/>
          <w:sz w:val="22"/>
          <w:szCs w:val="22"/>
        </w:rPr>
      </w:pPr>
      <w:r>
        <w:rPr>
          <w:rFonts w:ascii="Arial" w:hAnsi="Arial" w:cs="Arial"/>
          <w:b/>
          <w:bCs/>
          <w:sz w:val="22"/>
          <w:szCs w:val="22"/>
        </w:rPr>
        <w:t xml:space="preserve">2.6 </w:t>
      </w:r>
      <w:r w:rsidRPr="00AE4173">
        <w:rPr>
          <w:rFonts w:ascii="Arial" w:hAnsi="Arial" w:cs="Arial"/>
          <w:b/>
          <w:bCs/>
          <w:sz w:val="22"/>
          <w:szCs w:val="22"/>
        </w:rPr>
        <w:t>Správu obsahu identitního adresáře Systému Czech</w:t>
      </w:r>
      <w:r>
        <w:rPr>
          <w:rFonts w:ascii="Arial" w:hAnsi="Arial" w:cs="Arial"/>
          <w:b/>
          <w:bCs/>
          <w:sz w:val="22"/>
          <w:szCs w:val="22"/>
        </w:rPr>
        <w:t xml:space="preserve"> </w:t>
      </w:r>
      <w:r w:rsidRPr="00AE4173">
        <w:rPr>
          <w:rFonts w:ascii="Arial" w:hAnsi="Arial" w:cs="Arial"/>
          <w:b/>
          <w:bCs/>
          <w:sz w:val="22"/>
          <w:szCs w:val="22"/>
        </w:rPr>
        <w:t>POINT</w:t>
      </w:r>
    </w:p>
    <w:p w:rsidR="00AE4173" w:rsidRPr="00AE4173" w:rsidRDefault="00AE4173" w:rsidP="00AE4173">
      <w:pPr>
        <w:pStyle w:val="Bread9CZ"/>
        <w:jc w:val="both"/>
        <w:rPr>
          <w:rFonts w:ascii="Arial" w:hAnsi="Arial" w:cs="Arial"/>
          <w:sz w:val="22"/>
          <w:szCs w:val="22"/>
        </w:rPr>
      </w:pPr>
      <w:r>
        <w:rPr>
          <w:rFonts w:ascii="Arial" w:hAnsi="Arial" w:cs="Arial"/>
          <w:sz w:val="22"/>
          <w:szCs w:val="22"/>
        </w:rPr>
        <w:t>Odběratel</w:t>
      </w:r>
      <w:r w:rsidRPr="00AE4173">
        <w:rPr>
          <w:rFonts w:ascii="Arial" w:hAnsi="Arial" w:cs="Arial"/>
          <w:sz w:val="22"/>
          <w:szCs w:val="22"/>
        </w:rPr>
        <w:t xml:space="preserve"> požaduje zajištění správy, provozu a podpory obsahu adresáře uživatelů Systému Czech</w:t>
      </w:r>
      <w:r>
        <w:rPr>
          <w:rFonts w:ascii="Arial" w:hAnsi="Arial" w:cs="Arial"/>
          <w:sz w:val="22"/>
          <w:szCs w:val="22"/>
        </w:rPr>
        <w:t xml:space="preserve"> </w:t>
      </w:r>
      <w:r w:rsidRPr="00AE4173">
        <w:rPr>
          <w:rFonts w:ascii="Arial" w:hAnsi="Arial" w:cs="Arial"/>
          <w:sz w:val="22"/>
          <w:szCs w:val="22"/>
        </w:rPr>
        <w:t>POINT minimálně v rozsahu:</w:t>
      </w:r>
    </w:p>
    <w:p w:rsidR="00AE4173" w:rsidRPr="00AE4173" w:rsidRDefault="00AE4173" w:rsidP="00AE4173">
      <w:pPr>
        <w:pStyle w:val="Zkladntext"/>
        <w:widowControl/>
        <w:numPr>
          <w:ilvl w:val="0"/>
          <w:numId w:val="17"/>
        </w:numPr>
        <w:spacing w:after="0"/>
        <w:jc w:val="both"/>
        <w:rPr>
          <w:rFonts w:ascii="Arial" w:hAnsi="Arial" w:cs="Arial"/>
          <w:sz w:val="22"/>
          <w:szCs w:val="22"/>
        </w:rPr>
      </w:pPr>
      <w:r w:rsidRPr="00AE4173">
        <w:rPr>
          <w:rFonts w:ascii="Arial" w:hAnsi="Arial" w:cs="Arial"/>
          <w:sz w:val="22"/>
          <w:szCs w:val="22"/>
        </w:rPr>
        <w:t>vzdálené služby pro prvotní import dat z připojovaných systémů;</w:t>
      </w:r>
    </w:p>
    <w:p w:rsidR="00AE4173" w:rsidRPr="00AE4173" w:rsidRDefault="00AE4173" w:rsidP="00AE4173">
      <w:pPr>
        <w:pStyle w:val="Zkladntext"/>
        <w:widowControl/>
        <w:numPr>
          <w:ilvl w:val="0"/>
          <w:numId w:val="17"/>
        </w:numPr>
        <w:spacing w:after="0"/>
        <w:jc w:val="both"/>
        <w:rPr>
          <w:rFonts w:ascii="Arial" w:hAnsi="Arial" w:cs="Arial"/>
          <w:sz w:val="22"/>
          <w:szCs w:val="22"/>
        </w:rPr>
      </w:pPr>
      <w:r w:rsidRPr="00AE4173">
        <w:rPr>
          <w:rFonts w:ascii="Arial" w:hAnsi="Arial" w:cs="Arial"/>
          <w:sz w:val="22"/>
          <w:szCs w:val="22"/>
        </w:rPr>
        <w:t>správa entit - založení, změna, zablokování, odblokování, zrušení, správa rolí, reset hesla, změna hesla, správa certifikátů;</w:t>
      </w:r>
    </w:p>
    <w:p w:rsidR="00AE4173" w:rsidRPr="00AE4173" w:rsidRDefault="00AE4173" w:rsidP="00AE4173">
      <w:pPr>
        <w:pStyle w:val="Zkladntext"/>
        <w:widowControl/>
        <w:numPr>
          <w:ilvl w:val="0"/>
          <w:numId w:val="17"/>
        </w:numPr>
        <w:spacing w:after="0"/>
        <w:jc w:val="both"/>
        <w:rPr>
          <w:rFonts w:ascii="Arial" w:hAnsi="Arial" w:cs="Arial"/>
          <w:sz w:val="22"/>
          <w:szCs w:val="22"/>
        </w:rPr>
      </w:pPr>
      <w:r w:rsidRPr="00AE4173">
        <w:rPr>
          <w:rFonts w:ascii="Arial" w:hAnsi="Arial" w:cs="Arial"/>
          <w:sz w:val="22"/>
          <w:szCs w:val="22"/>
        </w:rPr>
        <w:t>průběžná aktualizace údajů uživatelů (</w:t>
      </w:r>
      <w:proofErr w:type="spellStart"/>
      <w:r w:rsidRPr="00AE4173">
        <w:rPr>
          <w:rFonts w:ascii="Arial" w:hAnsi="Arial" w:cs="Arial"/>
          <w:sz w:val="22"/>
          <w:szCs w:val="22"/>
        </w:rPr>
        <w:t>reautorizace</w:t>
      </w:r>
      <w:proofErr w:type="spellEnd"/>
      <w:r w:rsidRPr="00AE4173">
        <w:rPr>
          <w:rFonts w:ascii="Arial" w:hAnsi="Arial" w:cs="Arial"/>
          <w:sz w:val="22"/>
          <w:szCs w:val="22"/>
        </w:rPr>
        <w:t xml:space="preserve"> uživatelských dat);</w:t>
      </w:r>
    </w:p>
    <w:p w:rsidR="00AE4173" w:rsidRPr="00AE4173" w:rsidRDefault="00AE4173" w:rsidP="00AE4173">
      <w:pPr>
        <w:pStyle w:val="Zkladntext"/>
        <w:widowControl/>
        <w:numPr>
          <w:ilvl w:val="0"/>
          <w:numId w:val="17"/>
        </w:numPr>
        <w:spacing w:after="0"/>
        <w:jc w:val="both"/>
        <w:rPr>
          <w:rFonts w:ascii="Arial" w:hAnsi="Arial" w:cs="Arial"/>
          <w:sz w:val="22"/>
          <w:szCs w:val="22"/>
        </w:rPr>
      </w:pPr>
      <w:r w:rsidRPr="00AE4173">
        <w:rPr>
          <w:rFonts w:ascii="Arial" w:hAnsi="Arial" w:cs="Arial"/>
          <w:sz w:val="22"/>
          <w:szCs w:val="22"/>
        </w:rPr>
        <w:t>aktualizace a autorizace adresních údajů ve vlastnictví provozovatelů Systému Czech</w:t>
      </w:r>
      <w:r>
        <w:rPr>
          <w:rFonts w:ascii="Arial" w:hAnsi="Arial" w:cs="Arial"/>
          <w:sz w:val="22"/>
          <w:szCs w:val="22"/>
        </w:rPr>
        <w:t xml:space="preserve"> </w:t>
      </w:r>
      <w:r w:rsidRPr="00AE4173">
        <w:rPr>
          <w:rFonts w:ascii="Arial" w:hAnsi="Arial" w:cs="Arial"/>
          <w:sz w:val="22"/>
          <w:szCs w:val="22"/>
        </w:rPr>
        <w:t>POINT;</w:t>
      </w:r>
    </w:p>
    <w:p w:rsidR="00AE4173" w:rsidRPr="00AE4173" w:rsidRDefault="00AE4173" w:rsidP="00AE4173">
      <w:pPr>
        <w:pStyle w:val="Zkladntext"/>
        <w:widowControl/>
        <w:numPr>
          <w:ilvl w:val="0"/>
          <w:numId w:val="17"/>
        </w:numPr>
        <w:spacing w:after="0"/>
        <w:jc w:val="both"/>
        <w:rPr>
          <w:rFonts w:ascii="Arial" w:hAnsi="Arial" w:cs="Arial"/>
          <w:sz w:val="22"/>
          <w:szCs w:val="22"/>
        </w:rPr>
      </w:pPr>
      <w:r w:rsidRPr="00AE4173">
        <w:rPr>
          <w:rFonts w:ascii="Arial" w:hAnsi="Arial" w:cs="Arial"/>
          <w:sz w:val="22"/>
          <w:szCs w:val="22"/>
        </w:rPr>
        <w:t>správa uživatelského rozhraní pro správu adresních údajů s ohledem na stávající architekturu uživatelských rolí;</w:t>
      </w:r>
    </w:p>
    <w:p w:rsidR="00AE4173" w:rsidRPr="00AE4173" w:rsidRDefault="00AE4173" w:rsidP="00AE4173">
      <w:pPr>
        <w:pStyle w:val="Zkladntext"/>
        <w:widowControl/>
        <w:numPr>
          <w:ilvl w:val="0"/>
          <w:numId w:val="17"/>
        </w:numPr>
        <w:spacing w:after="0"/>
        <w:jc w:val="both"/>
        <w:rPr>
          <w:rFonts w:ascii="Arial" w:hAnsi="Arial" w:cs="Arial"/>
          <w:sz w:val="22"/>
          <w:szCs w:val="22"/>
        </w:rPr>
      </w:pPr>
      <w:r w:rsidRPr="00AE4173">
        <w:rPr>
          <w:rFonts w:ascii="Arial" w:hAnsi="Arial" w:cs="Arial"/>
          <w:sz w:val="22"/>
          <w:szCs w:val="22"/>
        </w:rPr>
        <w:t>správa certifikátů – uživatelských, serverových;</w:t>
      </w:r>
    </w:p>
    <w:p w:rsidR="00AE4173" w:rsidRPr="00AE4173" w:rsidRDefault="00AE4173" w:rsidP="00AE4173">
      <w:pPr>
        <w:pStyle w:val="Zkladntext"/>
        <w:widowControl/>
        <w:numPr>
          <w:ilvl w:val="0"/>
          <w:numId w:val="17"/>
        </w:numPr>
        <w:spacing w:after="0"/>
        <w:jc w:val="both"/>
        <w:rPr>
          <w:rFonts w:ascii="Arial" w:hAnsi="Arial" w:cs="Arial"/>
          <w:sz w:val="22"/>
          <w:szCs w:val="22"/>
        </w:rPr>
      </w:pPr>
      <w:r w:rsidRPr="00AE4173">
        <w:rPr>
          <w:rFonts w:ascii="Arial" w:hAnsi="Arial" w:cs="Arial"/>
          <w:sz w:val="22"/>
          <w:szCs w:val="22"/>
        </w:rPr>
        <w:t xml:space="preserve">správa a podpora </w:t>
      </w:r>
      <w:proofErr w:type="spellStart"/>
      <w:r w:rsidRPr="00AE4173">
        <w:rPr>
          <w:rFonts w:ascii="Arial" w:hAnsi="Arial" w:cs="Arial"/>
          <w:sz w:val="22"/>
          <w:szCs w:val="22"/>
        </w:rPr>
        <w:t>One</w:t>
      </w:r>
      <w:proofErr w:type="spellEnd"/>
      <w:r w:rsidRPr="00AE4173">
        <w:rPr>
          <w:rFonts w:ascii="Arial" w:hAnsi="Arial" w:cs="Arial"/>
          <w:sz w:val="22"/>
          <w:szCs w:val="22"/>
        </w:rPr>
        <w:t xml:space="preserve"> </w:t>
      </w:r>
      <w:proofErr w:type="spellStart"/>
      <w:r w:rsidRPr="00AE4173">
        <w:rPr>
          <w:rFonts w:ascii="Arial" w:hAnsi="Arial" w:cs="Arial"/>
          <w:sz w:val="22"/>
          <w:szCs w:val="22"/>
        </w:rPr>
        <w:t>Time</w:t>
      </w:r>
      <w:proofErr w:type="spellEnd"/>
      <w:r w:rsidRPr="00AE4173">
        <w:rPr>
          <w:rFonts w:ascii="Arial" w:hAnsi="Arial" w:cs="Arial"/>
          <w:sz w:val="22"/>
          <w:szCs w:val="22"/>
        </w:rPr>
        <w:t xml:space="preserve"> </w:t>
      </w:r>
      <w:proofErr w:type="spellStart"/>
      <w:r w:rsidRPr="00AE4173">
        <w:rPr>
          <w:rFonts w:ascii="Arial" w:hAnsi="Arial" w:cs="Arial"/>
          <w:sz w:val="22"/>
          <w:szCs w:val="22"/>
        </w:rPr>
        <w:t>Password</w:t>
      </w:r>
      <w:proofErr w:type="spellEnd"/>
      <w:r w:rsidRPr="00AE4173">
        <w:rPr>
          <w:rFonts w:ascii="Arial" w:hAnsi="Arial" w:cs="Arial"/>
          <w:sz w:val="22"/>
          <w:szCs w:val="22"/>
        </w:rPr>
        <w:t xml:space="preserve"> (OTP) pro dvoustupňovou autentizaci;</w:t>
      </w:r>
    </w:p>
    <w:p w:rsidR="00AE4173" w:rsidRPr="00AE4173" w:rsidRDefault="00AE4173" w:rsidP="00AE4173">
      <w:pPr>
        <w:pStyle w:val="Zkladntext"/>
        <w:widowControl/>
        <w:numPr>
          <w:ilvl w:val="0"/>
          <w:numId w:val="17"/>
        </w:numPr>
        <w:spacing w:after="0"/>
        <w:jc w:val="both"/>
        <w:rPr>
          <w:rFonts w:ascii="Arial" w:hAnsi="Arial" w:cs="Arial"/>
          <w:sz w:val="22"/>
          <w:szCs w:val="22"/>
        </w:rPr>
      </w:pPr>
      <w:r w:rsidRPr="00AE4173">
        <w:rPr>
          <w:rFonts w:ascii="Arial" w:hAnsi="Arial" w:cs="Arial"/>
          <w:sz w:val="22"/>
          <w:szCs w:val="22"/>
        </w:rPr>
        <w:t>podpora aktualizace adresních údajů pracovišť;</w:t>
      </w:r>
    </w:p>
    <w:p w:rsidR="00AE4173" w:rsidRPr="00AE4173" w:rsidRDefault="00AE4173" w:rsidP="00AE4173">
      <w:pPr>
        <w:pStyle w:val="Zkladntext"/>
        <w:widowControl/>
        <w:numPr>
          <w:ilvl w:val="0"/>
          <w:numId w:val="17"/>
        </w:numPr>
        <w:spacing w:after="0"/>
        <w:jc w:val="both"/>
        <w:rPr>
          <w:rFonts w:ascii="Arial" w:hAnsi="Arial" w:cs="Arial"/>
          <w:sz w:val="22"/>
          <w:szCs w:val="22"/>
        </w:rPr>
      </w:pPr>
      <w:r w:rsidRPr="00AE4173">
        <w:rPr>
          <w:rFonts w:ascii="Arial" w:hAnsi="Arial" w:cs="Arial"/>
          <w:sz w:val="22"/>
          <w:szCs w:val="22"/>
        </w:rPr>
        <w:t>podpora vzdálené správy uživatelských účtů přes webové služby;</w:t>
      </w:r>
    </w:p>
    <w:p w:rsidR="00AE4173" w:rsidRPr="00AE4173" w:rsidRDefault="00AE4173" w:rsidP="00AE4173">
      <w:pPr>
        <w:pStyle w:val="Zkladntext"/>
        <w:widowControl/>
        <w:numPr>
          <w:ilvl w:val="0"/>
          <w:numId w:val="17"/>
        </w:numPr>
        <w:spacing w:after="0"/>
        <w:jc w:val="both"/>
        <w:rPr>
          <w:rFonts w:ascii="Arial" w:hAnsi="Arial" w:cs="Arial"/>
          <w:sz w:val="22"/>
          <w:szCs w:val="22"/>
        </w:rPr>
      </w:pPr>
      <w:r w:rsidRPr="00AE4173">
        <w:rPr>
          <w:rFonts w:ascii="Arial" w:hAnsi="Arial" w:cs="Arial"/>
          <w:sz w:val="22"/>
          <w:szCs w:val="22"/>
        </w:rPr>
        <w:t xml:space="preserve">zajištění </w:t>
      </w:r>
      <w:proofErr w:type="spellStart"/>
      <w:r w:rsidRPr="00AE4173">
        <w:rPr>
          <w:rFonts w:ascii="Arial" w:hAnsi="Arial" w:cs="Arial"/>
          <w:sz w:val="22"/>
          <w:szCs w:val="22"/>
        </w:rPr>
        <w:t>auditních</w:t>
      </w:r>
      <w:proofErr w:type="spellEnd"/>
      <w:r w:rsidRPr="00AE4173">
        <w:rPr>
          <w:rFonts w:ascii="Arial" w:hAnsi="Arial" w:cs="Arial"/>
          <w:sz w:val="22"/>
          <w:szCs w:val="22"/>
        </w:rPr>
        <w:t xml:space="preserve"> dat</w:t>
      </w:r>
      <w:r w:rsidR="003D1FF1">
        <w:rPr>
          <w:rFonts w:ascii="Arial" w:hAnsi="Arial" w:cs="Arial"/>
          <w:sz w:val="22"/>
          <w:szCs w:val="22"/>
        </w:rPr>
        <w:t>:</w:t>
      </w:r>
      <w:r w:rsidRPr="00AE4173">
        <w:rPr>
          <w:rFonts w:ascii="Arial" w:hAnsi="Arial" w:cs="Arial"/>
          <w:sz w:val="22"/>
          <w:szCs w:val="22"/>
        </w:rPr>
        <w:t xml:space="preserve"> systémových logů</w:t>
      </w:r>
      <w:r w:rsidR="003D1FF1">
        <w:rPr>
          <w:rFonts w:ascii="Arial" w:hAnsi="Arial" w:cs="Arial"/>
          <w:sz w:val="22"/>
          <w:szCs w:val="22"/>
        </w:rPr>
        <w:t>, bezvýznamných identifikátorů přistupujících uživatelů (AIFO), bezvýznamných identifikátorů připojených aplikací třetích stran (systémových certifikátů) a dalších podobných údajů</w:t>
      </w:r>
      <w:r w:rsidRPr="00AE4173">
        <w:rPr>
          <w:rFonts w:ascii="Arial" w:hAnsi="Arial" w:cs="Arial"/>
          <w:sz w:val="22"/>
          <w:szCs w:val="22"/>
        </w:rPr>
        <w:t>.</w:t>
      </w:r>
    </w:p>
    <w:p w:rsidR="00AE4173" w:rsidRDefault="00AE4173" w:rsidP="00AE4173">
      <w:pPr>
        <w:pStyle w:val="Zkladntext"/>
        <w:tabs>
          <w:tab w:val="left" w:pos="360"/>
        </w:tabs>
      </w:pPr>
    </w:p>
    <w:p w:rsidR="00AE4173" w:rsidRPr="00AE4173" w:rsidRDefault="00AE4173" w:rsidP="00AE4173">
      <w:pPr>
        <w:pStyle w:val="Bread9CZ"/>
        <w:jc w:val="both"/>
        <w:outlineLvl w:val="0"/>
        <w:rPr>
          <w:rFonts w:ascii="Arial" w:hAnsi="Arial" w:cs="Arial"/>
          <w:b/>
          <w:bCs/>
          <w:sz w:val="22"/>
          <w:szCs w:val="22"/>
        </w:rPr>
      </w:pPr>
      <w:r>
        <w:rPr>
          <w:rFonts w:ascii="Arial" w:hAnsi="Arial" w:cs="Arial"/>
          <w:b/>
          <w:bCs/>
          <w:sz w:val="22"/>
          <w:szCs w:val="22"/>
        </w:rPr>
        <w:t xml:space="preserve">2.7 </w:t>
      </w:r>
      <w:r w:rsidRPr="00AE4173">
        <w:rPr>
          <w:rFonts w:ascii="Arial" w:hAnsi="Arial" w:cs="Arial"/>
          <w:b/>
          <w:bCs/>
          <w:sz w:val="22"/>
          <w:szCs w:val="22"/>
        </w:rPr>
        <w:t>Údržba www stránek Systému Czech POINT</w:t>
      </w:r>
    </w:p>
    <w:p w:rsidR="00AE4173" w:rsidRPr="00AE4173" w:rsidRDefault="004E3D31" w:rsidP="00AE4173">
      <w:pPr>
        <w:pStyle w:val="Bread9CZ"/>
        <w:jc w:val="both"/>
        <w:rPr>
          <w:rFonts w:ascii="Arial" w:hAnsi="Arial" w:cs="Arial"/>
          <w:sz w:val="22"/>
          <w:szCs w:val="22"/>
        </w:rPr>
      </w:pPr>
      <w:r>
        <w:rPr>
          <w:rFonts w:ascii="Arial" w:hAnsi="Arial" w:cs="Arial"/>
          <w:sz w:val="22"/>
          <w:szCs w:val="22"/>
        </w:rPr>
        <w:t>Odběratel</w:t>
      </w:r>
      <w:r w:rsidR="00AE4173" w:rsidRPr="00AE4173">
        <w:rPr>
          <w:rFonts w:ascii="Arial" w:hAnsi="Arial" w:cs="Arial"/>
          <w:sz w:val="22"/>
          <w:szCs w:val="22"/>
        </w:rPr>
        <w:t xml:space="preserve"> požaduje zajištění údržby www stránek Czech POINT. Touto správou se rozumí zejména způsob udržování redakčního systému v bezvadném provozním stavu prostřednictvím pravidelných servisních výkonů, provádění pravidelných analýz stavu a funkce systému. </w:t>
      </w:r>
    </w:p>
    <w:p w:rsidR="00AE4173" w:rsidRPr="00AE4173" w:rsidRDefault="00AE4173" w:rsidP="00AE4173">
      <w:pPr>
        <w:pStyle w:val="Bread9CZ"/>
        <w:jc w:val="both"/>
        <w:rPr>
          <w:rFonts w:ascii="Arial" w:hAnsi="Arial" w:cs="Arial"/>
          <w:sz w:val="22"/>
          <w:szCs w:val="22"/>
        </w:rPr>
      </w:pPr>
      <w:r w:rsidRPr="00AE4173">
        <w:rPr>
          <w:rFonts w:ascii="Arial" w:hAnsi="Arial" w:cs="Arial"/>
          <w:sz w:val="22"/>
          <w:szCs w:val="22"/>
        </w:rPr>
        <w:t>Náplní servisních úkonů je zejména:</w:t>
      </w:r>
    </w:p>
    <w:p w:rsidR="00AE4173" w:rsidRPr="004E3D31" w:rsidRDefault="00AE4173" w:rsidP="004E3D31">
      <w:pPr>
        <w:pStyle w:val="Zkladntext"/>
        <w:widowControl/>
        <w:numPr>
          <w:ilvl w:val="0"/>
          <w:numId w:val="19"/>
        </w:numPr>
        <w:spacing w:after="0"/>
        <w:jc w:val="both"/>
        <w:rPr>
          <w:rFonts w:ascii="Arial" w:hAnsi="Arial" w:cs="Arial"/>
          <w:sz w:val="22"/>
          <w:szCs w:val="22"/>
        </w:rPr>
      </w:pPr>
      <w:r w:rsidRPr="004E3D31">
        <w:rPr>
          <w:rFonts w:ascii="Arial" w:hAnsi="Arial" w:cs="Arial"/>
          <w:sz w:val="22"/>
          <w:szCs w:val="22"/>
        </w:rPr>
        <w:t>preventivní údržba a kontrola web stránek;</w:t>
      </w:r>
    </w:p>
    <w:p w:rsidR="00AE4173" w:rsidRPr="004E3D31" w:rsidRDefault="00AE4173" w:rsidP="004E3D31">
      <w:pPr>
        <w:pStyle w:val="Zkladntext"/>
        <w:widowControl/>
        <w:numPr>
          <w:ilvl w:val="0"/>
          <w:numId w:val="19"/>
        </w:numPr>
        <w:spacing w:after="0"/>
        <w:jc w:val="both"/>
        <w:rPr>
          <w:rFonts w:ascii="Arial" w:hAnsi="Arial" w:cs="Arial"/>
          <w:sz w:val="22"/>
          <w:szCs w:val="22"/>
        </w:rPr>
      </w:pPr>
      <w:r w:rsidRPr="004E3D31">
        <w:rPr>
          <w:rFonts w:ascii="Arial" w:hAnsi="Arial" w:cs="Arial"/>
          <w:sz w:val="22"/>
          <w:szCs w:val="22"/>
        </w:rPr>
        <w:t>řešení problémů vzniklých při práci redakčního týmu;</w:t>
      </w:r>
    </w:p>
    <w:p w:rsidR="00AE4173" w:rsidRPr="004E3D31" w:rsidRDefault="00AE4173" w:rsidP="004E3D31">
      <w:pPr>
        <w:pStyle w:val="Zkladntext"/>
        <w:widowControl/>
        <w:numPr>
          <w:ilvl w:val="0"/>
          <w:numId w:val="19"/>
        </w:numPr>
        <w:spacing w:after="0"/>
        <w:jc w:val="both"/>
        <w:rPr>
          <w:rFonts w:ascii="Arial" w:hAnsi="Arial" w:cs="Arial"/>
          <w:sz w:val="22"/>
          <w:szCs w:val="22"/>
        </w:rPr>
      </w:pPr>
      <w:r w:rsidRPr="004E3D31">
        <w:rPr>
          <w:rFonts w:ascii="Arial" w:hAnsi="Arial" w:cs="Arial"/>
          <w:sz w:val="22"/>
          <w:szCs w:val="22"/>
        </w:rPr>
        <w:t xml:space="preserve">provádění plánovaných změn systému po dohodě s </w:t>
      </w:r>
      <w:r w:rsidR="004E3D31">
        <w:rPr>
          <w:rFonts w:ascii="Arial" w:hAnsi="Arial" w:cs="Arial"/>
          <w:sz w:val="22"/>
          <w:szCs w:val="22"/>
        </w:rPr>
        <w:t>Odběratelem</w:t>
      </w:r>
      <w:r w:rsidRPr="004E3D31">
        <w:rPr>
          <w:rFonts w:ascii="Arial" w:hAnsi="Arial" w:cs="Arial"/>
          <w:sz w:val="22"/>
          <w:szCs w:val="22"/>
        </w:rPr>
        <w:t>.</w:t>
      </w:r>
    </w:p>
    <w:p w:rsidR="00AE4173" w:rsidRDefault="00AE4173" w:rsidP="00AE4173">
      <w:pPr>
        <w:pStyle w:val="Zkladntext"/>
        <w:rPr>
          <w:rFonts w:ascii="Arial" w:hAnsi="Arial" w:cs="Arial"/>
        </w:rPr>
      </w:pPr>
    </w:p>
    <w:p w:rsidR="00AE4173" w:rsidRPr="00AE4173" w:rsidRDefault="00AE4173" w:rsidP="00AE4173">
      <w:pPr>
        <w:pStyle w:val="Bread9CZ"/>
        <w:jc w:val="both"/>
        <w:outlineLvl w:val="0"/>
        <w:rPr>
          <w:rFonts w:ascii="Arial" w:hAnsi="Arial" w:cs="Arial"/>
          <w:b/>
          <w:bCs/>
          <w:sz w:val="22"/>
          <w:szCs w:val="22"/>
        </w:rPr>
      </w:pPr>
      <w:r>
        <w:rPr>
          <w:rFonts w:ascii="Arial" w:hAnsi="Arial" w:cs="Arial"/>
          <w:b/>
          <w:bCs/>
          <w:sz w:val="22"/>
          <w:szCs w:val="22"/>
        </w:rPr>
        <w:t xml:space="preserve">2.8 </w:t>
      </w:r>
      <w:r w:rsidRPr="00AE4173">
        <w:rPr>
          <w:rFonts w:ascii="Arial" w:hAnsi="Arial" w:cs="Arial"/>
          <w:b/>
          <w:bCs/>
          <w:sz w:val="22"/>
          <w:szCs w:val="22"/>
        </w:rPr>
        <w:t>Soulad s legislativou</w:t>
      </w:r>
    </w:p>
    <w:p w:rsidR="00AE4173" w:rsidRPr="004E3D31" w:rsidRDefault="004E3D31" w:rsidP="004E3D31">
      <w:pPr>
        <w:pStyle w:val="Bread9CZ"/>
        <w:jc w:val="both"/>
        <w:rPr>
          <w:rFonts w:ascii="Arial" w:hAnsi="Arial" w:cs="Arial"/>
          <w:sz w:val="22"/>
          <w:szCs w:val="22"/>
        </w:rPr>
      </w:pPr>
      <w:r>
        <w:rPr>
          <w:rFonts w:ascii="Arial" w:hAnsi="Arial" w:cs="Arial"/>
          <w:sz w:val="22"/>
          <w:szCs w:val="22"/>
        </w:rPr>
        <w:t>Odběratel</w:t>
      </w:r>
      <w:r w:rsidR="00AE4173" w:rsidRPr="004E3D31">
        <w:rPr>
          <w:rFonts w:ascii="Arial" w:hAnsi="Arial" w:cs="Arial"/>
          <w:sz w:val="22"/>
          <w:szCs w:val="22"/>
        </w:rPr>
        <w:t xml:space="preserve"> požaduje po celou dobu platnosti smlouvy zajistit soulad Systému Czech</w:t>
      </w:r>
      <w:r>
        <w:rPr>
          <w:rFonts w:ascii="Arial" w:hAnsi="Arial" w:cs="Arial"/>
          <w:sz w:val="22"/>
          <w:szCs w:val="22"/>
        </w:rPr>
        <w:t xml:space="preserve"> </w:t>
      </w:r>
      <w:r w:rsidR="00AE4173" w:rsidRPr="004E3D31">
        <w:rPr>
          <w:rFonts w:ascii="Arial" w:hAnsi="Arial" w:cs="Arial"/>
          <w:sz w:val="22"/>
          <w:szCs w:val="22"/>
        </w:rPr>
        <w:t xml:space="preserve">POINT s platnou legislativou. </w:t>
      </w:r>
      <w:r w:rsidR="00624809">
        <w:rPr>
          <w:rFonts w:ascii="Arial" w:hAnsi="Arial" w:cs="Arial"/>
          <w:sz w:val="22"/>
          <w:szCs w:val="22"/>
        </w:rPr>
        <w:t>Dodava</w:t>
      </w:r>
      <w:r>
        <w:rPr>
          <w:rFonts w:ascii="Arial" w:hAnsi="Arial" w:cs="Arial"/>
          <w:sz w:val="22"/>
          <w:szCs w:val="22"/>
        </w:rPr>
        <w:t>tel</w:t>
      </w:r>
      <w:r w:rsidR="00AE4173" w:rsidRPr="004E3D31">
        <w:rPr>
          <w:rFonts w:ascii="Arial" w:hAnsi="Arial" w:cs="Arial"/>
          <w:sz w:val="22"/>
          <w:szCs w:val="22"/>
        </w:rPr>
        <w:t xml:space="preserve"> bude povinen po celou dobu platnosti zajistit a garantovat chod systému i jeho dílčích modulů nebo funkcionalit tak, aby plně korespondoval se všemi legislativními normami České republiky.</w:t>
      </w:r>
    </w:p>
    <w:p w:rsidR="00AA3A7C" w:rsidRDefault="00AA3A7C" w:rsidP="004E3D31">
      <w:pPr>
        <w:pStyle w:val="Bread9CZ"/>
        <w:jc w:val="both"/>
        <w:rPr>
          <w:rFonts w:ascii="Arial" w:hAnsi="Arial" w:cs="Arial"/>
          <w:sz w:val="22"/>
          <w:szCs w:val="22"/>
        </w:rPr>
      </w:pPr>
    </w:p>
    <w:p w:rsidR="00AA3A7C" w:rsidRPr="000F2EAD" w:rsidRDefault="00AA3A7C" w:rsidP="00CB5F93">
      <w:pPr>
        <w:pStyle w:val="Cap10CZ"/>
        <w:jc w:val="both"/>
        <w:outlineLvl w:val="0"/>
        <w:rPr>
          <w:rFonts w:ascii="Arial" w:hAnsi="Arial" w:cs="Arial"/>
          <w:sz w:val="22"/>
          <w:szCs w:val="22"/>
        </w:rPr>
      </w:pPr>
      <w:r w:rsidRPr="000F2EAD">
        <w:rPr>
          <w:rFonts w:ascii="Arial" w:hAnsi="Arial" w:cs="Arial"/>
          <w:sz w:val="22"/>
          <w:szCs w:val="22"/>
        </w:rPr>
        <w:t>3. Místo a doba plnění zakázky</w:t>
      </w:r>
    </w:p>
    <w:p w:rsidR="00AA3A7C" w:rsidRPr="000F2EAD" w:rsidRDefault="00AA3A7C" w:rsidP="00AA3A7C">
      <w:pPr>
        <w:pStyle w:val="Bread9CZ"/>
        <w:jc w:val="both"/>
        <w:rPr>
          <w:rFonts w:ascii="Arial" w:hAnsi="Arial" w:cs="Arial"/>
          <w:sz w:val="22"/>
          <w:szCs w:val="22"/>
        </w:rPr>
      </w:pPr>
      <w:r w:rsidRPr="000F2EAD">
        <w:rPr>
          <w:rFonts w:ascii="Arial" w:hAnsi="Arial" w:cs="Arial"/>
          <w:sz w:val="22"/>
          <w:szCs w:val="22"/>
        </w:rPr>
        <w:t>3.1. Místem plnění je centrála Czech POINT.</w:t>
      </w:r>
    </w:p>
    <w:p w:rsidR="00AA3A7C" w:rsidRPr="000F2EAD" w:rsidRDefault="00AA3A7C" w:rsidP="00AA3A7C">
      <w:pPr>
        <w:pStyle w:val="Bread9CZ"/>
        <w:jc w:val="both"/>
        <w:rPr>
          <w:rFonts w:ascii="Arial" w:hAnsi="Arial" w:cs="Arial"/>
          <w:sz w:val="22"/>
          <w:szCs w:val="22"/>
        </w:rPr>
      </w:pPr>
      <w:r w:rsidRPr="000F2EAD">
        <w:rPr>
          <w:rFonts w:ascii="Arial" w:hAnsi="Arial" w:cs="Arial"/>
          <w:sz w:val="22"/>
          <w:szCs w:val="22"/>
        </w:rPr>
        <w:t xml:space="preserve">3.2. Plnění předmětu smlouvy bude realizováno </w:t>
      </w:r>
      <w:r w:rsidR="005A730D">
        <w:rPr>
          <w:rFonts w:ascii="Arial" w:hAnsi="Arial" w:cs="Arial"/>
          <w:sz w:val="22"/>
          <w:szCs w:val="22"/>
        </w:rPr>
        <w:t>po dobu neurčitou počínaje</w:t>
      </w:r>
      <w:r w:rsidRPr="000F2EAD">
        <w:rPr>
          <w:rFonts w:ascii="Arial" w:hAnsi="Arial" w:cs="Arial"/>
          <w:sz w:val="22"/>
          <w:szCs w:val="22"/>
        </w:rPr>
        <w:t xml:space="preserve"> 1.</w:t>
      </w:r>
      <w:r w:rsidR="008E139A">
        <w:rPr>
          <w:rFonts w:ascii="Arial" w:hAnsi="Arial" w:cs="Arial"/>
          <w:sz w:val="22"/>
          <w:szCs w:val="22"/>
        </w:rPr>
        <w:t xml:space="preserve"> září </w:t>
      </w:r>
      <w:r w:rsidRPr="000F2EAD">
        <w:rPr>
          <w:rFonts w:ascii="Arial" w:hAnsi="Arial" w:cs="Arial"/>
          <w:sz w:val="22"/>
          <w:szCs w:val="22"/>
        </w:rPr>
        <w:t>201</w:t>
      </w:r>
      <w:r w:rsidR="003D1FF1">
        <w:rPr>
          <w:rFonts w:ascii="Arial" w:hAnsi="Arial" w:cs="Arial"/>
          <w:sz w:val="22"/>
          <w:szCs w:val="22"/>
        </w:rPr>
        <w:t>2</w:t>
      </w:r>
      <w:r w:rsidRPr="000F2EAD">
        <w:rPr>
          <w:rFonts w:ascii="Arial" w:hAnsi="Arial" w:cs="Arial"/>
          <w:sz w:val="22"/>
          <w:szCs w:val="22"/>
        </w:rPr>
        <w:t>.</w:t>
      </w:r>
    </w:p>
    <w:p w:rsidR="00115FF0" w:rsidRPr="000F2EAD" w:rsidRDefault="00115FF0" w:rsidP="00AA3A7C">
      <w:pPr>
        <w:pStyle w:val="Bread9CZ"/>
        <w:jc w:val="both"/>
        <w:rPr>
          <w:rFonts w:ascii="Arial" w:hAnsi="Arial" w:cs="Arial"/>
          <w:sz w:val="22"/>
          <w:szCs w:val="22"/>
        </w:rPr>
      </w:pPr>
    </w:p>
    <w:p w:rsidR="00AA3A7C" w:rsidRPr="000F2EAD" w:rsidRDefault="00AA3A7C" w:rsidP="00CB5F93">
      <w:pPr>
        <w:pStyle w:val="Cap10CZ"/>
        <w:jc w:val="both"/>
        <w:outlineLvl w:val="0"/>
        <w:rPr>
          <w:rFonts w:ascii="Arial" w:hAnsi="Arial" w:cs="Arial"/>
          <w:sz w:val="22"/>
          <w:szCs w:val="22"/>
        </w:rPr>
      </w:pPr>
      <w:r w:rsidRPr="000F2EAD">
        <w:rPr>
          <w:rFonts w:ascii="Arial" w:hAnsi="Arial" w:cs="Arial"/>
          <w:sz w:val="22"/>
          <w:szCs w:val="22"/>
        </w:rPr>
        <w:t xml:space="preserve">4. Požadavek na součinnost za strany Odběratele </w:t>
      </w:r>
    </w:p>
    <w:p w:rsidR="00AA3A7C" w:rsidRPr="000F2EAD" w:rsidRDefault="00AA3A7C" w:rsidP="00AA3A7C">
      <w:pPr>
        <w:pStyle w:val="Bread9CZ"/>
        <w:jc w:val="both"/>
        <w:rPr>
          <w:rFonts w:ascii="Arial" w:hAnsi="Arial" w:cs="Arial"/>
          <w:sz w:val="22"/>
          <w:szCs w:val="22"/>
        </w:rPr>
      </w:pPr>
      <w:r w:rsidRPr="000F2EAD">
        <w:rPr>
          <w:rFonts w:ascii="Arial" w:hAnsi="Arial" w:cs="Arial"/>
          <w:sz w:val="22"/>
          <w:szCs w:val="22"/>
        </w:rPr>
        <w:t xml:space="preserve">4.1. Odběratel se zavazuje vytvořit potřebné podmínky </w:t>
      </w:r>
      <w:r w:rsidR="00624809">
        <w:rPr>
          <w:rFonts w:ascii="Arial" w:hAnsi="Arial" w:cs="Arial"/>
          <w:sz w:val="22"/>
          <w:szCs w:val="22"/>
        </w:rPr>
        <w:t>Dodava</w:t>
      </w:r>
      <w:r w:rsidRPr="000F2EAD">
        <w:rPr>
          <w:rFonts w:ascii="Arial" w:hAnsi="Arial" w:cs="Arial"/>
          <w:sz w:val="22"/>
          <w:szCs w:val="22"/>
        </w:rPr>
        <w:t>teli pro plnění této smlouvy, tedy zejména informační součinnost.</w:t>
      </w:r>
    </w:p>
    <w:p w:rsidR="00AA3A7C" w:rsidRPr="000F2EAD" w:rsidRDefault="00AA3A7C" w:rsidP="00AA3A7C">
      <w:pPr>
        <w:pStyle w:val="Bread9CZ"/>
        <w:jc w:val="both"/>
        <w:rPr>
          <w:rFonts w:ascii="Arial" w:hAnsi="Arial" w:cs="Arial"/>
          <w:sz w:val="22"/>
          <w:szCs w:val="22"/>
        </w:rPr>
      </w:pPr>
      <w:r w:rsidRPr="000F2EAD">
        <w:rPr>
          <w:rFonts w:ascii="Arial" w:hAnsi="Arial" w:cs="Arial"/>
          <w:sz w:val="22"/>
          <w:szCs w:val="22"/>
        </w:rPr>
        <w:t xml:space="preserve">4.2. O dobu prodlení Odběratele s poskytnutím nutné součinnosti se automaticky prodlužuje termín </w:t>
      </w:r>
      <w:r w:rsidRPr="000F2EAD">
        <w:rPr>
          <w:rFonts w:ascii="Arial" w:hAnsi="Arial" w:cs="Arial"/>
          <w:sz w:val="22"/>
          <w:szCs w:val="22"/>
        </w:rPr>
        <w:lastRenderedPageBreak/>
        <w:t xml:space="preserve">plnění </w:t>
      </w:r>
      <w:r w:rsidR="00624809">
        <w:rPr>
          <w:rFonts w:ascii="Arial" w:hAnsi="Arial" w:cs="Arial"/>
          <w:sz w:val="22"/>
          <w:szCs w:val="22"/>
        </w:rPr>
        <w:t>Dodava</w:t>
      </w:r>
      <w:r w:rsidRPr="000F2EAD">
        <w:rPr>
          <w:rFonts w:ascii="Arial" w:hAnsi="Arial" w:cs="Arial"/>
          <w:sz w:val="22"/>
          <w:szCs w:val="22"/>
        </w:rPr>
        <w:t>tele.</w:t>
      </w:r>
    </w:p>
    <w:p w:rsidR="00AA3A7C" w:rsidRPr="000F2EAD" w:rsidRDefault="00AA3A7C" w:rsidP="00AA3A7C">
      <w:pPr>
        <w:pStyle w:val="Bread9CZ"/>
        <w:jc w:val="both"/>
        <w:rPr>
          <w:rFonts w:ascii="Arial" w:hAnsi="Arial" w:cs="Arial"/>
          <w:sz w:val="22"/>
          <w:szCs w:val="22"/>
        </w:rPr>
      </w:pPr>
      <w:r w:rsidRPr="000F2EAD">
        <w:rPr>
          <w:rFonts w:ascii="Arial" w:hAnsi="Arial" w:cs="Arial"/>
          <w:sz w:val="22"/>
          <w:szCs w:val="22"/>
        </w:rPr>
        <w:t>4.</w:t>
      </w:r>
      <w:r w:rsidR="005A730D">
        <w:rPr>
          <w:rFonts w:ascii="Arial" w:hAnsi="Arial" w:cs="Arial"/>
          <w:sz w:val="22"/>
          <w:szCs w:val="22"/>
        </w:rPr>
        <w:t>3</w:t>
      </w:r>
      <w:r w:rsidRPr="000F2EAD">
        <w:rPr>
          <w:rFonts w:ascii="Arial" w:hAnsi="Arial" w:cs="Arial"/>
          <w:sz w:val="22"/>
          <w:szCs w:val="22"/>
        </w:rPr>
        <w:t xml:space="preserve">. Odběratel souhlasí s tím, že </w:t>
      </w:r>
      <w:r w:rsidR="00624809">
        <w:rPr>
          <w:rFonts w:ascii="Arial" w:hAnsi="Arial" w:cs="Arial"/>
          <w:sz w:val="22"/>
          <w:szCs w:val="22"/>
        </w:rPr>
        <w:t>Dodava</w:t>
      </w:r>
      <w:r w:rsidRPr="000F2EAD">
        <w:rPr>
          <w:rFonts w:ascii="Arial" w:hAnsi="Arial" w:cs="Arial"/>
          <w:sz w:val="22"/>
          <w:szCs w:val="22"/>
        </w:rPr>
        <w:t xml:space="preserve">tel může pro zajištění služeb spolupracovat s třetími stranami dle svého výběru, přičemž </w:t>
      </w:r>
      <w:r w:rsidR="00624809">
        <w:rPr>
          <w:rFonts w:ascii="Arial" w:hAnsi="Arial" w:cs="Arial"/>
          <w:sz w:val="22"/>
          <w:szCs w:val="22"/>
        </w:rPr>
        <w:t>Dodava</w:t>
      </w:r>
      <w:r w:rsidRPr="000F2EAD">
        <w:rPr>
          <w:rFonts w:ascii="Arial" w:hAnsi="Arial" w:cs="Arial"/>
          <w:sz w:val="22"/>
          <w:szCs w:val="22"/>
        </w:rPr>
        <w:t xml:space="preserve">tel zůstává odpovědný za dodávku služeb </w:t>
      </w:r>
      <w:r w:rsidR="00624809">
        <w:rPr>
          <w:rFonts w:ascii="Arial" w:hAnsi="Arial" w:cs="Arial"/>
          <w:sz w:val="22"/>
          <w:szCs w:val="22"/>
        </w:rPr>
        <w:t>Odběra</w:t>
      </w:r>
      <w:r w:rsidRPr="000F2EAD">
        <w:rPr>
          <w:rFonts w:ascii="Arial" w:hAnsi="Arial" w:cs="Arial"/>
          <w:sz w:val="22"/>
          <w:szCs w:val="22"/>
        </w:rPr>
        <w:t>teli.</w:t>
      </w:r>
    </w:p>
    <w:p w:rsidR="00AA3A7C" w:rsidRPr="000F2EAD" w:rsidRDefault="005A730D" w:rsidP="00AA3A7C">
      <w:pPr>
        <w:pStyle w:val="Bread9CZ"/>
        <w:jc w:val="both"/>
        <w:rPr>
          <w:rFonts w:ascii="Arial" w:eastAsia="Albany AMT" w:hAnsi="Arial" w:cs="Arial"/>
          <w:sz w:val="22"/>
          <w:szCs w:val="22"/>
        </w:rPr>
      </w:pPr>
      <w:r>
        <w:rPr>
          <w:rFonts w:ascii="Arial" w:hAnsi="Arial" w:cs="Arial"/>
          <w:sz w:val="22"/>
          <w:szCs w:val="22"/>
        </w:rPr>
        <w:t>4.4</w:t>
      </w:r>
      <w:r w:rsidR="00AA3A7C" w:rsidRPr="000F2EAD">
        <w:rPr>
          <w:rFonts w:ascii="Arial" w:hAnsi="Arial" w:cs="Arial"/>
          <w:sz w:val="22"/>
          <w:szCs w:val="22"/>
        </w:rPr>
        <w:t xml:space="preserve">. </w:t>
      </w:r>
      <w:r w:rsidR="00AA3A7C" w:rsidRPr="000F2EAD">
        <w:rPr>
          <w:rFonts w:ascii="Arial" w:eastAsia="Albany AMT" w:hAnsi="Arial" w:cs="Arial"/>
          <w:sz w:val="22"/>
          <w:szCs w:val="22"/>
        </w:rPr>
        <w:t>V p</w:t>
      </w:r>
      <w:r w:rsidR="00AA3A7C" w:rsidRPr="000F2EAD">
        <w:rPr>
          <w:rFonts w:ascii="Arial" w:hAnsi="Arial" w:cs="Arial"/>
          <w:sz w:val="22"/>
          <w:szCs w:val="22"/>
        </w:rPr>
        <w:t>ří</w:t>
      </w:r>
      <w:r w:rsidR="00AA3A7C" w:rsidRPr="000F2EAD">
        <w:rPr>
          <w:rFonts w:ascii="Arial" w:eastAsia="Albany AMT" w:hAnsi="Arial" w:cs="Arial"/>
          <w:sz w:val="22"/>
          <w:szCs w:val="22"/>
        </w:rPr>
        <w:t>pad</w:t>
      </w:r>
      <w:r w:rsidR="00AA3A7C" w:rsidRPr="000F2EAD">
        <w:rPr>
          <w:rFonts w:ascii="Arial" w:hAnsi="Arial" w:cs="Arial"/>
          <w:sz w:val="22"/>
          <w:szCs w:val="22"/>
        </w:rPr>
        <w:t>ě</w:t>
      </w:r>
      <w:r w:rsidR="00AA3A7C" w:rsidRPr="000F2EAD">
        <w:rPr>
          <w:rFonts w:ascii="Arial" w:eastAsia="Albany AMT" w:hAnsi="Arial" w:cs="Arial"/>
          <w:sz w:val="22"/>
          <w:szCs w:val="22"/>
        </w:rPr>
        <w:t xml:space="preserve"> pot</w:t>
      </w:r>
      <w:r w:rsidR="00AA3A7C" w:rsidRPr="000F2EAD">
        <w:rPr>
          <w:rFonts w:ascii="Arial" w:hAnsi="Arial" w:cs="Arial"/>
          <w:sz w:val="22"/>
          <w:szCs w:val="22"/>
        </w:rPr>
        <w:t>ř</w:t>
      </w:r>
      <w:r w:rsidR="00AA3A7C" w:rsidRPr="000F2EAD">
        <w:rPr>
          <w:rFonts w:ascii="Arial" w:eastAsia="Albany AMT" w:hAnsi="Arial" w:cs="Arial"/>
          <w:sz w:val="22"/>
          <w:szCs w:val="22"/>
        </w:rPr>
        <w:t>eby nov</w:t>
      </w:r>
      <w:r w:rsidR="00AA3A7C" w:rsidRPr="000F2EAD">
        <w:rPr>
          <w:rFonts w:ascii="Arial" w:hAnsi="Arial" w:cs="Arial"/>
          <w:sz w:val="22"/>
          <w:szCs w:val="22"/>
        </w:rPr>
        <w:t>é</w:t>
      </w:r>
      <w:r w:rsidR="00AA3A7C" w:rsidRPr="000F2EAD">
        <w:rPr>
          <w:rFonts w:ascii="Arial" w:eastAsia="Albany AMT" w:hAnsi="Arial" w:cs="Arial"/>
          <w:sz w:val="22"/>
          <w:szCs w:val="22"/>
        </w:rPr>
        <w:t xml:space="preserve"> funkcionality vyzve Odb</w:t>
      </w:r>
      <w:r w:rsidR="00AA3A7C" w:rsidRPr="000F2EAD">
        <w:rPr>
          <w:rFonts w:ascii="Arial" w:hAnsi="Arial" w:cs="Arial"/>
          <w:sz w:val="22"/>
          <w:szCs w:val="22"/>
        </w:rPr>
        <w:t>ě</w:t>
      </w:r>
      <w:r w:rsidR="00AA3A7C" w:rsidRPr="000F2EAD">
        <w:rPr>
          <w:rFonts w:ascii="Arial" w:eastAsia="Albany AMT" w:hAnsi="Arial" w:cs="Arial"/>
          <w:sz w:val="22"/>
          <w:szCs w:val="22"/>
        </w:rPr>
        <w:t xml:space="preserve">ratel </w:t>
      </w:r>
      <w:r w:rsidR="00624809">
        <w:rPr>
          <w:rFonts w:ascii="Arial" w:eastAsia="Albany AMT" w:hAnsi="Arial" w:cs="Arial"/>
          <w:sz w:val="22"/>
          <w:szCs w:val="22"/>
        </w:rPr>
        <w:t>Dodava</w:t>
      </w:r>
      <w:r w:rsidR="00AA3A7C" w:rsidRPr="000F2EAD">
        <w:rPr>
          <w:rFonts w:ascii="Arial" w:eastAsia="Albany AMT" w:hAnsi="Arial" w:cs="Arial"/>
          <w:sz w:val="22"/>
          <w:szCs w:val="22"/>
        </w:rPr>
        <w:t>tele v</w:t>
      </w:r>
      <w:r w:rsidR="00AA3A7C" w:rsidRPr="000F2EAD">
        <w:rPr>
          <w:rFonts w:ascii="Arial" w:hAnsi="Arial" w:cs="Arial"/>
          <w:sz w:val="22"/>
          <w:szCs w:val="22"/>
        </w:rPr>
        <w:t>ž</w:t>
      </w:r>
      <w:r w:rsidR="00AA3A7C" w:rsidRPr="000F2EAD">
        <w:rPr>
          <w:rFonts w:ascii="Arial" w:eastAsia="Albany AMT" w:hAnsi="Arial" w:cs="Arial"/>
          <w:sz w:val="22"/>
          <w:szCs w:val="22"/>
        </w:rPr>
        <w:t>dy v p</w:t>
      </w:r>
      <w:r w:rsidR="00AA3A7C" w:rsidRPr="000F2EAD">
        <w:rPr>
          <w:rFonts w:ascii="Arial" w:hAnsi="Arial" w:cs="Arial"/>
          <w:sz w:val="22"/>
          <w:szCs w:val="22"/>
        </w:rPr>
        <w:t>ř</w:t>
      </w:r>
      <w:r w:rsidR="00AA3A7C" w:rsidRPr="000F2EAD">
        <w:rPr>
          <w:rFonts w:ascii="Arial" w:eastAsia="Albany AMT" w:hAnsi="Arial" w:cs="Arial"/>
          <w:sz w:val="22"/>
          <w:szCs w:val="22"/>
        </w:rPr>
        <w:t>edstihu minim</w:t>
      </w:r>
      <w:r w:rsidR="00AA3A7C" w:rsidRPr="000F2EAD">
        <w:rPr>
          <w:rFonts w:ascii="Arial" w:hAnsi="Arial" w:cs="Arial"/>
          <w:sz w:val="22"/>
          <w:szCs w:val="22"/>
        </w:rPr>
        <w:t>á</w:t>
      </w:r>
      <w:r w:rsidR="00AA3A7C" w:rsidRPr="000F2EAD">
        <w:rPr>
          <w:rFonts w:ascii="Arial" w:eastAsia="Albany AMT" w:hAnsi="Arial" w:cs="Arial"/>
          <w:sz w:val="22"/>
          <w:szCs w:val="22"/>
        </w:rPr>
        <w:t>ln</w:t>
      </w:r>
      <w:r w:rsidR="00AA3A7C" w:rsidRPr="000F2EAD">
        <w:rPr>
          <w:rFonts w:ascii="Arial" w:hAnsi="Arial" w:cs="Arial"/>
          <w:sz w:val="22"/>
          <w:szCs w:val="22"/>
        </w:rPr>
        <w:t>ě</w:t>
      </w:r>
      <w:r w:rsidR="00AA3A7C" w:rsidRPr="000F2EAD">
        <w:rPr>
          <w:rFonts w:ascii="Arial" w:eastAsia="Albany AMT" w:hAnsi="Arial" w:cs="Arial"/>
          <w:sz w:val="22"/>
          <w:szCs w:val="22"/>
        </w:rPr>
        <w:t xml:space="preserve"> </w:t>
      </w:r>
      <w:r w:rsidR="004E3D31">
        <w:rPr>
          <w:rFonts w:ascii="Arial" w:eastAsia="Albany AMT" w:hAnsi="Arial" w:cs="Arial"/>
          <w:sz w:val="22"/>
          <w:szCs w:val="22"/>
        </w:rPr>
        <w:t>15</w:t>
      </w:r>
      <w:r w:rsidR="00AA3A7C" w:rsidRPr="000F2EAD">
        <w:rPr>
          <w:rFonts w:ascii="Arial" w:eastAsia="Albany AMT" w:hAnsi="Arial" w:cs="Arial"/>
          <w:sz w:val="22"/>
          <w:szCs w:val="22"/>
        </w:rPr>
        <w:t xml:space="preserve"> dn</w:t>
      </w:r>
      <w:r w:rsidR="00AA3A7C" w:rsidRPr="000F2EAD">
        <w:rPr>
          <w:rFonts w:ascii="Arial" w:hAnsi="Arial" w:cs="Arial"/>
          <w:sz w:val="22"/>
          <w:szCs w:val="22"/>
        </w:rPr>
        <w:t>í</w:t>
      </w:r>
      <w:r w:rsidR="00AA3A7C" w:rsidRPr="000F2EAD">
        <w:rPr>
          <w:rFonts w:ascii="Arial" w:eastAsia="Albany AMT" w:hAnsi="Arial" w:cs="Arial"/>
          <w:sz w:val="22"/>
          <w:szCs w:val="22"/>
        </w:rPr>
        <w:t xml:space="preserve"> p</w:t>
      </w:r>
      <w:r w:rsidR="00AA3A7C" w:rsidRPr="000F2EAD">
        <w:rPr>
          <w:rFonts w:ascii="Arial" w:hAnsi="Arial" w:cs="Arial"/>
          <w:sz w:val="22"/>
          <w:szCs w:val="22"/>
        </w:rPr>
        <w:t>ř</w:t>
      </w:r>
      <w:r w:rsidR="00AA3A7C" w:rsidRPr="000F2EAD">
        <w:rPr>
          <w:rFonts w:ascii="Arial" w:eastAsia="Albany AMT" w:hAnsi="Arial" w:cs="Arial"/>
          <w:sz w:val="22"/>
          <w:szCs w:val="22"/>
        </w:rPr>
        <w:t>ed datem po</w:t>
      </w:r>
      <w:r w:rsidR="00AA3A7C" w:rsidRPr="000F2EAD">
        <w:rPr>
          <w:rFonts w:ascii="Arial" w:hAnsi="Arial" w:cs="Arial"/>
          <w:sz w:val="22"/>
          <w:szCs w:val="22"/>
        </w:rPr>
        <w:t>ž</w:t>
      </w:r>
      <w:r w:rsidR="00AA3A7C" w:rsidRPr="000F2EAD">
        <w:rPr>
          <w:rFonts w:ascii="Arial" w:eastAsia="Albany AMT" w:hAnsi="Arial" w:cs="Arial"/>
          <w:sz w:val="22"/>
          <w:szCs w:val="22"/>
        </w:rPr>
        <w:t>adovan</w:t>
      </w:r>
      <w:r w:rsidR="00AA3A7C" w:rsidRPr="000F2EAD">
        <w:rPr>
          <w:rFonts w:ascii="Arial" w:hAnsi="Arial" w:cs="Arial"/>
          <w:sz w:val="22"/>
          <w:szCs w:val="22"/>
        </w:rPr>
        <w:t>é</w:t>
      </w:r>
      <w:r w:rsidR="00AA3A7C" w:rsidRPr="000F2EAD">
        <w:rPr>
          <w:rFonts w:ascii="Arial" w:eastAsia="Albany AMT" w:hAnsi="Arial" w:cs="Arial"/>
          <w:sz w:val="22"/>
          <w:szCs w:val="22"/>
        </w:rPr>
        <w:t>ho uveden</w:t>
      </w:r>
      <w:r w:rsidR="00AA3A7C" w:rsidRPr="000F2EAD">
        <w:rPr>
          <w:rFonts w:ascii="Arial" w:hAnsi="Arial" w:cs="Arial"/>
          <w:sz w:val="22"/>
          <w:szCs w:val="22"/>
        </w:rPr>
        <w:t>í</w:t>
      </w:r>
      <w:r w:rsidR="00AA3A7C" w:rsidRPr="000F2EAD">
        <w:rPr>
          <w:rFonts w:ascii="Arial" w:eastAsia="Albany AMT" w:hAnsi="Arial" w:cs="Arial"/>
          <w:sz w:val="22"/>
          <w:szCs w:val="22"/>
        </w:rPr>
        <w:t xml:space="preserve"> do provozu.</w:t>
      </w:r>
    </w:p>
    <w:p w:rsidR="00AA3A7C" w:rsidRPr="00086FA4" w:rsidRDefault="00AA3A7C" w:rsidP="00AA3A7C">
      <w:pPr>
        <w:pStyle w:val="Bread9CZ"/>
        <w:jc w:val="both"/>
        <w:rPr>
          <w:rFonts w:ascii="Arial" w:hAnsi="Arial" w:cs="Arial"/>
          <w:sz w:val="22"/>
          <w:szCs w:val="22"/>
        </w:rPr>
      </w:pPr>
      <w:r w:rsidRPr="00086FA4">
        <w:rPr>
          <w:rFonts w:ascii="Arial" w:hAnsi="Arial" w:cs="Arial"/>
          <w:sz w:val="22"/>
          <w:szCs w:val="22"/>
        </w:rPr>
        <w:t>4.</w:t>
      </w:r>
      <w:r w:rsidR="005A730D">
        <w:rPr>
          <w:rFonts w:ascii="Arial" w:hAnsi="Arial" w:cs="Arial"/>
          <w:sz w:val="22"/>
          <w:szCs w:val="22"/>
        </w:rPr>
        <w:t>5</w:t>
      </w:r>
      <w:r w:rsidRPr="00086FA4">
        <w:rPr>
          <w:rFonts w:ascii="Arial" w:hAnsi="Arial" w:cs="Arial"/>
          <w:sz w:val="22"/>
          <w:szCs w:val="22"/>
        </w:rPr>
        <w:t>.</w:t>
      </w:r>
      <w:r w:rsidR="004E3D31">
        <w:rPr>
          <w:rFonts w:ascii="Arial" w:hAnsi="Arial" w:cs="Arial"/>
          <w:sz w:val="22"/>
          <w:szCs w:val="22"/>
        </w:rPr>
        <w:t xml:space="preserve"> Odběratel předá </w:t>
      </w:r>
      <w:r w:rsidR="00624809">
        <w:rPr>
          <w:rFonts w:ascii="Arial" w:hAnsi="Arial" w:cs="Arial"/>
          <w:sz w:val="22"/>
          <w:szCs w:val="22"/>
        </w:rPr>
        <w:t>Dodava</w:t>
      </w:r>
      <w:r w:rsidR="004E3D31">
        <w:rPr>
          <w:rFonts w:ascii="Arial" w:hAnsi="Arial" w:cs="Arial"/>
          <w:sz w:val="22"/>
          <w:szCs w:val="22"/>
        </w:rPr>
        <w:t>teli do 10</w:t>
      </w:r>
      <w:r w:rsidRPr="00086FA4">
        <w:rPr>
          <w:rFonts w:ascii="Arial" w:hAnsi="Arial" w:cs="Arial"/>
          <w:sz w:val="22"/>
          <w:szCs w:val="22"/>
        </w:rPr>
        <w:t xml:space="preserve"> dnů od podpisu smlouvy seznam HW centrály CzP </w:t>
      </w:r>
      <w:r w:rsidR="00865B49">
        <w:rPr>
          <w:rFonts w:ascii="Arial" w:hAnsi="Arial" w:cs="Arial"/>
          <w:sz w:val="22"/>
          <w:szCs w:val="22"/>
        </w:rPr>
        <w:t xml:space="preserve">             </w:t>
      </w:r>
      <w:r w:rsidRPr="00086FA4">
        <w:rPr>
          <w:rFonts w:ascii="Arial" w:hAnsi="Arial" w:cs="Arial"/>
          <w:sz w:val="22"/>
          <w:szCs w:val="22"/>
        </w:rPr>
        <w:t xml:space="preserve">s uvedením specifikace zařízení, data pořízení, záruční doby, maintenance a kontaktů na </w:t>
      </w:r>
      <w:r w:rsidR="00624809">
        <w:rPr>
          <w:rFonts w:ascii="Arial" w:hAnsi="Arial" w:cs="Arial"/>
          <w:sz w:val="22"/>
          <w:szCs w:val="22"/>
        </w:rPr>
        <w:t>Dodava</w:t>
      </w:r>
      <w:r w:rsidRPr="00086FA4">
        <w:rPr>
          <w:rFonts w:ascii="Arial" w:hAnsi="Arial" w:cs="Arial"/>
          <w:sz w:val="22"/>
          <w:szCs w:val="22"/>
        </w:rPr>
        <w:t>tele.</w:t>
      </w:r>
    </w:p>
    <w:p w:rsidR="002E7006" w:rsidRDefault="002E7006" w:rsidP="00AA3A7C">
      <w:pPr>
        <w:pStyle w:val="Bread9CZ"/>
        <w:jc w:val="both"/>
        <w:rPr>
          <w:rFonts w:ascii="Arial" w:hAnsi="Arial" w:cs="Arial"/>
          <w:sz w:val="22"/>
          <w:szCs w:val="22"/>
        </w:rPr>
      </w:pPr>
      <w:r w:rsidRPr="00086FA4">
        <w:rPr>
          <w:rFonts w:ascii="Arial" w:hAnsi="Arial" w:cs="Arial"/>
          <w:sz w:val="22"/>
          <w:szCs w:val="22"/>
        </w:rPr>
        <w:t>4.</w:t>
      </w:r>
      <w:r w:rsidR="005A730D">
        <w:rPr>
          <w:rFonts w:ascii="Arial" w:hAnsi="Arial" w:cs="Arial"/>
          <w:sz w:val="22"/>
          <w:szCs w:val="22"/>
        </w:rPr>
        <w:t>6</w:t>
      </w:r>
      <w:r w:rsidRPr="00086FA4">
        <w:rPr>
          <w:rFonts w:ascii="Arial" w:hAnsi="Arial" w:cs="Arial"/>
          <w:sz w:val="22"/>
          <w:szCs w:val="22"/>
        </w:rPr>
        <w:t xml:space="preserve">. </w:t>
      </w:r>
      <w:r w:rsidR="005D5747">
        <w:rPr>
          <w:rFonts w:ascii="Arial" w:hAnsi="Arial" w:cs="Arial"/>
          <w:sz w:val="22"/>
          <w:szCs w:val="22"/>
        </w:rPr>
        <w:t xml:space="preserve">Všechen </w:t>
      </w:r>
      <w:r w:rsidRPr="00086FA4">
        <w:rPr>
          <w:rFonts w:ascii="Arial" w:hAnsi="Arial" w:cs="Arial"/>
          <w:sz w:val="22"/>
          <w:szCs w:val="22"/>
        </w:rPr>
        <w:t xml:space="preserve">kontakt mezi Odběratelem a </w:t>
      </w:r>
      <w:r w:rsidR="00624809">
        <w:rPr>
          <w:rFonts w:ascii="Arial" w:hAnsi="Arial" w:cs="Arial"/>
          <w:sz w:val="22"/>
          <w:szCs w:val="22"/>
        </w:rPr>
        <w:t>Dodava</w:t>
      </w:r>
      <w:r w:rsidRPr="00086FA4">
        <w:rPr>
          <w:rFonts w:ascii="Arial" w:hAnsi="Arial" w:cs="Arial"/>
          <w:sz w:val="22"/>
          <w:szCs w:val="22"/>
        </w:rPr>
        <w:t xml:space="preserve">telem bude veden písemnou formou. </w:t>
      </w:r>
      <w:r w:rsidR="005452DD" w:rsidRPr="00086FA4">
        <w:rPr>
          <w:rFonts w:ascii="Arial" w:hAnsi="Arial" w:cs="Arial"/>
          <w:sz w:val="22"/>
          <w:szCs w:val="22"/>
        </w:rPr>
        <w:t xml:space="preserve">Jedná se především o hlášení poruch HW a SW, předávání návrhů k optimalizaci </w:t>
      </w:r>
      <w:r w:rsidR="00086FA4">
        <w:rPr>
          <w:rFonts w:ascii="Arial" w:hAnsi="Arial" w:cs="Arial"/>
          <w:sz w:val="22"/>
          <w:szCs w:val="22"/>
        </w:rPr>
        <w:t xml:space="preserve">provozu CzP </w:t>
      </w:r>
      <w:proofErr w:type="gramStart"/>
      <w:r w:rsidR="005452DD" w:rsidRPr="00086FA4">
        <w:rPr>
          <w:rFonts w:ascii="Arial" w:hAnsi="Arial" w:cs="Arial"/>
          <w:sz w:val="22"/>
          <w:szCs w:val="22"/>
        </w:rPr>
        <w:t>aj..</w:t>
      </w:r>
      <w:proofErr w:type="gramEnd"/>
    </w:p>
    <w:p w:rsidR="00B43849" w:rsidRDefault="00B43849" w:rsidP="00AA3A7C">
      <w:pPr>
        <w:pStyle w:val="Bread9CZ"/>
        <w:jc w:val="both"/>
        <w:rPr>
          <w:rFonts w:ascii="Arial" w:hAnsi="Arial" w:cs="Arial"/>
          <w:sz w:val="22"/>
          <w:szCs w:val="22"/>
        </w:rPr>
      </w:pPr>
    </w:p>
    <w:p w:rsidR="00B43849" w:rsidRPr="00B43849" w:rsidRDefault="00B43849" w:rsidP="00AA3A7C">
      <w:pPr>
        <w:pStyle w:val="Bread9CZ"/>
        <w:jc w:val="both"/>
        <w:rPr>
          <w:rFonts w:ascii="Arial" w:hAnsi="Arial" w:cs="Arial"/>
          <w:b/>
          <w:sz w:val="22"/>
          <w:szCs w:val="22"/>
        </w:rPr>
      </w:pPr>
      <w:r w:rsidRPr="00B43849">
        <w:rPr>
          <w:rFonts w:ascii="Arial" w:hAnsi="Arial" w:cs="Arial"/>
          <w:b/>
          <w:sz w:val="22"/>
          <w:szCs w:val="22"/>
        </w:rPr>
        <w:t>5. Cena plnění</w:t>
      </w:r>
    </w:p>
    <w:p w:rsidR="00B43849" w:rsidRPr="000F2EAD" w:rsidRDefault="00B43849" w:rsidP="005A730D">
      <w:pPr>
        <w:pStyle w:val="Bread9CZ"/>
        <w:jc w:val="both"/>
        <w:rPr>
          <w:rFonts w:ascii="Arial" w:hAnsi="Arial" w:cs="Arial"/>
          <w:sz w:val="22"/>
          <w:szCs w:val="22"/>
        </w:rPr>
      </w:pPr>
      <w:r w:rsidRPr="000F2EAD">
        <w:rPr>
          <w:rFonts w:ascii="Arial" w:hAnsi="Arial" w:cs="Arial"/>
          <w:sz w:val="22"/>
          <w:szCs w:val="22"/>
        </w:rPr>
        <w:t xml:space="preserve">5.1. Celková cena plnění </w:t>
      </w:r>
      <w:r w:rsidR="005A730D">
        <w:rPr>
          <w:rFonts w:ascii="Arial" w:hAnsi="Arial" w:cs="Arial"/>
          <w:sz w:val="22"/>
          <w:szCs w:val="22"/>
        </w:rPr>
        <w:t xml:space="preserve">jeden každý rok platnosti smlouvy </w:t>
      </w:r>
      <w:r w:rsidRPr="000F2EAD">
        <w:rPr>
          <w:rFonts w:ascii="Arial" w:hAnsi="Arial" w:cs="Arial"/>
          <w:sz w:val="22"/>
          <w:szCs w:val="22"/>
        </w:rPr>
        <w:t xml:space="preserve">je </w:t>
      </w:r>
      <w:r w:rsidR="004E3D31" w:rsidRPr="005A730D">
        <w:rPr>
          <w:rFonts w:ascii="Arial" w:hAnsi="Arial" w:cs="Arial"/>
          <w:b/>
          <w:bCs/>
          <w:sz w:val="22"/>
          <w:szCs w:val="22"/>
          <w:highlight w:val="yellow"/>
        </w:rPr>
        <w:t>XX.</w:t>
      </w:r>
      <w:proofErr w:type="spellStart"/>
      <w:r w:rsidR="004E3D31" w:rsidRPr="005A730D">
        <w:rPr>
          <w:rFonts w:ascii="Arial" w:hAnsi="Arial" w:cs="Arial"/>
          <w:b/>
          <w:bCs/>
          <w:sz w:val="22"/>
          <w:szCs w:val="22"/>
          <w:highlight w:val="yellow"/>
        </w:rPr>
        <w:t>YYY.ZZZ</w:t>
      </w:r>
      <w:proofErr w:type="spellEnd"/>
      <w:r w:rsidRPr="000F2EAD">
        <w:rPr>
          <w:rFonts w:ascii="Arial" w:hAnsi="Arial" w:cs="Arial"/>
          <w:b/>
          <w:bCs/>
          <w:sz w:val="22"/>
          <w:szCs w:val="22"/>
        </w:rPr>
        <w:t>,-Kč</w:t>
      </w:r>
      <w:r w:rsidRPr="000F2EAD">
        <w:rPr>
          <w:rFonts w:ascii="Arial" w:hAnsi="Arial" w:cs="Arial"/>
          <w:sz w:val="22"/>
          <w:szCs w:val="22"/>
        </w:rPr>
        <w:t xml:space="preserve"> bez DPH, tj.</w:t>
      </w:r>
      <w:r w:rsidR="004E3D31">
        <w:rPr>
          <w:rFonts w:ascii="Arial" w:hAnsi="Arial" w:cs="Arial"/>
          <w:sz w:val="22"/>
          <w:szCs w:val="22"/>
        </w:rPr>
        <w:t xml:space="preserve"> </w:t>
      </w:r>
      <w:r w:rsidR="004E3D31" w:rsidRPr="005A730D">
        <w:rPr>
          <w:rFonts w:ascii="Arial" w:hAnsi="Arial" w:cs="Arial"/>
          <w:b/>
          <w:bCs/>
          <w:sz w:val="22"/>
          <w:szCs w:val="22"/>
          <w:highlight w:val="yellow"/>
        </w:rPr>
        <w:t>XX.YYY.ZZZ</w:t>
      </w:r>
      <w:r w:rsidRPr="000F2EAD">
        <w:rPr>
          <w:rFonts w:ascii="Arial" w:hAnsi="Arial" w:cs="Arial"/>
          <w:b/>
          <w:bCs/>
          <w:sz w:val="22"/>
          <w:szCs w:val="22"/>
        </w:rPr>
        <w:t xml:space="preserve">,- Kč včetně </w:t>
      </w:r>
      <w:r w:rsidR="004E3D31">
        <w:rPr>
          <w:rFonts w:ascii="Arial" w:hAnsi="Arial" w:cs="Arial"/>
          <w:b/>
          <w:bCs/>
          <w:sz w:val="22"/>
          <w:szCs w:val="22"/>
        </w:rPr>
        <w:t>20</w:t>
      </w:r>
      <w:r w:rsidRPr="000F2EAD">
        <w:rPr>
          <w:rFonts w:ascii="Arial" w:hAnsi="Arial" w:cs="Arial"/>
          <w:b/>
          <w:bCs/>
          <w:sz w:val="22"/>
          <w:szCs w:val="22"/>
        </w:rPr>
        <w:t>% DPH</w:t>
      </w:r>
      <w:r w:rsidRPr="000F2EAD">
        <w:rPr>
          <w:rFonts w:ascii="Arial" w:hAnsi="Arial" w:cs="Arial"/>
          <w:sz w:val="22"/>
          <w:szCs w:val="22"/>
        </w:rPr>
        <w:t>. Tato</w:t>
      </w:r>
      <w:r>
        <w:rPr>
          <w:rFonts w:ascii="Arial" w:hAnsi="Arial" w:cs="Arial"/>
          <w:sz w:val="22"/>
          <w:szCs w:val="22"/>
        </w:rPr>
        <w:t xml:space="preserve"> </w:t>
      </w:r>
      <w:r w:rsidRPr="000F2EAD">
        <w:rPr>
          <w:rFonts w:ascii="Arial" w:hAnsi="Arial" w:cs="Arial"/>
          <w:sz w:val="22"/>
          <w:szCs w:val="22"/>
        </w:rPr>
        <w:t>cena je nejvyšší přípustná a dále nepřekročitelná.</w:t>
      </w:r>
      <w:r w:rsidR="002E4694">
        <w:rPr>
          <w:rFonts w:ascii="Arial" w:hAnsi="Arial" w:cs="Arial"/>
          <w:sz w:val="22"/>
          <w:szCs w:val="22"/>
        </w:rPr>
        <w:t>, s výjimkou změny zákonných sazeb DPH.</w:t>
      </w:r>
    </w:p>
    <w:p w:rsidR="00B43849" w:rsidRDefault="00B43849" w:rsidP="00B43849">
      <w:pPr>
        <w:pStyle w:val="Bread9CZ"/>
        <w:jc w:val="both"/>
        <w:rPr>
          <w:rFonts w:ascii="Arial" w:hAnsi="Arial" w:cs="Arial"/>
          <w:sz w:val="22"/>
          <w:szCs w:val="22"/>
        </w:rPr>
      </w:pPr>
      <w:r w:rsidRPr="000F2EAD">
        <w:rPr>
          <w:rFonts w:ascii="Arial" w:hAnsi="Arial" w:cs="Arial"/>
          <w:sz w:val="22"/>
          <w:szCs w:val="22"/>
        </w:rPr>
        <w:t>5.2. Smluvní strany se dohodly na následujícím rozložen</w:t>
      </w:r>
      <w:r w:rsidR="00B71AD5">
        <w:rPr>
          <w:rFonts w:ascii="Arial" w:hAnsi="Arial" w:cs="Arial"/>
          <w:sz w:val="22"/>
          <w:szCs w:val="22"/>
        </w:rPr>
        <w:t>í splátek</w:t>
      </w:r>
      <w:r w:rsidRPr="000F2EAD">
        <w:rPr>
          <w:rFonts w:ascii="Arial" w:hAnsi="Arial" w:cs="Arial"/>
          <w:sz w:val="22"/>
          <w:szCs w:val="22"/>
        </w:rPr>
        <w:t xml:space="preserve"> do jednotlivých měsíců </w:t>
      </w:r>
      <w:r w:rsidR="00B71AD5">
        <w:rPr>
          <w:rFonts w:ascii="Arial" w:hAnsi="Arial" w:cs="Arial"/>
          <w:sz w:val="22"/>
          <w:szCs w:val="22"/>
        </w:rPr>
        <w:t>kalendářního roku</w:t>
      </w:r>
      <w:r w:rsidRPr="000F2EAD">
        <w:rPr>
          <w:rFonts w:ascii="Arial" w:hAnsi="Arial" w:cs="Arial"/>
          <w:sz w:val="22"/>
          <w:szCs w:val="22"/>
        </w:rPr>
        <w:t>:</w:t>
      </w:r>
    </w:p>
    <w:p w:rsidR="004E3D31" w:rsidRPr="000F2EAD" w:rsidRDefault="004E3D31" w:rsidP="00B43849">
      <w:pPr>
        <w:pStyle w:val="Bread9CZ"/>
        <w:jc w:val="both"/>
        <w:rPr>
          <w:rFonts w:ascii="Arial" w:hAnsi="Arial" w:cs="Arial"/>
          <w:sz w:val="22"/>
          <w:szCs w:val="22"/>
        </w:rPr>
      </w:pPr>
    </w:p>
    <w:tbl>
      <w:tblPr>
        <w:tblW w:w="7440" w:type="dxa"/>
        <w:jc w:val="center"/>
        <w:tblInd w:w="55" w:type="dxa"/>
        <w:tblCellMar>
          <w:left w:w="70" w:type="dxa"/>
          <w:right w:w="70" w:type="dxa"/>
        </w:tblCellMar>
        <w:tblLook w:val="04A0"/>
      </w:tblPr>
      <w:tblGrid>
        <w:gridCol w:w="764"/>
        <w:gridCol w:w="1436"/>
        <w:gridCol w:w="2540"/>
        <w:gridCol w:w="2700"/>
      </w:tblGrid>
      <w:tr w:rsidR="005A730D" w:rsidRPr="005A730D" w:rsidTr="00B71AD5">
        <w:trPr>
          <w:trHeight w:val="330"/>
          <w:jc w:val="center"/>
        </w:trPr>
        <w:tc>
          <w:tcPr>
            <w:tcW w:w="720" w:type="dxa"/>
            <w:tcBorders>
              <w:top w:val="single" w:sz="12" w:space="0" w:color="auto"/>
              <w:left w:val="single" w:sz="12" w:space="0" w:color="auto"/>
              <w:bottom w:val="single" w:sz="12" w:space="0" w:color="auto"/>
              <w:right w:val="single" w:sz="4" w:space="0" w:color="auto"/>
            </w:tcBorders>
            <w:shd w:val="clear" w:color="auto" w:fill="auto"/>
            <w:vAlign w:val="center"/>
            <w:hideMark/>
          </w:tcPr>
          <w:p w:rsidR="005A730D" w:rsidRPr="005A730D" w:rsidRDefault="005A730D" w:rsidP="00B71AD5">
            <w:pPr>
              <w:widowControl/>
              <w:suppressAutoHyphens w:val="0"/>
              <w:rPr>
                <w:rFonts w:ascii="Arial" w:hAnsi="Arial" w:cs="Arial"/>
                <w:color w:val="000000"/>
                <w:sz w:val="22"/>
                <w:szCs w:val="22"/>
              </w:rPr>
            </w:pPr>
            <w:r w:rsidRPr="005A730D">
              <w:rPr>
                <w:rFonts w:ascii="Arial" w:hAnsi="Arial" w:cs="Arial"/>
                <w:color w:val="000000"/>
                <w:sz w:val="22"/>
                <w:szCs w:val="22"/>
              </w:rPr>
              <w:t>Platba</w:t>
            </w:r>
          </w:p>
        </w:tc>
        <w:tc>
          <w:tcPr>
            <w:tcW w:w="1480" w:type="dxa"/>
            <w:tcBorders>
              <w:top w:val="single" w:sz="12" w:space="0" w:color="auto"/>
              <w:left w:val="nil"/>
              <w:bottom w:val="single" w:sz="12" w:space="0" w:color="auto"/>
              <w:right w:val="single" w:sz="4" w:space="0" w:color="auto"/>
            </w:tcBorders>
            <w:shd w:val="clear" w:color="auto" w:fill="auto"/>
            <w:vAlign w:val="center"/>
            <w:hideMark/>
          </w:tcPr>
          <w:p w:rsidR="005A730D" w:rsidRPr="005A730D" w:rsidRDefault="005A730D" w:rsidP="00B71AD5">
            <w:pPr>
              <w:widowControl/>
              <w:suppressAutoHyphens w:val="0"/>
              <w:rPr>
                <w:rFonts w:ascii="Arial" w:hAnsi="Arial" w:cs="Arial"/>
                <w:color w:val="000000"/>
                <w:sz w:val="22"/>
                <w:szCs w:val="22"/>
              </w:rPr>
            </w:pPr>
            <w:r w:rsidRPr="005A730D">
              <w:rPr>
                <w:rFonts w:ascii="Arial" w:hAnsi="Arial" w:cs="Arial"/>
                <w:color w:val="000000"/>
                <w:sz w:val="22"/>
                <w:szCs w:val="22"/>
              </w:rPr>
              <w:t>Měsíc</w:t>
            </w:r>
          </w:p>
        </w:tc>
        <w:tc>
          <w:tcPr>
            <w:tcW w:w="2540" w:type="dxa"/>
            <w:tcBorders>
              <w:top w:val="single" w:sz="12" w:space="0" w:color="auto"/>
              <w:left w:val="nil"/>
              <w:bottom w:val="single" w:sz="12" w:space="0" w:color="auto"/>
              <w:right w:val="single" w:sz="4" w:space="0" w:color="auto"/>
            </w:tcBorders>
            <w:shd w:val="clear" w:color="auto" w:fill="auto"/>
            <w:vAlign w:val="center"/>
            <w:hideMark/>
          </w:tcPr>
          <w:p w:rsidR="005A730D" w:rsidRPr="005A730D" w:rsidRDefault="005A730D" w:rsidP="00B71AD5">
            <w:pPr>
              <w:widowControl/>
              <w:suppressAutoHyphens w:val="0"/>
              <w:rPr>
                <w:rFonts w:ascii="Arial" w:hAnsi="Arial" w:cs="Arial"/>
                <w:color w:val="000000"/>
                <w:sz w:val="22"/>
                <w:szCs w:val="22"/>
              </w:rPr>
            </w:pPr>
            <w:r w:rsidRPr="005A730D">
              <w:rPr>
                <w:rFonts w:ascii="Arial" w:hAnsi="Arial" w:cs="Arial"/>
                <w:color w:val="000000"/>
                <w:sz w:val="22"/>
                <w:szCs w:val="22"/>
              </w:rPr>
              <w:t>Částka bez DPH</w:t>
            </w:r>
          </w:p>
        </w:tc>
        <w:tc>
          <w:tcPr>
            <w:tcW w:w="2700" w:type="dxa"/>
            <w:tcBorders>
              <w:top w:val="single" w:sz="12" w:space="0" w:color="auto"/>
              <w:left w:val="nil"/>
              <w:bottom w:val="single" w:sz="12" w:space="0" w:color="auto"/>
              <w:right w:val="single" w:sz="12" w:space="0" w:color="auto"/>
            </w:tcBorders>
            <w:shd w:val="clear" w:color="auto" w:fill="auto"/>
            <w:vAlign w:val="center"/>
            <w:hideMark/>
          </w:tcPr>
          <w:p w:rsidR="005A730D" w:rsidRPr="005A730D" w:rsidRDefault="005A730D" w:rsidP="00B71AD5">
            <w:pPr>
              <w:widowControl/>
              <w:suppressAutoHyphens w:val="0"/>
              <w:rPr>
                <w:rFonts w:ascii="Arial" w:hAnsi="Arial" w:cs="Arial"/>
                <w:color w:val="000000"/>
                <w:sz w:val="22"/>
                <w:szCs w:val="22"/>
              </w:rPr>
            </w:pPr>
            <w:r w:rsidRPr="005A730D">
              <w:rPr>
                <w:rFonts w:ascii="Arial" w:hAnsi="Arial" w:cs="Arial"/>
                <w:color w:val="000000"/>
                <w:sz w:val="22"/>
                <w:szCs w:val="22"/>
              </w:rPr>
              <w:t>Částka s DPH</w:t>
            </w:r>
          </w:p>
        </w:tc>
      </w:tr>
      <w:tr w:rsidR="005A730D" w:rsidRPr="005A730D" w:rsidTr="00B71AD5">
        <w:trPr>
          <w:trHeight w:val="315"/>
          <w:jc w:val="center"/>
        </w:trPr>
        <w:tc>
          <w:tcPr>
            <w:tcW w:w="720" w:type="dxa"/>
            <w:tcBorders>
              <w:top w:val="nil"/>
              <w:left w:val="single" w:sz="12" w:space="0" w:color="auto"/>
              <w:bottom w:val="single" w:sz="4" w:space="0" w:color="auto"/>
              <w:right w:val="single" w:sz="12" w:space="0" w:color="auto"/>
            </w:tcBorders>
            <w:shd w:val="clear" w:color="auto" w:fill="auto"/>
            <w:vAlign w:val="center"/>
            <w:hideMark/>
          </w:tcPr>
          <w:p w:rsidR="005A730D" w:rsidRPr="005A730D" w:rsidRDefault="005A730D" w:rsidP="00B71AD5">
            <w:pPr>
              <w:widowControl/>
              <w:suppressAutoHyphens w:val="0"/>
              <w:jc w:val="center"/>
              <w:rPr>
                <w:rFonts w:ascii="Arial" w:hAnsi="Arial" w:cs="Arial"/>
                <w:color w:val="000000"/>
                <w:sz w:val="22"/>
                <w:szCs w:val="22"/>
              </w:rPr>
            </w:pPr>
            <w:r w:rsidRPr="005A730D">
              <w:rPr>
                <w:rFonts w:ascii="Arial" w:hAnsi="Arial" w:cs="Arial"/>
                <w:color w:val="000000"/>
                <w:sz w:val="22"/>
                <w:szCs w:val="22"/>
              </w:rPr>
              <w:t>1.</w:t>
            </w:r>
          </w:p>
        </w:tc>
        <w:tc>
          <w:tcPr>
            <w:tcW w:w="1480" w:type="dxa"/>
            <w:tcBorders>
              <w:top w:val="nil"/>
              <w:left w:val="nil"/>
              <w:bottom w:val="single" w:sz="4" w:space="0" w:color="auto"/>
              <w:right w:val="single" w:sz="12" w:space="0" w:color="auto"/>
            </w:tcBorders>
            <w:shd w:val="clear" w:color="auto" w:fill="auto"/>
            <w:vAlign w:val="center"/>
            <w:hideMark/>
          </w:tcPr>
          <w:p w:rsidR="005A730D" w:rsidRPr="005A730D" w:rsidRDefault="005A730D" w:rsidP="00B71AD5">
            <w:pPr>
              <w:widowControl/>
              <w:suppressAutoHyphens w:val="0"/>
              <w:rPr>
                <w:rFonts w:ascii="Arial" w:hAnsi="Arial" w:cs="Arial"/>
                <w:color w:val="000000"/>
                <w:sz w:val="22"/>
                <w:szCs w:val="22"/>
              </w:rPr>
            </w:pPr>
            <w:r w:rsidRPr="005A730D">
              <w:rPr>
                <w:rFonts w:ascii="Arial" w:hAnsi="Arial" w:cs="Arial"/>
                <w:color w:val="000000"/>
                <w:sz w:val="22"/>
                <w:szCs w:val="22"/>
              </w:rPr>
              <w:t>leden</w:t>
            </w:r>
          </w:p>
        </w:tc>
        <w:tc>
          <w:tcPr>
            <w:tcW w:w="2540" w:type="dxa"/>
            <w:tcBorders>
              <w:top w:val="nil"/>
              <w:left w:val="nil"/>
              <w:bottom w:val="single" w:sz="4" w:space="0" w:color="auto"/>
              <w:right w:val="single" w:sz="4" w:space="0" w:color="auto"/>
            </w:tcBorders>
            <w:shd w:val="clear" w:color="auto" w:fill="auto"/>
            <w:vAlign w:val="center"/>
            <w:hideMark/>
          </w:tcPr>
          <w:p w:rsidR="005A730D" w:rsidRPr="005A730D" w:rsidRDefault="005A730D" w:rsidP="00B71AD5">
            <w:pPr>
              <w:widowControl/>
              <w:suppressAutoHyphens w:val="0"/>
              <w:jc w:val="right"/>
              <w:rPr>
                <w:rFonts w:ascii="Arial" w:hAnsi="Arial" w:cs="Arial"/>
                <w:color w:val="000000"/>
                <w:sz w:val="22"/>
                <w:szCs w:val="22"/>
              </w:rPr>
            </w:pPr>
            <w:r w:rsidRPr="005A730D">
              <w:rPr>
                <w:rFonts w:ascii="Arial" w:hAnsi="Arial" w:cs="Arial"/>
                <w:color w:val="000000"/>
                <w:sz w:val="22"/>
                <w:szCs w:val="22"/>
              </w:rPr>
              <w:t> </w:t>
            </w:r>
          </w:p>
        </w:tc>
        <w:tc>
          <w:tcPr>
            <w:tcW w:w="2700" w:type="dxa"/>
            <w:tcBorders>
              <w:top w:val="nil"/>
              <w:left w:val="nil"/>
              <w:bottom w:val="single" w:sz="4" w:space="0" w:color="auto"/>
              <w:right w:val="single" w:sz="12" w:space="0" w:color="auto"/>
            </w:tcBorders>
            <w:shd w:val="clear" w:color="auto" w:fill="auto"/>
            <w:vAlign w:val="center"/>
            <w:hideMark/>
          </w:tcPr>
          <w:p w:rsidR="005A730D" w:rsidRPr="005A730D" w:rsidRDefault="005A730D" w:rsidP="00B71AD5">
            <w:pPr>
              <w:widowControl/>
              <w:suppressAutoHyphens w:val="0"/>
              <w:jc w:val="right"/>
              <w:rPr>
                <w:rFonts w:ascii="Arial" w:hAnsi="Arial" w:cs="Arial"/>
                <w:color w:val="000000"/>
                <w:sz w:val="22"/>
                <w:szCs w:val="22"/>
              </w:rPr>
            </w:pPr>
            <w:r w:rsidRPr="005A730D">
              <w:rPr>
                <w:rFonts w:ascii="Arial" w:hAnsi="Arial" w:cs="Arial"/>
                <w:color w:val="000000"/>
                <w:sz w:val="22"/>
                <w:szCs w:val="22"/>
              </w:rPr>
              <w:t> </w:t>
            </w:r>
          </w:p>
        </w:tc>
      </w:tr>
      <w:tr w:rsidR="005A730D" w:rsidRPr="005A730D" w:rsidTr="00B71AD5">
        <w:trPr>
          <w:trHeight w:val="300"/>
          <w:jc w:val="center"/>
        </w:trPr>
        <w:tc>
          <w:tcPr>
            <w:tcW w:w="720" w:type="dxa"/>
            <w:tcBorders>
              <w:top w:val="nil"/>
              <w:left w:val="single" w:sz="12" w:space="0" w:color="auto"/>
              <w:bottom w:val="single" w:sz="4" w:space="0" w:color="auto"/>
              <w:right w:val="single" w:sz="12" w:space="0" w:color="auto"/>
            </w:tcBorders>
            <w:shd w:val="clear" w:color="auto" w:fill="auto"/>
            <w:vAlign w:val="center"/>
            <w:hideMark/>
          </w:tcPr>
          <w:p w:rsidR="005A730D" w:rsidRPr="005A730D" w:rsidRDefault="005A730D" w:rsidP="00B71AD5">
            <w:pPr>
              <w:widowControl/>
              <w:suppressAutoHyphens w:val="0"/>
              <w:jc w:val="center"/>
              <w:rPr>
                <w:rFonts w:ascii="Arial" w:hAnsi="Arial" w:cs="Arial"/>
                <w:color w:val="000000"/>
                <w:sz w:val="22"/>
                <w:szCs w:val="22"/>
              </w:rPr>
            </w:pPr>
            <w:r w:rsidRPr="005A730D">
              <w:rPr>
                <w:rFonts w:ascii="Arial" w:hAnsi="Arial" w:cs="Arial"/>
                <w:color w:val="000000"/>
                <w:sz w:val="22"/>
                <w:szCs w:val="22"/>
              </w:rPr>
              <w:t>2.</w:t>
            </w:r>
          </w:p>
        </w:tc>
        <w:tc>
          <w:tcPr>
            <w:tcW w:w="1480" w:type="dxa"/>
            <w:tcBorders>
              <w:top w:val="nil"/>
              <w:left w:val="nil"/>
              <w:bottom w:val="single" w:sz="4" w:space="0" w:color="auto"/>
              <w:right w:val="single" w:sz="12" w:space="0" w:color="auto"/>
            </w:tcBorders>
            <w:shd w:val="clear" w:color="auto" w:fill="auto"/>
            <w:vAlign w:val="center"/>
            <w:hideMark/>
          </w:tcPr>
          <w:p w:rsidR="005A730D" w:rsidRPr="005A730D" w:rsidRDefault="005A730D" w:rsidP="00B71AD5">
            <w:pPr>
              <w:widowControl/>
              <w:suppressAutoHyphens w:val="0"/>
              <w:rPr>
                <w:rFonts w:ascii="Arial" w:hAnsi="Arial" w:cs="Arial"/>
                <w:color w:val="000000"/>
                <w:sz w:val="22"/>
                <w:szCs w:val="22"/>
              </w:rPr>
            </w:pPr>
            <w:r w:rsidRPr="005A730D">
              <w:rPr>
                <w:rFonts w:ascii="Arial" w:hAnsi="Arial" w:cs="Arial"/>
                <w:color w:val="000000"/>
                <w:sz w:val="22"/>
                <w:szCs w:val="22"/>
              </w:rPr>
              <w:t>únor</w:t>
            </w:r>
          </w:p>
        </w:tc>
        <w:tc>
          <w:tcPr>
            <w:tcW w:w="2540" w:type="dxa"/>
            <w:tcBorders>
              <w:top w:val="nil"/>
              <w:left w:val="nil"/>
              <w:bottom w:val="single" w:sz="4" w:space="0" w:color="auto"/>
              <w:right w:val="single" w:sz="4" w:space="0" w:color="auto"/>
            </w:tcBorders>
            <w:shd w:val="clear" w:color="auto" w:fill="auto"/>
            <w:vAlign w:val="center"/>
            <w:hideMark/>
          </w:tcPr>
          <w:p w:rsidR="005A730D" w:rsidRPr="005A730D" w:rsidRDefault="005A730D" w:rsidP="00B71AD5">
            <w:pPr>
              <w:widowControl/>
              <w:suppressAutoHyphens w:val="0"/>
              <w:jc w:val="right"/>
              <w:rPr>
                <w:rFonts w:ascii="Arial" w:hAnsi="Arial" w:cs="Arial"/>
                <w:color w:val="000000"/>
                <w:sz w:val="22"/>
                <w:szCs w:val="22"/>
              </w:rPr>
            </w:pPr>
            <w:r w:rsidRPr="005A730D">
              <w:rPr>
                <w:rFonts w:ascii="Arial" w:hAnsi="Arial" w:cs="Arial"/>
                <w:color w:val="000000"/>
                <w:sz w:val="22"/>
                <w:szCs w:val="22"/>
              </w:rPr>
              <w:t> </w:t>
            </w:r>
          </w:p>
        </w:tc>
        <w:tc>
          <w:tcPr>
            <w:tcW w:w="2700" w:type="dxa"/>
            <w:tcBorders>
              <w:top w:val="nil"/>
              <w:left w:val="nil"/>
              <w:bottom w:val="single" w:sz="4" w:space="0" w:color="auto"/>
              <w:right w:val="single" w:sz="12" w:space="0" w:color="auto"/>
            </w:tcBorders>
            <w:shd w:val="clear" w:color="auto" w:fill="auto"/>
            <w:vAlign w:val="center"/>
            <w:hideMark/>
          </w:tcPr>
          <w:p w:rsidR="005A730D" w:rsidRPr="005A730D" w:rsidRDefault="005A730D" w:rsidP="00B71AD5">
            <w:pPr>
              <w:widowControl/>
              <w:suppressAutoHyphens w:val="0"/>
              <w:jc w:val="right"/>
              <w:rPr>
                <w:rFonts w:ascii="Arial" w:hAnsi="Arial" w:cs="Arial"/>
                <w:color w:val="000000"/>
                <w:sz w:val="22"/>
                <w:szCs w:val="22"/>
              </w:rPr>
            </w:pPr>
            <w:r w:rsidRPr="005A730D">
              <w:rPr>
                <w:rFonts w:ascii="Arial" w:hAnsi="Arial" w:cs="Arial"/>
                <w:color w:val="000000"/>
                <w:sz w:val="22"/>
                <w:szCs w:val="22"/>
              </w:rPr>
              <w:t> </w:t>
            </w:r>
          </w:p>
        </w:tc>
      </w:tr>
      <w:tr w:rsidR="005A730D" w:rsidRPr="005A730D" w:rsidTr="00B71AD5">
        <w:trPr>
          <w:trHeight w:val="300"/>
          <w:jc w:val="center"/>
        </w:trPr>
        <w:tc>
          <w:tcPr>
            <w:tcW w:w="720" w:type="dxa"/>
            <w:tcBorders>
              <w:top w:val="nil"/>
              <w:left w:val="single" w:sz="12" w:space="0" w:color="auto"/>
              <w:bottom w:val="single" w:sz="4" w:space="0" w:color="auto"/>
              <w:right w:val="single" w:sz="12" w:space="0" w:color="auto"/>
            </w:tcBorders>
            <w:shd w:val="clear" w:color="auto" w:fill="auto"/>
            <w:vAlign w:val="center"/>
            <w:hideMark/>
          </w:tcPr>
          <w:p w:rsidR="005A730D" w:rsidRPr="005A730D" w:rsidRDefault="005A730D" w:rsidP="00B71AD5">
            <w:pPr>
              <w:widowControl/>
              <w:suppressAutoHyphens w:val="0"/>
              <w:jc w:val="center"/>
              <w:rPr>
                <w:rFonts w:ascii="Arial" w:hAnsi="Arial" w:cs="Arial"/>
                <w:color w:val="000000"/>
                <w:sz w:val="22"/>
                <w:szCs w:val="22"/>
              </w:rPr>
            </w:pPr>
            <w:r w:rsidRPr="005A730D">
              <w:rPr>
                <w:rFonts w:ascii="Arial" w:hAnsi="Arial" w:cs="Arial"/>
                <w:color w:val="000000"/>
                <w:sz w:val="22"/>
                <w:szCs w:val="22"/>
              </w:rPr>
              <w:t>3.</w:t>
            </w:r>
          </w:p>
        </w:tc>
        <w:tc>
          <w:tcPr>
            <w:tcW w:w="1480" w:type="dxa"/>
            <w:tcBorders>
              <w:top w:val="nil"/>
              <w:left w:val="nil"/>
              <w:bottom w:val="single" w:sz="4" w:space="0" w:color="auto"/>
              <w:right w:val="single" w:sz="12" w:space="0" w:color="auto"/>
            </w:tcBorders>
            <w:shd w:val="clear" w:color="auto" w:fill="auto"/>
            <w:vAlign w:val="center"/>
            <w:hideMark/>
          </w:tcPr>
          <w:p w:rsidR="005A730D" w:rsidRPr="005A730D" w:rsidRDefault="005A730D" w:rsidP="00B71AD5">
            <w:pPr>
              <w:widowControl/>
              <w:suppressAutoHyphens w:val="0"/>
              <w:rPr>
                <w:rFonts w:ascii="Arial" w:hAnsi="Arial" w:cs="Arial"/>
                <w:color w:val="000000"/>
                <w:sz w:val="22"/>
                <w:szCs w:val="22"/>
              </w:rPr>
            </w:pPr>
            <w:r w:rsidRPr="005A730D">
              <w:rPr>
                <w:rFonts w:ascii="Arial" w:hAnsi="Arial" w:cs="Arial"/>
                <w:color w:val="000000"/>
                <w:sz w:val="22"/>
                <w:szCs w:val="22"/>
              </w:rPr>
              <w:t>březen</w:t>
            </w:r>
          </w:p>
        </w:tc>
        <w:tc>
          <w:tcPr>
            <w:tcW w:w="2540" w:type="dxa"/>
            <w:tcBorders>
              <w:top w:val="nil"/>
              <w:left w:val="nil"/>
              <w:bottom w:val="single" w:sz="4" w:space="0" w:color="auto"/>
              <w:right w:val="single" w:sz="4" w:space="0" w:color="auto"/>
            </w:tcBorders>
            <w:shd w:val="clear" w:color="auto" w:fill="auto"/>
            <w:vAlign w:val="center"/>
            <w:hideMark/>
          </w:tcPr>
          <w:p w:rsidR="005A730D" w:rsidRPr="005A730D" w:rsidRDefault="005A730D" w:rsidP="00B71AD5">
            <w:pPr>
              <w:widowControl/>
              <w:suppressAutoHyphens w:val="0"/>
              <w:jc w:val="right"/>
              <w:rPr>
                <w:rFonts w:ascii="Arial" w:hAnsi="Arial" w:cs="Arial"/>
                <w:color w:val="000000"/>
                <w:sz w:val="22"/>
                <w:szCs w:val="22"/>
              </w:rPr>
            </w:pPr>
            <w:r w:rsidRPr="005A730D">
              <w:rPr>
                <w:rFonts w:ascii="Arial" w:hAnsi="Arial" w:cs="Arial"/>
                <w:color w:val="000000"/>
                <w:sz w:val="22"/>
                <w:szCs w:val="22"/>
              </w:rPr>
              <w:t> </w:t>
            </w:r>
          </w:p>
        </w:tc>
        <w:tc>
          <w:tcPr>
            <w:tcW w:w="2700" w:type="dxa"/>
            <w:tcBorders>
              <w:top w:val="nil"/>
              <w:left w:val="nil"/>
              <w:bottom w:val="single" w:sz="4" w:space="0" w:color="auto"/>
              <w:right w:val="single" w:sz="12" w:space="0" w:color="auto"/>
            </w:tcBorders>
            <w:shd w:val="clear" w:color="auto" w:fill="auto"/>
            <w:vAlign w:val="center"/>
            <w:hideMark/>
          </w:tcPr>
          <w:p w:rsidR="005A730D" w:rsidRPr="005A730D" w:rsidRDefault="005A730D" w:rsidP="00B71AD5">
            <w:pPr>
              <w:widowControl/>
              <w:suppressAutoHyphens w:val="0"/>
              <w:jc w:val="right"/>
              <w:rPr>
                <w:rFonts w:ascii="Arial" w:hAnsi="Arial" w:cs="Arial"/>
                <w:color w:val="000000"/>
                <w:sz w:val="22"/>
                <w:szCs w:val="22"/>
              </w:rPr>
            </w:pPr>
            <w:r w:rsidRPr="005A730D">
              <w:rPr>
                <w:rFonts w:ascii="Arial" w:hAnsi="Arial" w:cs="Arial"/>
                <w:color w:val="000000"/>
                <w:sz w:val="22"/>
                <w:szCs w:val="22"/>
              </w:rPr>
              <w:t> </w:t>
            </w:r>
          </w:p>
        </w:tc>
      </w:tr>
      <w:tr w:rsidR="005A730D" w:rsidRPr="005A730D" w:rsidTr="00B71AD5">
        <w:trPr>
          <w:trHeight w:val="300"/>
          <w:jc w:val="center"/>
        </w:trPr>
        <w:tc>
          <w:tcPr>
            <w:tcW w:w="720" w:type="dxa"/>
            <w:tcBorders>
              <w:top w:val="nil"/>
              <w:left w:val="single" w:sz="12" w:space="0" w:color="auto"/>
              <w:bottom w:val="single" w:sz="4" w:space="0" w:color="auto"/>
              <w:right w:val="single" w:sz="12" w:space="0" w:color="auto"/>
            </w:tcBorders>
            <w:shd w:val="clear" w:color="auto" w:fill="auto"/>
            <w:vAlign w:val="center"/>
            <w:hideMark/>
          </w:tcPr>
          <w:p w:rsidR="005A730D" w:rsidRPr="005A730D" w:rsidRDefault="005A730D" w:rsidP="00B71AD5">
            <w:pPr>
              <w:widowControl/>
              <w:suppressAutoHyphens w:val="0"/>
              <w:jc w:val="center"/>
              <w:rPr>
                <w:rFonts w:ascii="Arial" w:hAnsi="Arial" w:cs="Arial"/>
                <w:color w:val="000000"/>
                <w:sz w:val="22"/>
                <w:szCs w:val="22"/>
              </w:rPr>
            </w:pPr>
            <w:r w:rsidRPr="005A730D">
              <w:rPr>
                <w:rFonts w:ascii="Arial" w:hAnsi="Arial" w:cs="Arial"/>
                <w:color w:val="000000"/>
                <w:sz w:val="22"/>
                <w:szCs w:val="22"/>
              </w:rPr>
              <w:t>4.</w:t>
            </w:r>
          </w:p>
        </w:tc>
        <w:tc>
          <w:tcPr>
            <w:tcW w:w="1480" w:type="dxa"/>
            <w:tcBorders>
              <w:top w:val="nil"/>
              <w:left w:val="nil"/>
              <w:bottom w:val="single" w:sz="4" w:space="0" w:color="auto"/>
              <w:right w:val="single" w:sz="12" w:space="0" w:color="auto"/>
            </w:tcBorders>
            <w:shd w:val="clear" w:color="auto" w:fill="auto"/>
            <w:vAlign w:val="center"/>
            <w:hideMark/>
          </w:tcPr>
          <w:p w:rsidR="005A730D" w:rsidRPr="005A730D" w:rsidRDefault="005A730D" w:rsidP="00B71AD5">
            <w:pPr>
              <w:widowControl/>
              <w:suppressAutoHyphens w:val="0"/>
              <w:rPr>
                <w:rFonts w:ascii="Arial" w:hAnsi="Arial" w:cs="Arial"/>
                <w:color w:val="000000"/>
                <w:sz w:val="22"/>
                <w:szCs w:val="22"/>
              </w:rPr>
            </w:pPr>
            <w:r w:rsidRPr="005A730D">
              <w:rPr>
                <w:rFonts w:ascii="Arial" w:hAnsi="Arial" w:cs="Arial"/>
                <w:color w:val="000000"/>
                <w:sz w:val="22"/>
                <w:szCs w:val="22"/>
              </w:rPr>
              <w:t>duben</w:t>
            </w:r>
          </w:p>
        </w:tc>
        <w:tc>
          <w:tcPr>
            <w:tcW w:w="2540" w:type="dxa"/>
            <w:tcBorders>
              <w:top w:val="nil"/>
              <w:left w:val="nil"/>
              <w:bottom w:val="single" w:sz="4" w:space="0" w:color="auto"/>
              <w:right w:val="single" w:sz="4" w:space="0" w:color="auto"/>
            </w:tcBorders>
            <w:shd w:val="clear" w:color="auto" w:fill="auto"/>
            <w:vAlign w:val="center"/>
            <w:hideMark/>
          </w:tcPr>
          <w:p w:rsidR="005A730D" w:rsidRPr="005A730D" w:rsidRDefault="005A730D" w:rsidP="00B71AD5">
            <w:pPr>
              <w:widowControl/>
              <w:suppressAutoHyphens w:val="0"/>
              <w:jc w:val="right"/>
              <w:rPr>
                <w:rFonts w:ascii="Arial" w:hAnsi="Arial" w:cs="Arial"/>
                <w:color w:val="000000"/>
                <w:sz w:val="22"/>
                <w:szCs w:val="22"/>
              </w:rPr>
            </w:pPr>
            <w:r w:rsidRPr="005A730D">
              <w:rPr>
                <w:rFonts w:ascii="Arial" w:hAnsi="Arial" w:cs="Arial"/>
                <w:color w:val="000000"/>
                <w:sz w:val="22"/>
                <w:szCs w:val="22"/>
              </w:rPr>
              <w:t> </w:t>
            </w:r>
          </w:p>
        </w:tc>
        <w:tc>
          <w:tcPr>
            <w:tcW w:w="2700" w:type="dxa"/>
            <w:tcBorders>
              <w:top w:val="nil"/>
              <w:left w:val="nil"/>
              <w:bottom w:val="single" w:sz="4" w:space="0" w:color="auto"/>
              <w:right w:val="single" w:sz="12" w:space="0" w:color="auto"/>
            </w:tcBorders>
            <w:shd w:val="clear" w:color="auto" w:fill="auto"/>
            <w:vAlign w:val="center"/>
            <w:hideMark/>
          </w:tcPr>
          <w:p w:rsidR="005A730D" w:rsidRPr="005A730D" w:rsidRDefault="005A730D" w:rsidP="00B71AD5">
            <w:pPr>
              <w:widowControl/>
              <w:suppressAutoHyphens w:val="0"/>
              <w:jc w:val="right"/>
              <w:rPr>
                <w:rFonts w:ascii="Arial" w:hAnsi="Arial" w:cs="Arial"/>
                <w:color w:val="000000"/>
                <w:sz w:val="22"/>
                <w:szCs w:val="22"/>
              </w:rPr>
            </w:pPr>
            <w:r w:rsidRPr="005A730D">
              <w:rPr>
                <w:rFonts w:ascii="Arial" w:hAnsi="Arial" w:cs="Arial"/>
                <w:color w:val="000000"/>
                <w:sz w:val="22"/>
                <w:szCs w:val="22"/>
              </w:rPr>
              <w:t> </w:t>
            </w:r>
          </w:p>
        </w:tc>
      </w:tr>
      <w:tr w:rsidR="005A730D" w:rsidRPr="005A730D" w:rsidTr="00B71AD5">
        <w:trPr>
          <w:trHeight w:val="300"/>
          <w:jc w:val="center"/>
        </w:trPr>
        <w:tc>
          <w:tcPr>
            <w:tcW w:w="720" w:type="dxa"/>
            <w:tcBorders>
              <w:top w:val="nil"/>
              <w:left w:val="single" w:sz="12" w:space="0" w:color="auto"/>
              <w:bottom w:val="single" w:sz="4" w:space="0" w:color="auto"/>
              <w:right w:val="single" w:sz="12" w:space="0" w:color="auto"/>
            </w:tcBorders>
            <w:shd w:val="clear" w:color="auto" w:fill="auto"/>
            <w:vAlign w:val="center"/>
            <w:hideMark/>
          </w:tcPr>
          <w:p w:rsidR="005A730D" w:rsidRPr="005A730D" w:rsidRDefault="005A730D" w:rsidP="00B71AD5">
            <w:pPr>
              <w:widowControl/>
              <w:suppressAutoHyphens w:val="0"/>
              <w:jc w:val="center"/>
              <w:rPr>
                <w:rFonts w:ascii="Arial" w:hAnsi="Arial" w:cs="Arial"/>
                <w:color w:val="000000"/>
                <w:sz w:val="22"/>
                <w:szCs w:val="22"/>
              </w:rPr>
            </w:pPr>
            <w:r w:rsidRPr="005A730D">
              <w:rPr>
                <w:rFonts w:ascii="Arial" w:hAnsi="Arial" w:cs="Arial"/>
                <w:color w:val="000000"/>
                <w:sz w:val="22"/>
                <w:szCs w:val="22"/>
              </w:rPr>
              <w:t>5.</w:t>
            </w:r>
          </w:p>
        </w:tc>
        <w:tc>
          <w:tcPr>
            <w:tcW w:w="1480" w:type="dxa"/>
            <w:tcBorders>
              <w:top w:val="nil"/>
              <w:left w:val="nil"/>
              <w:bottom w:val="single" w:sz="4" w:space="0" w:color="auto"/>
              <w:right w:val="single" w:sz="12" w:space="0" w:color="auto"/>
            </w:tcBorders>
            <w:shd w:val="clear" w:color="auto" w:fill="auto"/>
            <w:vAlign w:val="center"/>
            <w:hideMark/>
          </w:tcPr>
          <w:p w:rsidR="005A730D" w:rsidRPr="005A730D" w:rsidRDefault="005A730D" w:rsidP="00B71AD5">
            <w:pPr>
              <w:widowControl/>
              <w:suppressAutoHyphens w:val="0"/>
              <w:rPr>
                <w:rFonts w:ascii="Arial" w:hAnsi="Arial" w:cs="Arial"/>
                <w:color w:val="000000"/>
                <w:sz w:val="22"/>
                <w:szCs w:val="22"/>
              </w:rPr>
            </w:pPr>
            <w:r w:rsidRPr="005A730D">
              <w:rPr>
                <w:rFonts w:ascii="Arial" w:hAnsi="Arial" w:cs="Arial"/>
                <w:color w:val="000000"/>
                <w:sz w:val="22"/>
                <w:szCs w:val="22"/>
              </w:rPr>
              <w:t>květen</w:t>
            </w:r>
          </w:p>
        </w:tc>
        <w:tc>
          <w:tcPr>
            <w:tcW w:w="2540" w:type="dxa"/>
            <w:tcBorders>
              <w:top w:val="nil"/>
              <w:left w:val="nil"/>
              <w:bottom w:val="single" w:sz="4" w:space="0" w:color="auto"/>
              <w:right w:val="single" w:sz="4" w:space="0" w:color="auto"/>
            </w:tcBorders>
            <w:shd w:val="clear" w:color="auto" w:fill="auto"/>
            <w:vAlign w:val="center"/>
            <w:hideMark/>
          </w:tcPr>
          <w:p w:rsidR="005A730D" w:rsidRPr="005A730D" w:rsidRDefault="005A730D" w:rsidP="00B71AD5">
            <w:pPr>
              <w:widowControl/>
              <w:suppressAutoHyphens w:val="0"/>
              <w:jc w:val="right"/>
              <w:rPr>
                <w:rFonts w:ascii="Arial" w:hAnsi="Arial" w:cs="Arial"/>
                <w:color w:val="000000"/>
                <w:sz w:val="22"/>
                <w:szCs w:val="22"/>
              </w:rPr>
            </w:pPr>
            <w:r w:rsidRPr="005A730D">
              <w:rPr>
                <w:rFonts w:ascii="Arial" w:hAnsi="Arial" w:cs="Arial"/>
                <w:color w:val="000000"/>
                <w:sz w:val="22"/>
                <w:szCs w:val="22"/>
              </w:rPr>
              <w:t> </w:t>
            </w:r>
          </w:p>
        </w:tc>
        <w:tc>
          <w:tcPr>
            <w:tcW w:w="2700" w:type="dxa"/>
            <w:tcBorders>
              <w:top w:val="nil"/>
              <w:left w:val="nil"/>
              <w:bottom w:val="single" w:sz="4" w:space="0" w:color="auto"/>
              <w:right w:val="single" w:sz="12" w:space="0" w:color="auto"/>
            </w:tcBorders>
            <w:shd w:val="clear" w:color="auto" w:fill="auto"/>
            <w:vAlign w:val="center"/>
            <w:hideMark/>
          </w:tcPr>
          <w:p w:rsidR="005A730D" w:rsidRPr="005A730D" w:rsidRDefault="005A730D" w:rsidP="00B71AD5">
            <w:pPr>
              <w:widowControl/>
              <w:suppressAutoHyphens w:val="0"/>
              <w:jc w:val="right"/>
              <w:rPr>
                <w:rFonts w:ascii="Arial" w:hAnsi="Arial" w:cs="Arial"/>
                <w:color w:val="000000"/>
                <w:sz w:val="22"/>
                <w:szCs w:val="22"/>
              </w:rPr>
            </w:pPr>
            <w:r w:rsidRPr="005A730D">
              <w:rPr>
                <w:rFonts w:ascii="Arial" w:hAnsi="Arial" w:cs="Arial"/>
                <w:color w:val="000000"/>
                <w:sz w:val="22"/>
                <w:szCs w:val="22"/>
              </w:rPr>
              <w:t> </w:t>
            </w:r>
          </w:p>
        </w:tc>
      </w:tr>
      <w:tr w:rsidR="005A730D" w:rsidRPr="005A730D" w:rsidTr="00B71AD5">
        <w:trPr>
          <w:trHeight w:val="300"/>
          <w:jc w:val="center"/>
        </w:trPr>
        <w:tc>
          <w:tcPr>
            <w:tcW w:w="720" w:type="dxa"/>
            <w:tcBorders>
              <w:top w:val="nil"/>
              <w:left w:val="single" w:sz="12" w:space="0" w:color="auto"/>
              <w:bottom w:val="single" w:sz="4" w:space="0" w:color="auto"/>
              <w:right w:val="single" w:sz="12" w:space="0" w:color="auto"/>
            </w:tcBorders>
            <w:shd w:val="clear" w:color="auto" w:fill="auto"/>
            <w:vAlign w:val="center"/>
            <w:hideMark/>
          </w:tcPr>
          <w:p w:rsidR="005A730D" w:rsidRPr="005A730D" w:rsidRDefault="005A730D" w:rsidP="00B71AD5">
            <w:pPr>
              <w:widowControl/>
              <w:suppressAutoHyphens w:val="0"/>
              <w:jc w:val="center"/>
              <w:rPr>
                <w:rFonts w:ascii="Arial" w:hAnsi="Arial" w:cs="Arial"/>
                <w:color w:val="000000"/>
                <w:sz w:val="22"/>
                <w:szCs w:val="22"/>
              </w:rPr>
            </w:pPr>
            <w:r w:rsidRPr="005A730D">
              <w:rPr>
                <w:rFonts w:ascii="Arial" w:hAnsi="Arial" w:cs="Arial"/>
                <w:color w:val="000000"/>
                <w:sz w:val="22"/>
                <w:szCs w:val="22"/>
              </w:rPr>
              <w:t>6.</w:t>
            </w:r>
          </w:p>
        </w:tc>
        <w:tc>
          <w:tcPr>
            <w:tcW w:w="1480" w:type="dxa"/>
            <w:tcBorders>
              <w:top w:val="nil"/>
              <w:left w:val="nil"/>
              <w:bottom w:val="single" w:sz="4" w:space="0" w:color="auto"/>
              <w:right w:val="single" w:sz="12" w:space="0" w:color="auto"/>
            </w:tcBorders>
            <w:shd w:val="clear" w:color="auto" w:fill="auto"/>
            <w:vAlign w:val="center"/>
            <w:hideMark/>
          </w:tcPr>
          <w:p w:rsidR="005A730D" w:rsidRPr="005A730D" w:rsidRDefault="005A730D" w:rsidP="00B71AD5">
            <w:pPr>
              <w:widowControl/>
              <w:suppressAutoHyphens w:val="0"/>
              <w:rPr>
                <w:rFonts w:ascii="Arial" w:hAnsi="Arial" w:cs="Arial"/>
                <w:color w:val="000000"/>
                <w:sz w:val="22"/>
                <w:szCs w:val="22"/>
              </w:rPr>
            </w:pPr>
            <w:r w:rsidRPr="005A730D">
              <w:rPr>
                <w:rFonts w:ascii="Arial" w:hAnsi="Arial" w:cs="Arial"/>
                <w:color w:val="000000"/>
                <w:sz w:val="22"/>
                <w:szCs w:val="22"/>
              </w:rPr>
              <w:t>červen</w:t>
            </w:r>
          </w:p>
        </w:tc>
        <w:tc>
          <w:tcPr>
            <w:tcW w:w="2540" w:type="dxa"/>
            <w:tcBorders>
              <w:top w:val="nil"/>
              <w:left w:val="nil"/>
              <w:bottom w:val="single" w:sz="4" w:space="0" w:color="auto"/>
              <w:right w:val="single" w:sz="4" w:space="0" w:color="auto"/>
            </w:tcBorders>
            <w:shd w:val="clear" w:color="auto" w:fill="auto"/>
            <w:vAlign w:val="center"/>
            <w:hideMark/>
          </w:tcPr>
          <w:p w:rsidR="005A730D" w:rsidRPr="005A730D" w:rsidRDefault="005A730D" w:rsidP="00B71AD5">
            <w:pPr>
              <w:widowControl/>
              <w:suppressAutoHyphens w:val="0"/>
              <w:jc w:val="right"/>
              <w:rPr>
                <w:rFonts w:ascii="Arial" w:hAnsi="Arial" w:cs="Arial"/>
                <w:color w:val="000000"/>
                <w:sz w:val="22"/>
                <w:szCs w:val="22"/>
              </w:rPr>
            </w:pPr>
            <w:r w:rsidRPr="005A730D">
              <w:rPr>
                <w:rFonts w:ascii="Arial" w:hAnsi="Arial" w:cs="Arial"/>
                <w:color w:val="000000"/>
                <w:sz w:val="22"/>
                <w:szCs w:val="22"/>
              </w:rPr>
              <w:t> </w:t>
            </w:r>
          </w:p>
        </w:tc>
        <w:tc>
          <w:tcPr>
            <w:tcW w:w="2700" w:type="dxa"/>
            <w:tcBorders>
              <w:top w:val="nil"/>
              <w:left w:val="nil"/>
              <w:bottom w:val="single" w:sz="4" w:space="0" w:color="auto"/>
              <w:right w:val="single" w:sz="12" w:space="0" w:color="auto"/>
            </w:tcBorders>
            <w:shd w:val="clear" w:color="auto" w:fill="auto"/>
            <w:vAlign w:val="center"/>
            <w:hideMark/>
          </w:tcPr>
          <w:p w:rsidR="005A730D" w:rsidRPr="005A730D" w:rsidRDefault="005A730D" w:rsidP="00B71AD5">
            <w:pPr>
              <w:widowControl/>
              <w:suppressAutoHyphens w:val="0"/>
              <w:jc w:val="right"/>
              <w:rPr>
                <w:rFonts w:ascii="Arial" w:hAnsi="Arial" w:cs="Arial"/>
                <w:color w:val="000000"/>
                <w:sz w:val="22"/>
                <w:szCs w:val="22"/>
              </w:rPr>
            </w:pPr>
            <w:r w:rsidRPr="005A730D">
              <w:rPr>
                <w:rFonts w:ascii="Arial" w:hAnsi="Arial" w:cs="Arial"/>
                <w:color w:val="000000"/>
                <w:sz w:val="22"/>
                <w:szCs w:val="22"/>
              </w:rPr>
              <w:t> </w:t>
            </w:r>
          </w:p>
        </w:tc>
      </w:tr>
      <w:tr w:rsidR="005A730D" w:rsidRPr="005A730D" w:rsidTr="00B71AD5">
        <w:trPr>
          <w:trHeight w:val="300"/>
          <w:jc w:val="center"/>
        </w:trPr>
        <w:tc>
          <w:tcPr>
            <w:tcW w:w="720" w:type="dxa"/>
            <w:tcBorders>
              <w:top w:val="nil"/>
              <w:left w:val="single" w:sz="12" w:space="0" w:color="auto"/>
              <w:bottom w:val="single" w:sz="4" w:space="0" w:color="auto"/>
              <w:right w:val="single" w:sz="12" w:space="0" w:color="auto"/>
            </w:tcBorders>
            <w:shd w:val="clear" w:color="auto" w:fill="auto"/>
            <w:vAlign w:val="center"/>
            <w:hideMark/>
          </w:tcPr>
          <w:p w:rsidR="005A730D" w:rsidRPr="005A730D" w:rsidRDefault="005A730D" w:rsidP="00B71AD5">
            <w:pPr>
              <w:widowControl/>
              <w:suppressAutoHyphens w:val="0"/>
              <w:jc w:val="center"/>
              <w:rPr>
                <w:rFonts w:ascii="Arial" w:hAnsi="Arial" w:cs="Arial"/>
                <w:color w:val="000000"/>
                <w:sz w:val="22"/>
                <w:szCs w:val="22"/>
              </w:rPr>
            </w:pPr>
            <w:r w:rsidRPr="005A730D">
              <w:rPr>
                <w:rFonts w:ascii="Arial" w:hAnsi="Arial" w:cs="Arial"/>
                <w:color w:val="000000"/>
                <w:sz w:val="22"/>
                <w:szCs w:val="22"/>
              </w:rPr>
              <w:t>7.</w:t>
            </w:r>
          </w:p>
        </w:tc>
        <w:tc>
          <w:tcPr>
            <w:tcW w:w="1480" w:type="dxa"/>
            <w:tcBorders>
              <w:top w:val="nil"/>
              <w:left w:val="nil"/>
              <w:bottom w:val="single" w:sz="4" w:space="0" w:color="auto"/>
              <w:right w:val="single" w:sz="12" w:space="0" w:color="auto"/>
            </w:tcBorders>
            <w:shd w:val="clear" w:color="auto" w:fill="auto"/>
            <w:vAlign w:val="center"/>
            <w:hideMark/>
          </w:tcPr>
          <w:p w:rsidR="005A730D" w:rsidRPr="005A730D" w:rsidRDefault="005A730D" w:rsidP="00B71AD5">
            <w:pPr>
              <w:widowControl/>
              <w:suppressAutoHyphens w:val="0"/>
              <w:rPr>
                <w:rFonts w:ascii="Arial" w:hAnsi="Arial" w:cs="Arial"/>
                <w:color w:val="000000"/>
                <w:sz w:val="22"/>
                <w:szCs w:val="22"/>
              </w:rPr>
            </w:pPr>
            <w:r w:rsidRPr="005A730D">
              <w:rPr>
                <w:rFonts w:ascii="Arial" w:hAnsi="Arial" w:cs="Arial"/>
                <w:color w:val="000000"/>
                <w:sz w:val="22"/>
                <w:szCs w:val="22"/>
              </w:rPr>
              <w:t>červenec</w:t>
            </w:r>
          </w:p>
        </w:tc>
        <w:tc>
          <w:tcPr>
            <w:tcW w:w="2540" w:type="dxa"/>
            <w:tcBorders>
              <w:top w:val="nil"/>
              <w:left w:val="nil"/>
              <w:bottom w:val="single" w:sz="4" w:space="0" w:color="auto"/>
              <w:right w:val="single" w:sz="4" w:space="0" w:color="auto"/>
            </w:tcBorders>
            <w:shd w:val="clear" w:color="auto" w:fill="auto"/>
            <w:vAlign w:val="center"/>
            <w:hideMark/>
          </w:tcPr>
          <w:p w:rsidR="005A730D" w:rsidRPr="005A730D" w:rsidRDefault="005A730D" w:rsidP="00B71AD5">
            <w:pPr>
              <w:widowControl/>
              <w:suppressAutoHyphens w:val="0"/>
              <w:jc w:val="right"/>
              <w:rPr>
                <w:rFonts w:ascii="Arial" w:hAnsi="Arial" w:cs="Arial"/>
                <w:color w:val="000000"/>
                <w:sz w:val="22"/>
                <w:szCs w:val="22"/>
              </w:rPr>
            </w:pPr>
            <w:r w:rsidRPr="005A730D">
              <w:rPr>
                <w:rFonts w:ascii="Arial" w:hAnsi="Arial" w:cs="Arial"/>
                <w:color w:val="000000"/>
                <w:sz w:val="22"/>
                <w:szCs w:val="22"/>
              </w:rPr>
              <w:t> </w:t>
            </w:r>
          </w:p>
        </w:tc>
        <w:tc>
          <w:tcPr>
            <w:tcW w:w="2700" w:type="dxa"/>
            <w:tcBorders>
              <w:top w:val="nil"/>
              <w:left w:val="nil"/>
              <w:bottom w:val="single" w:sz="4" w:space="0" w:color="auto"/>
              <w:right w:val="single" w:sz="12" w:space="0" w:color="auto"/>
            </w:tcBorders>
            <w:shd w:val="clear" w:color="auto" w:fill="auto"/>
            <w:vAlign w:val="center"/>
            <w:hideMark/>
          </w:tcPr>
          <w:p w:rsidR="005A730D" w:rsidRPr="005A730D" w:rsidRDefault="005A730D" w:rsidP="00B71AD5">
            <w:pPr>
              <w:widowControl/>
              <w:suppressAutoHyphens w:val="0"/>
              <w:jc w:val="right"/>
              <w:rPr>
                <w:rFonts w:ascii="Arial" w:hAnsi="Arial" w:cs="Arial"/>
                <w:color w:val="000000"/>
                <w:sz w:val="22"/>
                <w:szCs w:val="22"/>
              </w:rPr>
            </w:pPr>
            <w:r w:rsidRPr="005A730D">
              <w:rPr>
                <w:rFonts w:ascii="Arial" w:hAnsi="Arial" w:cs="Arial"/>
                <w:color w:val="000000"/>
                <w:sz w:val="22"/>
                <w:szCs w:val="22"/>
              </w:rPr>
              <w:t> </w:t>
            </w:r>
          </w:p>
        </w:tc>
      </w:tr>
      <w:tr w:rsidR="005A730D" w:rsidRPr="005A730D" w:rsidTr="00B71AD5">
        <w:trPr>
          <w:trHeight w:val="300"/>
          <w:jc w:val="center"/>
        </w:trPr>
        <w:tc>
          <w:tcPr>
            <w:tcW w:w="720" w:type="dxa"/>
            <w:tcBorders>
              <w:top w:val="nil"/>
              <w:left w:val="single" w:sz="12" w:space="0" w:color="auto"/>
              <w:bottom w:val="single" w:sz="4" w:space="0" w:color="auto"/>
              <w:right w:val="single" w:sz="12" w:space="0" w:color="auto"/>
            </w:tcBorders>
            <w:shd w:val="clear" w:color="auto" w:fill="auto"/>
            <w:vAlign w:val="center"/>
            <w:hideMark/>
          </w:tcPr>
          <w:p w:rsidR="005A730D" w:rsidRPr="005A730D" w:rsidRDefault="005A730D" w:rsidP="00B71AD5">
            <w:pPr>
              <w:widowControl/>
              <w:suppressAutoHyphens w:val="0"/>
              <w:jc w:val="center"/>
              <w:rPr>
                <w:rFonts w:ascii="Arial" w:hAnsi="Arial" w:cs="Arial"/>
                <w:color w:val="000000"/>
                <w:sz w:val="22"/>
                <w:szCs w:val="22"/>
              </w:rPr>
            </w:pPr>
            <w:r w:rsidRPr="005A730D">
              <w:rPr>
                <w:rFonts w:ascii="Arial" w:hAnsi="Arial" w:cs="Arial"/>
                <w:color w:val="000000"/>
                <w:sz w:val="22"/>
                <w:szCs w:val="22"/>
              </w:rPr>
              <w:t>8.</w:t>
            </w:r>
          </w:p>
        </w:tc>
        <w:tc>
          <w:tcPr>
            <w:tcW w:w="1480" w:type="dxa"/>
            <w:tcBorders>
              <w:top w:val="nil"/>
              <w:left w:val="nil"/>
              <w:bottom w:val="single" w:sz="4" w:space="0" w:color="auto"/>
              <w:right w:val="single" w:sz="12" w:space="0" w:color="auto"/>
            </w:tcBorders>
            <w:shd w:val="clear" w:color="auto" w:fill="auto"/>
            <w:vAlign w:val="center"/>
            <w:hideMark/>
          </w:tcPr>
          <w:p w:rsidR="005A730D" w:rsidRPr="005A730D" w:rsidRDefault="005A730D" w:rsidP="00B71AD5">
            <w:pPr>
              <w:widowControl/>
              <w:suppressAutoHyphens w:val="0"/>
              <w:rPr>
                <w:rFonts w:ascii="Arial" w:hAnsi="Arial" w:cs="Arial"/>
                <w:color w:val="000000"/>
                <w:sz w:val="22"/>
                <w:szCs w:val="22"/>
              </w:rPr>
            </w:pPr>
            <w:r w:rsidRPr="005A730D">
              <w:rPr>
                <w:rFonts w:ascii="Arial" w:hAnsi="Arial" w:cs="Arial"/>
                <w:color w:val="000000"/>
                <w:sz w:val="22"/>
                <w:szCs w:val="22"/>
              </w:rPr>
              <w:t>srpen</w:t>
            </w:r>
          </w:p>
        </w:tc>
        <w:tc>
          <w:tcPr>
            <w:tcW w:w="2540" w:type="dxa"/>
            <w:tcBorders>
              <w:top w:val="nil"/>
              <w:left w:val="nil"/>
              <w:bottom w:val="single" w:sz="4" w:space="0" w:color="auto"/>
              <w:right w:val="single" w:sz="4" w:space="0" w:color="auto"/>
            </w:tcBorders>
            <w:shd w:val="clear" w:color="auto" w:fill="auto"/>
            <w:vAlign w:val="center"/>
            <w:hideMark/>
          </w:tcPr>
          <w:p w:rsidR="005A730D" w:rsidRPr="005A730D" w:rsidRDefault="005A730D" w:rsidP="00B71AD5">
            <w:pPr>
              <w:widowControl/>
              <w:suppressAutoHyphens w:val="0"/>
              <w:jc w:val="right"/>
              <w:rPr>
                <w:rFonts w:ascii="Arial" w:hAnsi="Arial" w:cs="Arial"/>
                <w:color w:val="000000"/>
                <w:sz w:val="22"/>
                <w:szCs w:val="22"/>
              </w:rPr>
            </w:pPr>
            <w:r w:rsidRPr="005A730D">
              <w:rPr>
                <w:rFonts w:ascii="Arial" w:hAnsi="Arial" w:cs="Arial"/>
                <w:color w:val="000000"/>
                <w:sz w:val="22"/>
                <w:szCs w:val="22"/>
              </w:rPr>
              <w:t> </w:t>
            </w:r>
          </w:p>
        </w:tc>
        <w:tc>
          <w:tcPr>
            <w:tcW w:w="2700" w:type="dxa"/>
            <w:tcBorders>
              <w:top w:val="nil"/>
              <w:left w:val="nil"/>
              <w:bottom w:val="single" w:sz="4" w:space="0" w:color="auto"/>
              <w:right w:val="single" w:sz="12" w:space="0" w:color="auto"/>
            </w:tcBorders>
            <w:shd w:val="clear" w:color="auto" w:fill="auto"/>
            <w:vAlign w:val="center"/>
            <w:hideMark/>
          </w:tcPr>
          <w:p w:rsidR="005A730D" w:rsidRPr="005A730D" w:rsidRDefault="005A730D" w:rsidP="00B71AD5">
            <w:pPr>
              <w:widowControl/>
              <w:suppressAutoHyphens w:val="0"/>
              <w:jc w:val="right"/>
              <w:rPr>
                <w:rFonts w:ascii="Arial" w:hAnsi="Arial" w:cs="Arial"/>
                <w:color w:val="000000"/>
                <w:sz w:val="22"/>
                <w:szCs w:val="22"/>
              </w:rPr>
            </w:pPr>
            <w:r w:rsidRPr="005A730D">
              <w:rPr>
                <w:rFonts w:ascii="Arial" w:hAnsi="Arial" w:cs="Arial"/>
                <w:color w:val="000000"/>
                <w:sz w:val="22"/>
                <w:szCs w:val="22"/>
              </w:rPr>
              <w:t> </w:t>
            </w:r>
          </w:p>
        </w:tc>
      </w:tr>
      <w:tr w:rsidR="005A730D" w:rsidRPr="005A730D" w:rsidTr="00B71AD5">
        <w:trPr>
          <w:trHeight w:val="300"/>
          <w:jc w:val="center"/>
        </w:trPr>
        <w:tc>
          <w:tcPr>
            <w:tcW w:w="720" w:type="dxa"/>
            <w:tcBorders>
              <w:top w:val="nil"/>
              <w:left w:val="single" w:sz="12" w:space="0" w:color="auto"/>
              <w:bottom w:val="single" w:sz="4" w:space="0" w:color="auto"/>
              <w:right w:val="single" w:sz="12" w:space="0" w:color="auto"/>
            </w:tcBorders>
            <w:shd w:val="clear" w:color="auto" w:fill="auto"/>
            <w:vAlign w:val="center"/>
            <w:hideMark/>
          </w:tcPr>
          <w:p w:rsidR="005A730D" w:rsidRPr="005A730D" w:rsidRDefault="005A730D" w:rsidP="00B71AD5">
            <w:pPr>
              <w:widowControl/>
              <w:suppressAutoHyphens w:val="0"/>
              <w:jc w:val="center"/>
              <w:rPr>
                <w:rFonts w:ascii="Arial" w:hAnsi="Arial" w:cs="Arial"/>
                <w:color w:val="000000"/>
                <w:sz w:val="22"/>
                <w:szCs w:val="22"/>
              </w:rPr>
            </w:pPr>
            <w:r w:rsidRPr="005A730D">
              <w:rPr>
                <w:rFonts w:ascii="Arial" w:hAnsi="Arial" w:cs="Arial"/>
                <w:color w:val="000000"/>
                <w:sz w:val="22"/>
                <w:szCs w:val="22"/>
              </w:rPr>
              <w:t>9.</w:t>
            </w:r>
          </w:p>
        </w:tc>
        <w:tc>
          <w:tcPr>
            <w:tcW w:w="1480" w:type="dxa"/>
            <w:tcBorders>
              <w:top w:val="nil"/>
              <w:left w:val="nil"/>
              <w:bottom w:val="single" w:sz="4" w:space="0" w:color="auto"/>
              <w:right w:val="single" w:sz="12" w:space="0" w:color="auto"/>
            </w:tcBorders>
            <w:shd w:val="clear" w:color="auto" w:fill="auto"/>
            <w:vAlign w:val="center"/>
            <w:hideMark/>
          </w:tcPr>
          <w:p w:rsidR="005A730D" w:rsidRPr="005A730D" w:rsidRDefault="005A730D" w:rsidP="00B71AD5">
            <w:pPr>
              <w:widowControl/>
              <w:suppressAutoHyphens w:val="0"/>
              <w:rPr>
                <w:rFonts w:ascii="Arial" w:hAnsi="Arial" w:cs="Arial"/>
                <w:color w:val="000000"/>
                <w:sz w:val="22"/>
                <w:szCs w:val="22"/>
              </w:rPr>
            </w:pPr>
            <w:r w:rsidRPr="005A730D">
              <w:rPr>
                <w:rFonts w:ascii="Arial" w:hAnsi="Arial" w:cs="Arial"/>
                <w:color w:val="000000"/>
                <w:sz w:val="22"/>
                <w:szCs w:val="22"/>
              </w:rPr>
              <w:t>září</w:t>
            </w:r>
          </w:p>
        </w:tc>
        <w:tc>
          <w:tcPr>
            <w:tcW w:w="2540" w:type="dxa"/>
            <w:tcBorders>
              <w:top w:val="nil"/>
              <w:left w:val="nil"/>
              <w:bottom w:val="single" w:sz="4" w:space="0" w:color="auto"/>
              <w:right w:val="single" w:sz="4" w:space="0" w:color="auto"/>
            </w:tcBorders>
            <w:shd w:val="clear" w:color="auto" w:fill="auto"/>
            <w:vAlign w:val="center"/>
            <w:hideMark/>
          </w:tcPr>
          <w:p w:rsidR="005A730D" w:rsidRPr="005A730D" w:rsidRDefault="005A730D" w:rsidP="00B71AD5">
            <w:pPr>
              <w:widowControl/>
              <w:suppressAutoHyphens w:val="0"/>
              <w:jc w:val="right"/>
              <w:rPr>
                <w:rFonts w:ascii="Calibri" w:hAnsi="Calibri" w:cs="Times New Roman"/>
                <w:color w:val="000000"/>
                <w:sz w:val="22"/>
                <w:szCs w:val="22"/>
              </w:rPr>
            </w:pPr>
            <w:r w:rsidRPr="005A730D">
              <w:rPr>
                <w:rFonts w:ascii="Calibri" w:hAnsi="Calibri" w:cs="Times New Roman"/>
                <w:color w:val="000000"/>
                <w:sz w:val="22"/>
                <w:szCs w:val="22"/>
              </w:rPr>
              <w:t> </w:t>
            </w:r>
          </w:p>
        </w:tc>
        <w:tc>
          <w:tcPr>
            <w:tcW w:w="2700" w:type="dxa"/>
            <w:tcBorders>
              <w:top w:val="nil"/>
              <w:left w:val="nil"/>
              <w:bottom w:val="single" w:sz="4" w:space="0" w:color="auto"/>
              <w:right w:val="single" w:sz="12" w:space="0" w:color="auto"/>
            </w:tcBorders>
            <w:shd w:val="clear" w:color="auto" w:fill="auto"/>
            <w:vAlign w:val="center"/>
            <w:hideMark/>
          </w:tcPr>
          <w:p w:rsidR="005A730D" w:rsidRPr="005A730D" w:rsidRDefault="005A730D" w:rsidP="00B71AD5">
            <w:pPr>
              <w:widowControl/>
              <w:suppressAutoHyphens w:val="0"/>
              <w:jc w:val="right"/>
              <w:rPr>
                <w:rFonts w:ascii="Calibri" w:hAnsi="Calibri" w:cs="Times New Roman"/>
                <w:color w:val="000000"/>
                <w:sz w:val="22"/>
                <w:szCs w:val="22"/>
              </w:rPr>
            </w:pPr>
            <w:r w:rsidRPr="005A730D">
              <w:rPr>
                <w:rFonts w:ascii="Calibri" w:hAnsi="Calibri" w:cs="Times New Roman"/>
                <w:color w:val="000000"/>
                <w:sz w:val="22"/>
                <w:szCs w:val="22"/>
              </w:rPr>
              <w:t> </w:t>
            </w:r>
          </w:p>
        </w:tc>
      </w:tr>
      <w:tr w:rsidR="005A730D" w:rsidRPr="005A730D" w:rsidTr="00B71AD5">
        <w:trPr>
          <w:trHeight w:val="300"/>
          <w:jc w:val="center"/>
        </w:trPr>
        <w:tc>
          <w:tcPr>
            <w:tcW w:w="720" w:type="dxa"/>
            <w:tcBorders>
              <w:top w:val="nil"/>
              <w:left w:val="single" w:sz="12" w:space="0" w:color="auto"/>
              <w:bottom w:val="single" w:sz="4" w:space="0" w:color="auto"/>
              <w:right w:val="single" w:sz="12" w:space="0" w:color="auto"/>
            </w:tcBorders>
            <w:shd w:val="clear" w:color="auto" w:fill="auto"/>
            <w:vAlign w:val="center"/>
            <w:hideMark/>
          </w:tcPr>
          <w:p w:rsidR="005A730D" w:rsidRPr="005A730D" w:rsidRDefault="005A730D" w:rsidP="00B71AD5">
            <w:pPr>
              <w:widowControl/>
              <w:suppressAutoHyphens w:val="0"/>
              <w:jc w:val="center"/>
              <w:rPr>
                <w:rFonts w:ascii="Arial" w:hAnsi="Arial" w:cs="Arial"/>
                <w:color w:val="000000"/>
                <w:sz w:val="22"/>
                <w:szCs w:val="22"/>
              </w:rPr>
            </w:pPr>
            <w:r w:rsidRPr="005A730D">
              <w:rPr>
                <w:rFonts w:ascii="Arial" w:hAnsi="Arial" w:cs="Arial"/>
                <w:color w:val="000000"/>
                <w:sz w:val="22"/>
                <w:szCs w:val="22"/>
              </w:rPr>
              <w:t>10.</w:t>
            </w:r>
          </w:p>
        </w:tc>
        <w:tc>
          <w:tcPr>
            <w:tcW w:w="1480" w:type="dxa"/>
            <w:tcBorders>
              <w:top w:val="nil"/>
              <w:left w:val="nil"/>
              <w:bottom w:val="single" w:sz="4" w:space="0" w:color="auto"/>
              <w:right w:val="single" w:sz="12" w:space="0" w:color="auto"/>
            </w:tcBorders>
            <w:shd w:val="clear" w:color="auto" w:fill="auto"/>
            <w:vAlign w:val="center"/>
            <w:hideMark/>
          </w:tcPr>
          <w:p w:rsidR="005A730D" w:rsidRPr="005A730D" w:rsidRDefault="005A730D" w:rsidP="00B71AD5">
            <w:pPr>
              <w:widowControl/>
              <w:suppressAutoHyphens w:val="0"/>
              <w:rPr>
                <w:rFonts w:ascii="Arial" w:hAnsi="Arial" w:cs="Arial"/>
                <w:color w:val="000000"/>
                <w:sz w:val="22"/>
                <w:szCs w:val="22"/>
              </w:rPr>
            </w:pPr>
            <w:r w:rsidRPr="005A730D">
              <w:rPr>
                <w:rFonts w:ascii="Arial" w:hAnsi="Arial" w:cs="Arial"/>
                <w:color w:val="000000"/>
                <w:sz w:val="22"/>
                <w:szCs w:val="22"/>
              </w:rPr>
              <w:t>říjen</w:t>
            </w:r>
          </w:p>
        </w:tc>
        <w:tc>
          <w:tcPr>
            <w:tcW w:w="2540" w:type="dxa"/>
            <w:tcBorders>
              <w:top w:val="nil"/>
              <w:left w:val="nil"/>
              <w:bottom w:val="single" w:sz="4" w:space="0" w:color="auto"/>
              <w:right w:val="single" w:sz="4" w:space="0" w:color="auto"/>
            </w:tcBorders>
            <w:shd w:val="clear" w:color="auto" w:fill="auto"/>
            <w:vAlign w:val="center"/>
            <w:hideMark/>
          </w:tcPr>
          <w:p w:rsidR="005A730D" w:rsidRPr="005A730D" w:rsidRDefault="005A730D" w:rsidP="00B71AD5">
            <w:pPr>
              <w:widowControl/>
              <w:suppressAutoHyphens w:val="0"/>
              <w:jc w:val="right"/>
              <w:rPr>
                <w:rFonts w:ascii="Calibri" w:hAnsi="Calibri" w:cs="Times New Roman"/>
                <w:color w:val="000000"/>
                <w:sz w:val="22"/>
                <w:szCs w:val="22"/>
              </w:rPr>
            </w:pPr>
            <w:r w:rsidRPr="005A730D">
              <w:rPr>
                <w:rFonts w:ascii="Calibri" w:hAnsi="Calibri" w:cs="Times New Roman"/>
                <w:color w:val="000000"/>
                <w:sz w:val="22"/>
                <w:szCs w:val="22"/>
              </w:rPr>
              <w:t> </w:t>
            </w:r>
          </w:p>
        </w:tc>
        <w:tc>
          <w:tcPr>
            <w:tcW w:w="2700" w:type="dxa"/>
            <w:tcBorders>
              <w:top w:val="nil"/>
              <w:left w:val="nil"/>
              <w:bottom w:val="single" w:sz="4" w:space="0" w:color="auto"/>
              <w:right w:val="single" w:sz="12" w:space="0" w:color="auto"/>
            </w:tcBorders>
            <w:shd w:val="clear" w:color="auto" w:fill="auto"/>
            <w:vAlign w:val="center"/>
            <w:hideMark/>
          </w:tcPr>
          <w:p w:rsidR="005A730D" w:rsidRPr="005A730D" w:rsidRDefault="005A730D" w:rsidP="00B71AD5">
            <w:pPr>
              <w:widowControl/>
              <w:suppressAutoHyphens w:val="0"/>
              <w:jc w:val="right"/>
              <w:rPr>
                <w:rFonts w:ascii="Calibri" w:hAnsi="Calibri" w:cs="Times New Roman"/>
                <w:color w:val="000000"/>
                <w:sz w:val="22"/>
                <w:szCs w:val="22"/>
              </w:rPr>
            </w:pPr>
            <w:r w:rsidRPr="005A730D">
              <w:rPr>
                <w:rFonts w:ascii="Calibri" w:hAnsi="Calibri" w:cs="Times New Roman"/>
                <w:color w:val="000000"/>
                <w:sz w:val="22"/>
                <w:szCs w:val="22"/>
              </w:rPr>
              <w:t> </w:t>
            </w:r>
          </w:p>
        </w:tc>
      </w:tr>
      <w:tr w:rsidR="005A730D" w:rsidRPr="005A730D" w:rsidTr="00B71AD5">
        <w:trPr>
          <w:trHeight w:val="300"/>
          <w:jc w:val="center"/>
        </w:trPr>
        <w:tc>
          <w:tcPr>
            <w:tcW w:w="720" w:type="dxa"/>
            <w:tcBorders>
              <w:top w:val="nil"/>
              <w:left w:val="single" w:sz="12" w:space="0" w:color="auto"/>
              <w:bottom w:val="single" w:sz="4" w:space="0" w:color="auto"/>
              <w:right w:val="single" w:sz="12" w:space="0" w:color="auto"/>
            </w:tcBorders>
            <w:shd w:val="clear" w:color="auto" w:fill="auto"/>
            <w:vAlign w:val="center"/>
            <w:hideMark/>
          </w:tcPr>
          <w:p w:rsidR="005A730D" w:rsidRPr="005A730D" w:rsidRDefault="005A730D" w:rsidP="00B71AD5">
            <w:pPr>
              <w:widowControl/>
              <w:suppressAutoHyphens w:val="0"/>
              <w:jc w:val="center"/>
              <w:rPr>
                <w:rFonts w:ascii="Arial" w:hAnsi="Arial" w:cs="Arial"/>
                <w:color w:val="000000"/>
                <w:sz w:val="22"/>
                <w:szCs w:val="22"/>
              </w:rPr>
            </w:pPr>
            <w:r w:rsidRPr="005A730D">
              <w:rPr>
                <w:rFonts w:ascii="Arial" w:hAnsi="Arial" w:cs="Arial"/>
                <w:color w:val="000000"/>
                <w:sz w:val="22"/>
                <w:szCs w:val="22"/>
              </w:rPr>
              <w:t>11.</w:t>
            </w:r>
          </w:p>
        </w:tc>
        <w:tc>
          <w:tcPr>
            <w:tcW w:w="1480" w:type="dxa"/>
            <w:tcBorders>
              <w:top w:val="nil"/>
              <w:left w:val="nil"/>
              <w:bottom w:val="single" w:sz="4" w:space="0" w:color="auto"/>
              <w:right w:val="single" w:sz="12" w:space="0" w:color="auto"/>
            </w:tcBorders>
            <w:shd w:val="clear" w:color="auto" w:fill="auto"/>
            <w:vAlign w:val="center"/>
            <w:hideMark/>
          </w:tcPr>
          <w:p w:rsidR="005A730D" w:rsidRPr="005A730D" w:rsidRDefault="005A730D" w:rsidP="00B71AD5">
            <w:pPr>
              <w:widowControl/>
              <w:suppressAutoHyphens w:val="0"/>
              <w:rPr>
                <w:rFonts w:ascii="Arial" w:hAnsi="Arial" w:cs="Arial"/>
                <w:color w:val="000000"/>
                <w:sz w:val="22"/>
                <w:szCs w:val="22"/>
              </w:rPr>
            </w:pPr>
            <w:r w:rsidRPr="005A730D">
              <w:rPr>
                <w:rFonts w:ascii="Arial" w:hAnsi="Arial" w:cs="Arial"/>
                <w:color w:val="000000"/>
                <w:sz w:val="22"/>
                <w:szCs w:val="22"/>
              </w:rPr>
              <w:t>listopad</w:t>
            </w:r>
          </w:p>
        </w:tc>
        <w:tc>
          <w:tcPr>
            <w:tcW w:w="2540" w:type="dxa"/>
            <w:tcBorders>
              <w:top w:val="nil"/>
              <w:left w:val="nil"/>
              <w:bottom w:val="single" w:sz="4" w:space="0" w:color="auto"/>
              <w:right w:val="single" w:sz="4" w:space="0" w:color="auto"/>
            </w:tcBorders>
            <w:shd w:val="clear" w:color="auto" w:fill="auto"/>
            <w:vAlign w:val="center"/>
            <w:hideMark/>
          </w:tcPr>
          <w:p w:rsidR="005A730D" w:rsidRPr="005A730D" w:rsidRDefault="005A730D" w:rsidP="00B71AD5">
            <w:pPr>
              <w:widowControl/>
              <w:suppressAutoHyphens w:val="0"/>
              <w:jc w:val="right"/>
              <w:rPr>
                <w:rFonts w:ascii="Calibri" w:hAnsi="Calibri" w:cs="Times New Roman"/>
                <w:color w:val="000000"/>
                <w:sz w:val="22"/>
                <w:szCs w:val="22"/>
              </w:rPr>
            </w:pPr>
            <w:r w:rsidRPr="005A730D">
              <w:rPr>
                <w:rFonts w:ascii="Calibri" w:hAnsi="Calibri" w:cs="Times New Roman"/>
                <w:color w:val="000000"/>
                <w:sz w:val="22"/>
                <w:szCs w:val="22"/>
              </w:rPr>
              <w:t> </w:t>
            </w:r>
          </w:p>
        </w:tc>
        <w:tc>
          <w:tcPr>
            <w:tcW w:w="2700" w:type="dxa"/>
            <w:tcBorders>
              <w:top w:val="nil"/>
              <w:left w:val="nil"/>
              <w:bottom w:val="single" w:sz="4" w:space="0" w:color="auto"/>
              <w:right w:val="single" w:sz="12" w:space="0" w:color="auto"/>
            </w:tcBorders>
            <w:shd w:val="clear" w:color="auto" w:fill="auto"/>
            <w:vAlign w:val="center"/>
            <w:hideMark/>
          </w:tcPr>
          <w:p w:rsidR="005A730D" w:rsidRPr="005A730D" w:rsidRDefault="005A730D" w:rsidP="00B71AD5">
            <w:pPr>
              <w:widowControl/>
              <w:suppressAutoHyphens w:val="0"/>
              <w:jc w:val="right"/>
              <w:rPr>
                <w:rFonts w:ascii="Calibri" w:hAnsi="Calibri" w:cs="Times New Roman"/>
                <w:color w:val="000000"/>
                <w:sz w:val="22"/>
                <w:szCs w:val="22"/>
              </w:rPr>
            </w:pPr>
            <w:r w:rsidRPr="005A730D">
              <w:rPr>
                <w:rFonts w:ascii="Calibri" w:hAnsi="Calibri" w:cs="Times New Roman"/>
                <w:color w:val="000000"/>
                <w:sz w:val="22"/>
                <w:szCs w:val="22"/>
              </w:rPr>
              <w:t> </w:t>
            </w:r>
          </w:p>
        </w:tc>
      </w:tr>
      <w:tr w:rsidR="005A730D" w:rsidRPr="005A730D" w:rsidTr="00B71AD5">
        <w:trPr>
          <w:trHeight w:val="315"/>
          <w:jc w:val="center"/>
        </w:trPr>
        <w:tc>
          <w:tcPr>
            <w:tcW w:w="720" w:type="dxa"/>
            <w:tcBorders>
              <w:top w:val="nil"/>
              <w:left w:val="single" w:sz="12" w:space="0" w:color="auto"/>
              <w:bottom w:val="single" w:sz="12" w:space="0" w:color="auto"/>
              <w:right w:val="single" w:sz="12" w:space="0" w:color="auto"/>
            </w:tcBorders>
            <w:shd w:val="clear" w:color="auto" w:fill="auto"/>
            <w:vAlign w:val="center"/>
            <w:hideMark/>
          </w:tcPr>
          <w:p w:rsidR="005A730D" w:rsidRPr="005A730D" w:rsidRDefault="005A730D" w:rsidP="00B71AD5">
            <w:pPr>
              <w:widowControl/>
              <w:suppressAutoHyphens w:val="0"/>
              <w:jc w:val="center"/>
              <w:rPr>
                <w:rFonts w:ascii="Arial" w:hAnsi="Arial" w:cs="Arial"/>
                <w:color w:val="000000"/>
                <w:sz w:val="22"/>
                <w:szCs w:val="22"/>
              </w:rPr>
            </w:pPr>
            <w:r w:rsidRPr="005A730D">
              <w:rPr>
                <w:rFonts w:ascii="Arial" w:hAnsi="Arial" w:cs="Arial"/>
                <w:color w:val="000000"/>
                <w:sz w:val="22"/>
                <w:szCs w:val="22"/>
              </w:rPr>
              <w:t>12.</w:t>
            </w:r>
          </w:p>
        </w:tc>
        <w:tc>
          <w:tcPr>
            <w:tcW w:w="1480" w:type="dxa"/>
            <w:tcBorders>
              <w:top w:val="nil"/>
              <w:left w:val="nil"/>
              <w:bottom w:val="single" w:sz="12" w:space="0" w:color="auto"/>
              <w:right w:val="single" w:sz="12" w:space="0" w:color="auto"/>
            </w:tcBorders>
            <w:shd w:val="clear" w:color="auto" w:fill="auto"/>
            <w:vAlign w:val="center"/>
            <w:hideMark/>
          </w:tcPr>
          <w:p w:rsidR="005A730D" w:rsidRPr="005A730D" w:rsidRDefault="005A730D" w:rsidP="00B71AD5">
            <w:pPr>
              <w:widowControl/>
              <w:suppressAutoHyphens w:val="0"/>
              <w:rPr>
                <w:rFonts w:ascii="Arial" w:hAnsi="Arial" w:cs="Arial"/>
                <w:color w:val="000000"/>
                <w:sz w:val="22"/>
                <w:szCs w:val="22"/>
              </w:rPr>
            </w:pPr>
            <w:r w:rsidRPr="005A730D">
              <w:rPr>
                <w:rFonts w:ascii="Arial" w:hAnsi="Arial" w:cs="Arial"/>
                <w:color w:val="000000"/>
                <w:sz w:val="22"/>
                <w:szCs w:val="22"/>
              </w:rPr>
              <w:t>prosinec</w:t>
            </w:r>
          </w:p>
        </w:tc>
        <w:tc>
          <w:tcPr>
            <w:tcW w:w="2540" w:type="dxa"/>
            <w:tcBorders>
              <w:top w:val="nil"/>
              <w:left w:val="nil"/>
              <w:bottom w:val="single" w:sz="12" w:space="0" w:color="auto"/>
              <w:right w:val="single" w:sz="4" w:space="0" w:color="auto"/>
            </w:tcBorders>
            <w:shd w:val="clear" w:color="auto" w:fill="auto"/>
            <w:vAlign w:val="center"/>
            <w:hideMark/>
          </w:tcPr>
          <w:p w:rsidR="005A730D" w:rsidRPr="005A730D" w:rsidRDefault="005A730D" w:rsidP="00B71AD5">
            <w:pPr>
              <w:widowControl/>
              <w:suppressAutoHyphens w:val="0"/>
              <w:jc w:val="right"/>
              <w:rPr>
                <w:rFonts w:ascii="Calibri" w:hAnsi="Calibri" w:cs="Times New Roman"/>
                <w:color w:val="000000"/>
                <w:sz w:val="22"/>
                <w:szCs w:val="22"/>
              </w:rPr>
            </w:pPr>
            <w:r w:rsidRPr="005A730D">
              <w:rPr>
                <w:rFonts w:ascii="Calibri" w:hAnsi="Calibri" w:cs="Times New Roman"/>
                <w:color w:val="000000"/>
                <w:sz w:val="22"/>
                <w:szCs w:val="22"/>
              </w:rPr>
              <w:t> </w:t>
            </w:r>
          </w:p>
        </w:tc>
        <w:tc>
          <w:tcPr>
            <w:tcW w:w="2700" w:type="dxa"/>
            <w:tcBorders>
              <w:top w:val="nil"/>
              <w:left w:val="nil"/>
              <w:bottom w:val="single" w:sz="12" w:space="0" w:color="auto"/>
              <w:right w:val="single" w:sz="12" w:space="0" w:color="auto"/>
            </w:tcBorders>
            <w:shd w:val="clear" w:color="auto" w:fill="auto"/>
            <w:vAlign w:val="center"/>
            <w:hideMark/>
          </w:tcPr>
          <w:p w:rsidR="005A730D" w:rsidRPr="005A730D" w:rsidRDefault="005A730D" w:rsidP="00B71AD5">
            <w:pPr>
              <w:widowControl/>
              <w:suppressAutoHyphens w:val="0"/>
              <w:jc w:val="right"/>
              <w:rPr>
                <w:rFonts w:ascii="Calibri" w:hAnsi="Calibri" w:cs="Times New Roman"/>
                <w:color w:val="000000"/>
                <w:sz w:val="22"/>
                <w:szCs w:val="22"/>
              </w:rPr>
            </w:pPr>
            <w:r w:rsidRPr="005A730D">
              <w:rPr>
                <w:rFonts w:ascii="Calibri" w:hAnsi="Calibri" w:cs="Times New Roman"/>
                <w:color w:val="000000"/>
                <w:sz w:val="22"/>
                <w:szCs w:val="22"/>
              </w:rPr>
              <w:t> </w:t>
            </w:r>
          </w:p>
        </w:tc>
      </w:tr>
      <w:tr w:rsidR="005A730D" w:rsidRPr="005A730D" w:rsidTr="00B71AD5">
        <w:trPr>
          <w:trHeight w:val="330"/>
          <w:jc w:val="center"/>
        </w:trPr>
        <w:tc>
          <w:tcPr>
            <w:tcW w:w="720" w:type="dxa"/>
            <w:tcBorders>
              <w:top w:val="nil"/>
              <w:left w:val="single" w:sz="12" w:space="0" w:color="auto"/>
              <w:bottom w:val="single" w:sz="12" w:space="0" w:color="auto"/>
              <w:right w:val="single" w:sz="4" w:space="0" w:color="auto"/>
            </w:tcBorders>
            <w:shd w:val="clear" w:color="auto" w:fill="auto"/>
            <w:noWrap/>
            <w:vAlign w:val="center"/>
            <w:hideMark/>
          </w:tcPr>
          <w:p w:rsidR="005A730D" w:rsidRPr="005A730D" w:rsidRDefault="005A730D" w:rsidP="00B71AD5">
            <w:pPr>
              <w:widowControl/>
              <w:suppressAutoHyphens w:val="0"/>
              <w:jc w:val="center"/>
              <w:rPr>
                <w:rFonts w:ascii="Arial" w:hAnsi="Arial" w:cs="Arial"/>
                <w:color w:val="000000"/>
                <w:sz w:val="22"/>
                <w:szCs w:val="22"/>
              </w:rPr>
            </w:pPr>
          </w:p>
        </w:tc>
        <w:tc>
          <w:tcPr>
            <w:tcW w:w="1480" w:type="dxa"/>
            <w:tcBorders>
              <w:top w:val="nil"/>
              <w:left w:val="nil"/>
              <w:bottom w:val="single" w:sz="12" w:space="0" w:color="auto"/>
              <w:right w:val="single" w:sz="4" w:space="0" w:color="auto"/>
            </w:tcBorders>
            <w:shd w:val="clear" w:color="auto" w:fill="auto"/>
            <w:vAlign w:val="center"/>
            <w:hideMark/>
          </w:tcPr>
          <w:p w:rsidR="005A730D" w:rsidRPr="005A730D" w:rsidRDefault="005A730D" w:rsidP="00B71AD5">
            <w:pPr>
              <w:widowControl/>
              <w:suppressAutoHyphens w:val="0"/>
              <w:rPr>
                <w:rFonts w:ascii="Arial" w:hAnsi="Arial" w:cs="Arial"/>
                <w:color w:val="000000"/>
                <w:sz w:val="22"/>
                <w:szCs w:val="22"/>
              </w:rPr>
            </w:pPr>
            <w:r w:rsidRPr="005A730D">
              <w:rPr>
                <w:rFonts w:ascii="Arial" w:hAnsi="Arial" w:cs="Arial"/>
                <w:color w:val="000000"/>
                <w:sz w:val="22"/>
                <w:szCs w:val="22"/>
              </w:rPr>
              <w:t>Celkem:</w:t>
            </w:r>
          </w:p>
        </w:tc>
        <w:tc>
          <w:tcPr>
            <w:tcW w:w="2540" w:type="dxa"/>
            <w:tcBorders>
              <w:top w:val="nil"/>
              <w:left w:val="nil"/>
              <w:bottom w:val="single" w:sz="12" w:space="0" w:color="auto"/>
              <w:right w:val="single" w:sz="4" w:space="0" w:color="auto"/>
            </w:tcBorders>
            <w:shd w:val="clear" w:color="auto" w:fill="auto"/>
            <w:noWrap/>
            <w:vAlign w:val="center"/>
            <w:hideMark/>
          </w:tcPr>
          <w:p w:rsidR="005A730D" w:rsidRPr="005A730D" w:rsidRDefault="005A730D" w:rsidP="00B71AD5">
            <w:pPr>
              <w:widowControl/>
              <w:suppressAutoHyphens w:val="0"/>
              <w:jc w:val="right"/>
              <w:rPr>
                <w:rFonts w:ascii="Arial" w:hAnsi="Arial" w:cs="Arial"/>
                <w:b/>
                <w:bCs/>
                <w:color w:val="000000"/>
                <w:sz w:val="22"/>
                <w:szCs w:val="22"/>
              </w:rPr>
            </w:pPr>
            <w:r w:rsidRPr="005A730D">
              <w:rPr>
                <w:rFonts w:ascii="Arial" w:hAnsi="Arial" w:cs="Arial"/>
                <w:b/>
                <w:bCs/>
                <w:color w:val="000000"/>
                <w:sz w:val="22"/>
                <w:szCs w:val="22"/>
              </w:rPr>
              <w:t> </w:t>
            </w:r>
          </w:p>
        </w:tc>
        <w:tc>
          <w:tcPr>
            <w:tcW w:w="2700" w:type="dxa"/>
            <w:tcBorders>
              <w:top w:val="nil"/>
              <w:left w:val="nil"/>
              <w:bottom w:val="single" w:sz="12" w:space="0" w:color="auto"/>
              <w:right w:val="single" w:sz="12" w:space="0" w:color="auto"/>
            </w:tcBorders>
            <w:shd w:val="clear" w:color="auto" w:fill="auto"/>
            <w:noWrap/>
            <w:vAlign w:val="center"/>
            <w:hideMark/>
          </w:tcPr>
          <w:p w:rsidR="005A730D" w:rsidRPr="005A730D" w:rsidRDefault="005A730D" w:rsidP="00B71AD5">
            <w:pPr>
              <w:widowControl/>
              <w:suppressAutoHyphens w:val="0"/>
              <w:jc w:val="right"/>
              <w:rPr>
                <w:rFonts w:ascii="Arial" w:hAnsi="Arial" w:cs="Arial"/>
                <w:b/>
                <w:bCs/>
                <w:color w:val="000000"/>
                <w:sz w:val="22"/>
                <w:szCs w:val="22"/>
              </w:rPr>
            </w:pPr>
            <w:r w:rsidRPr="005A730D">
              <w:rPr>
                <w:rFonts w:ascii="Arial" w:hAnsi="Arial" w:cs="Arial"/>
                <w:b/>
                <w:bCs/>
                <w:color w:val="000000"/>
                <w:sz w:val="22"/>
                <w:szCs w:val="22"/>
              </w:rPr>
              <w:t> </w:t>
            </w:r>
          </w:p>
        </w:tc>
      </w:tr>
    </w:tbl>
    <w:p w:rsidR="00B43849" w:rsidRDefault="00B43849" w:rsidP="00AA3A7C">
      <w:pPr>
        <w:pStyle w:val="Bread9CZ"/>
        <w:jc w:val="both"/>
        <w:rPr>
          <w:rFonts w:ascii="Arial" w:hAnsi="Arial" w:cs="Arial"/>
          <w:sz w:val="22"/>
          <w:szCs w:val="22"/>
        </w:rPr>
      </w:pPr>
    </w:p>
    <w:p w:rsidR="00AA3A7C" w:rsidRPr="000D7256" w:rsidRDefault="00AA3A7C" w:rsidP="000D7256">
      <w:pPr>
        <w:pStyle w:val="Bread9CZ"/>
        <w:jc w:val="both"/>
        <w:rPr>
          <w:rFonts w:ascii="Arial" w:hAnsi="Arial" w:cs="Arial"/>
          <w:b/>
          <w:sz w:val="22"/>
          <w:szCs w:val="22"/>
        </w:rPr>
      </w:pPr>
      <w:r w:rsidRPr="000D7256">
        <w:rPr>
          <w:rFonts w:ascii="Arial" w:hAnsi="Arial" w:cs="Arial"/>
          <w:b/>
          <w:sz w:val="22"/>
          <w:szCs w:val="22"/>
        </w:rPr>
        <w:t xml:space="preserve">6. Platební podmínky </w:t>
      </w:r>
    </w:p>
    <w:p w:rsidR="00AA3A7C" w:rsidRPr="00402AA4" w:rsidRDefault="00AA3A7C" w:rsidP="00AA3A7C">
      <w:pPr>
        <w:pStyle w:val="Bread9CZ"/>
        <w:jc w:val="both"/>
        <w:rPr>
          <w:rFonts w:ascii="Arial" w:hAnsi="Arial" w:cs="Arial"/>
          <w:sz w:val="22"/>
          <w:szCs w:val="22"/>
        </w:rPr>
      </w:pPr>
      <w:r w:rsidRPr="00402AA4">
        <w:rPr>
          <w:rFonts w:ascii="Arial" w:hAnsi="Arial" w:cs="Arial"/>
          <w:sz w:val="22"/>
          <w:szCs w:val="22"/>
        </w:rPr>
        <w:t xml:space="preserve">6.1. Platba bude probíhat bezhotovostním způsobem na základě faktury </w:t>
      </w:r>
      <w:r w:rsidR="00B71AD5">
        <w:rPr>
          <w:rFonts w:ascii="Arial" w:hAnsi="Arial" w:cs="Arial"/>
          <w:sz w:val="22"/>
          <w:szCs w:val="22"/>
        </w:rPr>
        <w:t xml:space="preserve">(daňového dokladu) </w:t>
      </w:r>
      <w:r w:rsidRPr="00402AA4">
        <w:rPr>
          <w:rFonts w:ascii="Arial" w:hAnsi="Arial" w:cs="Arial"/>
          <w:sz w:val="22"/>
          <w:szCs w:val="22"/>
        </w:rPr>
        <w:t xml:space="preserve">vystavené </w:t>
      </w:r>
      <w:r w:rsidR="00624809">
        <w:rPr>
          <w:rFonts w:ascii="Arial" w:hAnsi="Arial" w:cs="Arial"/>
          <w:sz w:val="22"/>
          <w:szCs w:val="22"/>
        </w:rPr>
        <w:t>Dodava</w:t>
      </w:r>
      <w:r w:rsidRPr="00402AA4">
        <w:rPr>
          <w:rFonts w:ascii="Arial" w:hAnsi="Arial" w:cs="Arial"/>
          <w:sz w:val="22"/>
          <w:szCs w:val="22"/>
        </w:rPr>
        <w:t>telem výhradně v Kč ve trojím vyhotovení.</w:t>
      </w:r>
    </w:p>
    <w:p w:rsidR="00B71AD5" w:rsidRDefault="00AA3A7C" w:rsidP="00AA3A7C">
      <w:pPr>
        <w:pStyle w:val="Bread9CZ"/>
        <w:jc w:val="both"/>
        <w:rPr>
          <w:rFonts w:ascii="Arial" w:hAnsi="Arial" w:cs="Arial"/>
          <w:sz w:val="22"/>
          <w:szCs w:val="22"/>
        </w:rPr>
      </w:pPr>
      <w:r w:rsidRPr="00402AA4">
        <w:rPr>
          <w:rFonts w:ascii="Arial" w:hAnsi="Arial" w:cs="Arial"/>
          <w:sz w:val="22"/>
          <w:szCs w:val="22"/>
        </w:rPr>
        <w:t>6.2. Faktur</w:t>
      </w:r>
      <w:r w:rsidR="00B71AD5">
        <w:rPr>
          <w:rFonts w:ascii="Arial" w:hAnsi="Arial" w:cs="Arial"/>
          <w:sz w:val="22"/>
          <w:szCs w:val="22"/>
        </w:rPr>
        <w:t>u</w:t>
      </w:r>
      <w:r w:rsidRPr="00402AA4">
        <w:rPr>
          <w:rFonts w:ascii="Arial" w:hAnsi="Arial" w:cs="Arial"/>
          <w:sz w:val="22"/>
          <w:szCs w:val="22"/>
        </w:rPr>
        <w:t xml:space="preserve"> za měsíční plnění bude </w:t>
      </w:r>
      <w:r w:rsidR="00624809">
        <w:rPr>
          <w:rFonts w:ascii="Arial" w:hAnsi="Arial" w:cs="Arial"/>
          <w:sz w:val="22"/>
          <w:szCs w:val="22"/>
        </w:rPr>
        <w:t>Dodava</w:t>
      </w:r>
      <w:r w:rsidRPr="00402AA4">
        <w:rPr>
          <w:rFonts w:ascii="Arial" w:hAnsi="Arial" w:cs="Arial"/>
          <w:sz w:val="22"/>
          <w:szCs w:val="22"/>
        </w:rPr>
        <w:t xml:space="preserve">tel oprávněn vystavit vždy po uplynutí příslušného měsíce a to vždy bezodkladně po datu uskutečnění zdanitelného plnění a prokazatelně doručit na adresu Odběratele do 7 (sedmi) dnů ode dne vystavení. </w:t>
      </w:r>
    </w:p>
    <w:p w:rsidR="00AA3A7C" w:rsidRPr="00402AA4" w:rsidRDefault="00AA3A7C" w:rsidP="00AA3A7C">
      <w:pPr>
        <w:pStyle w:val="Bread9CZ"/>
        <w:jc w:val="both"/>
        <w:rPr>
          <w:rFonts w:ascii="Arial" w:hAnsi="Arial" w:cs="Arial"/>
          <w:sz w:val="22"/>
          <w:szCs w:val="22"/>
        </w:rPr>
      </w:pPr>
      <w:r w:rsidRPr="00402AA4">
        <w:rPr>
          <w:rFonts w:ascii="Arial" w:hAnsi="Arial" w:cs="Arial"/>
          <w:sz w:val="22"/>
          <w:szCs w:val="22"/>
        </w:rPr>
        <w:t xml:space="preserve">6.3. Splatnost faktur je stanovena na </w:t>
      </w:r>
      <w:r w:rsidR="00473803">
        <w:rPr>
          <w:rFonts w:ascii="Arial" w:hAnsi="Arial" w:cs="Arial"/>
          <w:sz w:val="22"/>
          <w:szCs w:val="22"/>
        </w:rPr>
        <w:t>30</w:t>
      </w:r>
      <w:r w:rsidRPr="00402AA4">
        <w:rPr>
          <w:rFonts w:ascii="Arial" w:hAnsi="Arial" w:cs="Arial"/>
          <w:sz w:val="22"/>
          <w:szCs w:val="22"/>
        </w:rPr>
        <w:t xml:space="preserve"> kalendářních dnů ode dne jejich doručení Odběrateli na výše uvedenou kontaktní adresu. Faktura se považuje za uhrazenou odepsáním finanční částky z</w:t>
      </w:r>
      <w:r w:rsidR="00B71AD5">
        <w:rPr>
          <w:rFonts w:ascii="Arial" w:hAnsi="Arial" w:cs="Arial"/>
          <w:sz w:val="22"/>
          <w:szCs w:val="22"/>
        </w:rPr>
        <w:t> </w:t>
      </w:r>
      <w:r w:rsidRPr="00402AA4">
        <w:rPr>
          <w:rFonts w:ascii="Arial" w:hAnsi="Arial" w:cs="Arial"/>
          <w:sz w:val="22"/>
          <w:szCs w:val="22"/>
        </w:rPr>
        <w:t xml:space="preserve">účtu Odběratele ve prospěch účtu </w:t>
      </w:r>
      <w:r w:rsidR="00624809">
        <w:rPr>
          <w:rFonts w:ascii="Arial" w:hAnsi="Arial" w:cs="Arial"/>
          <w:sz w:val="22"/>
          <w:szCs w:val="22"/>
        </w:rPr>
        <w:t>Dodava</w:t>
      </w:r>
      <w:r w:rsidRPr="00402AA4">
        <w:rPr>
          <w:rFonts w:ascii="Arial" w:hAnsi="Arial" w:cs="Arial"/>
          <w:sz w:val="22"/>
          <w:szCs w:val="22"/>
        </w:rPr>
        <w:t>tele.</w:t>
      </w:r>
    </w:p>
    <w:p w:rsidR="00AA3A7C" w:rsidRPr="00473803" w:rsidRDefault="00AA3A7C" w:rsidP="00AA3A7C">
      <w:pPr>
        <w:pStyle w:val="Bread9CZ"/>
        <w:jc w:val="both"/>
        <w:rPr>
          <w:rFonts w:ascii="Arial" w:hAnsi="Arial" w:cs="Arial"/>
          <w:sz w:val="22"/>
          <w:szCs w:val="22"/>
        </w:rPr>
      </w:pPr>
      <w:r w:rsidRPr="00473803">
        <w:rPr>
          <w:rFonts w:ascii="Arial" w:hAnsi="Arial" w:cs="Arial"/>
          <w:sz w:val="22"/>
          <w:szCs w:val="22"/>
        </w:rPr>
        <w:t>6.4. Faktura musí obsahovat všechny náležitosti daňového dokladu podle § 28 odst.</w:t>
      </w:r>
      <w:r w:rsidR="00473803" w:rsidRPr="00473803">
        <w:rPr>
          <w:rFonts w:ascii="Arial" w:hAnsi="Arial" w:cs="Arial"/>
          <w:sz w:val="22"/>
          <w:szCs w:val="22"/>
        </w:rPr>
        <w:t xml:space="preserve"> </w:t>
      </w:r>
      <w:r w:rsidRPr="00473803">
        <w:rPr>
          <w:rFonts w:ascii="Arial" w:hAnsi="Arial" w:cs="Arial"/>
          <w:sz w:val="22"/>
          <w:szCs w:val="22"/>
        </w:rPr>
        <w:t>2 zákona č.</w:t>
      </w:r>
      <w:r w:rsidR="00B71AD5">
        <w:rPr>
          <w:rFonts w:ascii="Arial" w:hAnsi="Arial" w:cs="Arial"/>
          <w:sz w:val="22"/>
          <w:szCs w:val="22"/>
        </w:rPr>
        <w:t> </w:t>
      </w:r>
      <w:r w:rsidRPr="00473803">
        <w:rPr>
          <w:rFonts w:ascii="Arial" w:hAnsi="Arial" w:cs="Arial"/>
          <w:sz w:val="22"/>
          <w:szCs w:val="22"/>
        </w:rPr>
        <w:t xml:space="preserve">235/2004 Sb., o dani z přidané hodnoty, ve znění pozdějších předpisů a § 13a) obchodního zákoníku, ve znění pozdějších předpisů, včetně čísla jednacího smlouvy. Nebude-li faktura uvedené náležitosti obsahovat, Odběratel má právo ji vrátit </w:t>
      </w:r>
      <w:r w:rsidR="00624809">
        <w:rPr>
          <w:rFonts w:ascii="Arial" w:hAnsi="Arial" w:cs="Arial"/>
          <w:sz w:val="22"/>
          <w:szCs w:val="22"/>
        </w:rPr>
        <w:t>Dodava</w:t>
      </w:r>
      <w:r w:rsidRPr="00473803">
        <w:rPr>
          <w:rFonts w:ascii="Arial" w:hAnsi="Arial" w:cs="Arial"/>
          <w:sz w:val="22"/>
          <w:szCs w:val="22"/>
        </w:rPr>
        <w:t xml:space="preserve">teli. Při vrácení faktury bude uveden důvod vrácení. V takovém případě se anuluje lhůta splatnosti, která začíná běžet po doručení opravené faktury </w:t>
      </w:r>
      <w:r w:rsidR="00624809">
        <w:rPr>
          <w:rFonts w:ascii="Arial" w:hAnsi="Arial" w:cs="Arial"/>
          <w:sz w:val="22"/>
          <w:szCs w:val="22"/>
        </w:rPr>
        <w:t>Odběra</w:t>
      </w:r>
      <w:r w:rsidRPr="00473803">
        <w:rPr>
          <w:rFonts w:ascii="Arial" w:hAnsi="Arial" w:cs="Arial"/>
          <w:sz w:val="22"/>
          <w:szCs w:val="22"/>
        </w:rPr>
        <w:t xml:space="preserve">teli opět se splatností </w:t>
      </w:r>
      <w:r w:rsidR="00052461">
        <w:rPr>
          <w:rFonts w:ascii="Arial" w:hAnsi="Arial" w:cs="Arial"/>
          <w:sz w:val="22"/>
          <w:szCs w:val="22"/>
        </w:rPr>
        <w:t>30</w:t>
      </w:r>
      <w:r w:rsidRPr="00473803">
        <w:rPr>
          <w:rFonts w:ascii="Arial" w:hAnsi="Arial" w:cs="Arial"/>
          <w:sz w:val="22"/>
          <w:szCs w:val="22"/>
        </w:rPr>
        <w:t xml:space="preserve"> dnů.</w:t>
      </w:r>
    </w:p>
    <w:p w:rsidR="00AA3A7C" w:rsidRPr="00402AA4" w:rsidRDefault="00AA3A7C" w:rsidP="00AA3A7C">
      <w:pPr>
        <w:pStyle w:val="Bread9CZ"/>
        <w:jc w:val="both"/>
        <w:rPr>
          <w:rFonts w:ascii="Arial" w:hAnsi="Arial" w:cs="Arial"/>
          <w:sz w:val="22"/>
          <w:szCs w:val="22"/>
        </w:rPr>
      </w:pPr>
      <w:r w:rsidRPr="00402AA4">
        <w:rPr>
          <w:rFonts w:ascii="Arial" w:hAnsi="Arial" w:cs="Arial"/>
          <w:sz w:val="22"/>
          <w:szCs w:val="22"/>
        </w:rPr>
        <w:lastRenderedPageBreak/>
        <w:t>6.5. K faktu</w:t>
      </w:r>
      <w:r w:rsidR="00B71AD5">
        <w:rPr>
          <w:rFonts w:ascii="Arial" w:hAnsi="Arial" w:cs="Arial"/>
          <w:sz w:val="22"/>
          <w:szCs w:val="22"/>
        </w:rPr>
        <w:t>ře</w:t>
      </w:r>
      <w:r w:rsidRPr="00402AA4">
        <w:rPr>
          <w:rFonts w:ascii="Arial" w:hAnsi="Arial" w:cs="Arial"/>
          <w:sz w:val="22"/>
          <w:szCs w:val="22"/>
        </w:rPr>
        <w:t xml:space="preserve"> budou přiloženy kopie dodacích a akceptačních listů podepsaných pověřenými zástupci obou smluvních stran, kterými bude potvrzena kompletnost </w:t>
      </w:r>
      <w:r w:rsidR="00B71AD5">
        <w:rPr>
          <w:rFonts w:ascii="Arial" w:hAnsi="Arial" w:cs="Arial"/>
          <w:sz w:val="22"/>
          <w:szCs w:val="22"/>
        </w:rPr>
        <w:t xml:space="preserve">případné </w:t>
      </w:r>
      <w:r w:rsidRPr="00402AA4">
        <w:rPr>
          <w:rFonts w:ascii="Arial" w:hAnsi="Arial" w:cs="Arial"/>
          <w:sz w:val="22"/>
          <w:szCs w:val="22"/>
        </w:rPr>
        <w:t xml:space="preserve">dodávky </w:t>
      </w:r>
      <w:r w:rsidR="00B71AD5">
        <w:rPr>
          <w:rFonts w:ascii="Arial" w:hAnsi="Arial" w:cs="Arial"/>
          <w:sz w:val="22"/>
          <w:szCs w:val="22"/>
        </w:rPr>
        <w:t>a</w:t>
      </w:r>
      <w:r w:rsidRPr="00402AA4">
        <w:rPr>
          <w:rFonts w:ascii="Arial" w:hAnsi="Arial" w:cs="Arial"/>
          <w:sz w:val="22"/>
          <w:szCs w:val="22"/>
        </w:rPr>
        <w:t xml:space="preserve"> poskytnutých služeb.</w:t>
      </w:r>
    </w:p>
    <w:p w:rsidR="00AA3A7C" w:rsidRPr="00402AA4" w:rsidRDefault="00AA3A7C" w:rsidP="00AA3A7C">
      <w:pPr>
        <w:pStyle w:val="Bread9CZ"/>
        <w:jc w:val="both"/>
        <w:rPr>
          <w:rFonts w:ascii="Arial" w:hAnsi="Arial" w:cs="Arial"/>
          <w:sz w:val="22"/>
          <w:szCs w:val="22"/>
        </w:rPr>
      </w:pPr>
      <w:r w:rsidRPr="00402AA4">
        <w:rPr>
          <w:rFonts w:ascii="Arial" w:hAnsi="Arial" w:cs="Arial"/>
          <w:sz w:val="22"/>
          <w:szCs w:val="22"/>
        </w:rPr>
        <w:t>6.6. V případě předložení faktury v období od 15. prosince do 31. března následujícího roku může Odběratel upravit splatnost faktury na 90 dnů ode dne jejího doručení.</w:t>
      </w:r>
    </w:p>
    <w:p w:rsidR="00AA3A7C" w:rsidRPr="00402AA4" w:rsidRDefault="00AA3A7C" w:rsidP="00AA3A7C">
      <w:pPr>
        <w:pStyle w:val="Bread9CZ"/>
        <w:jc w:val="both"/>
        <w:rPr>
          <w:rFonts w:ascii="Arial" w:hAnsi="Arial" w:cs="Arial"/>
          <w:sz w:val="22"/>
          <w:szCs w:val="22"/>
        </w:rPr>
      </w:pPr>
      <w:r w:rsidRPr="00402AA4">
        <w:rPr>
          <w:rFonts w:ascii="Arial" w:hAnsi="Arial" w:cs="Arial"/>
          <w:sz w:val="22"/>
          <w:szCs w:val="22"/>
        </w:rPr>
        <w:t>6.7. Odběratel je oprávněn předmět plnění používat od data jeho převzetí.</w:t>
      </w:r>
    </w:p>
    <w:p w:rsidR="00AA3A7C" w:rsidRPr="00402AA4" w:rsidRDefault="00AA3A7C" w:rsidP="00AA3A7C">
      <w:pPr>
        <w:pStyle w:val="Bread9CZ"/>
        <w:jc w:val="both"/>
        <w:rPr>
          <w:rFonts w:ascii="Arial" w:hAnsi="Arial" w:cs="Arial"/>
          <w:sz w:val="22"/>
          <w:szCs w:val="22"/>
        </w:rPr>
      </w:pPr>
      <w:r w:rsidRPr="00402AA4">
        <w:rPr>
          <w:rFonts w:ascii="Arial" w:hAnsi="Arial" w:cs="Arial"/>
          <w:sz w:val="22"/>
          <w:szCs w:val="22"/>
        </w:rPr>
        <w:t xml:space="preserve">6.8. Odběratel se stává držitelem případně poskytnutých nevýhradních časově neomezených užívacích práv od data proplacení daňového dokladu, za proplacení se považuje datum odepsání finanční částky z účtu </w:t>
      </w:r>
      <w:r w:rsidR="00624809">
        <w:rPr>
          <w:rFonts w:ascii="Arial" w:hAnsi="Arial" w:cs="Arial"/>
          <w:sz w:val="22"/>
          <w:szCs w:val="22"/>
        </w:rPr>
        <w:t>Odběra</w:t>
      </w:r>
      <w:r w:rsidRPr="00402AA4">
        <w:rPr>
          <w:rFonts w:ascii="Arial" w:hAnsi="Arial" w:cs="Arial"/>
          <w:sz w:val="22"/>
          <w:szCs w:val="22"/>
        </w:rPr>
        <w:t xml:space="preserve">tele ve prospěch účtu </w:t>
      </w:r>
      <w:r w:rsidR="00624809">
        <w:rPr>
          <w:rFonts w:ascii="Arial" w:hAnsi="Arial" w:cs="Arial"/>
          <w:sz w:val="22"/>
          <w:szCs w:val="22"/>
        </w:rPr>
        <w:t>Dodava</w:t>
      </w:r>
      <w:r w:rsidR="00473803">
        <w:rPr>
          <w:rFonts w:ascii="Arial" w:hAnsi="Arial" w:cs="Arial"/>
          <w:sz w:val="22"/>
          <w:szCs w:val="22"/>
        </w:rPr>
        <w:t>tele.</w:t>
      </w:r>
    </w:p>
    <w:p w:rsidR="00AA3A7C" w:rsidRPr="00402AA4" w:rsidRDefault="00AA3A7C" w:rsidP="00AA3A7C">
      <w:pPr>
        <w:pStyle w:val="Bread9CZ"/>
        <w:rPr>
          <w:rFonts w:ascii="Arial" w:hAnsi="Arial" w:cs="Arial"/>
          <w:sz w:val="22"/>
          <w:szCs w:val="22"/>
        </w:rPr>
      </w:pPr>
    </w:p>
    <w:p w:rsidR="00AA3A7C" w:rsidRPr="00402AA4" w:rsidRDefault="00AA3A7C" w:rsidP="00CB5F93">
      <w:pPr>
        <w:pStyle w:val="Cap10CZ"/>
        <w:outlineLvl w:val="0"/>
        <w:rPr>
          <w:rFonts w:ascii="Arial" w:hAnsi="Arial" w:cs="Arial"/>
          <w:sz w:val="22"/>
          <w:szCs w:val="22"/>
        </w:rPr>
      </w:pPr>
      <w:r w:rsidRPr="00402AA4">
        <w:rPr>
          <w:rFonts w:ascii="Arial" w:hAnsi="Arial" w:cs="Arial"/>
          <w:sz w:val="22"/>
          <w:szCs w:val="22"/>
        </w:rPr>
        <w:t xml:space="preserve">7. Sankční podmínky </w:t>
      </w:r>
    </w:p>
    <w:p w:rsidR="00AA3A7C" w:rsidRPr="00402AA4" w:rsidRDefault="00AA3A7C" w:rsidP="00AA3A7C">
      <w:pPr>
        <w:pStyle w:val="Bread9CZ"/>
        <w:jc w:val="both"/>
        <w:rPr>
          <w:rFonts w:ascii="Arial" w:hAnsi="Arial" w:cs="Arial"/>
          <w:sz w:val="22"/>
          <w:szCs w:val="22"/>
        </w:rPr>
      </w:pPr>
      <w:r w:rsidRPr="00402AA4">
        <w:rPr>
          <w:rFonts w:ascii="Arial" w:hAnsi="Arial" w:cs="Arial"/>
          <w:sz w:val="22"/>
          <w:szCs w:val="22"/>
        </w:rPr>
        <w:t xml:space="preserve">7.1. Odběratel je oprávněn vystavit sankční fakturu </w:t>
      </w:r>
      <w:r w:rsidR="00624809">
        <w:rPr>
          <w:rFonts w:ascii="Arial" w:hAnsi="Arial" w:cs="Arial"/>
          <w:sz w:val="22"/>
          <w:szCs w:val="22"/>
        </w:rPr>
        <w:t>Dodava</w:t>
      </w:r>
      <w:r w:rsidRPr="00402AA4">
        <w:rPr>
          <w:rFonts w:ascii="Arial" w:hAnsi="Arial" w:cs="Arial"/>
          <w:sz w:val="22"/>
          <w:szCs w:val="22"/>
        </w:rPr>
        <w:t xml:space="preserve">teli v případě nedodržení termínu plnění dle článku 2.1. A) smlouvy ve výši </w:t>
      </w:r>
      <w:r w:rsidR="008266DD">
        <w:rPr>
          <w:rFonts w:ascii="Arial" w:hAnsi="Arial" w:cs="Arial"/>
          <w:sz w:val="22"/>
          <w:szCs w:val="22"/>
        </w:rPr>
        <w:t>30</w:t>
      </w:r>
      <w:r w:rsidRPr="00402AA4">
        <w:rPr>
          <w:rFonts w:ascii="Arial" w:hAnsi="Arial" w:cs="Arial"/>
          <w:sz w:val="22"/>
          <w:szCs w:val="22"/>
        </w:rPr>
        <w:t>.000,- Kč za každou započatou hodinu nad uvedený rámec;</w:t>
      </w:r>
    </w:p>
    <w:p w:rsidR="00AA3A7C" w:rsidRPr="00402AA4" w:rsidRDefault="00AA3A7C" w:rsidP="00AA3A7C">
      <w:pPr>
        <w:pStyle w:val="Bread9CZ"/>
        <w:jc w:val="both"/>
        <w:rPr>
          <w:rFonts w:ascii="Arial" w:hAnsi="Arial" w:cs="Arial"/>
          <w:sz w:val="22"/>
          <w:szCs w:val="22"/>
        </w:rPr>
      </w:pPr>
      <w:r w:rsidRPr="00402AA4">
        <w:rPr>
          <w:rFonts w:ascii="Arial" w:hAnsi="Arial" w:cs="Arial"/>
          <w:sz w:val="22"/>
          <w:szCs w:val="22"/>
        </w:rPr>
        <w:t xml:space="preserve">7.2. Odběratel je oprávněn vystavit sankční fakturu </w:t>
      </w:r>
      <w:r w:rsidR="00624809">
        <w:rPr>
          <w:rFonts w:ascii="Arial" w:hAnsi="Arial" w:cs="Arial"/>
          <w:sz w:val="22"/>
          <w:szCs w:val="22"/>
        </w:rPr>
        <w:t>Dodava</w:t>
      </w:r>
      <w:r w:rsidRPr="00402AA4">
        <w:rPr>
          <w:rFonts w:ascii="Arial" w:hAnsi="Arial" w:cs="Arial"/>
          <w:sz w:val="22"/>
          <w:szCs w:val="22"/>
        </w:rPr>
        <w:t xml:space="preserve">teli v případě nedodržení termínu plnění dle článku 2.1. B) smlouvy ve výši </w:t>
      </w:r>
      <w:r w:rsidR="008266DD">
        <w:rPr>
          <w:rFonts w:ascii="Arial" w:hAnsi="Arial" w:cs="Arial"/>
          <w:sz w:val="22"/>
          <w:szCs w:val="22"/>
        </w:rPr>
        <w:t>150</w:t>
      </w:r>
      <w:r w:rsidRPr="00402AA4">
        <w:rPr>
          <w:rFonts w:ascii="Arial" w:hAnsi="Arial" w:cs="Arial"/>
          <w:sz w:val="22"/>
          <w:szCs w:val="22"/>
        </w:rPr>
        <w:t>.000,- Kč za každou započatou hodinu nad uvedený rámec;</w:t>
      </w:r>
    </w:p>
    <w:p w:rsidR="000D7256" w:rsidRPr="000D7256" w:rsidRDefault="00AA3A7C" w:rsidP="00AA3A7C">
      <w:pPr>
        <w:pStyle w:val="Bread9CZ"/>
        <w:jc w:val="both"/>
        <w:rPr>
          <w:rFonts w:ascii="Arial" w:hAnsi="Arial" w:cs="Arial"/>
          <w:sz w:val="22"/>
          <w:szCs w:val="22"/>
        </w:rPr>
      </w:pPr>
      <w:r w:rsidRPr="000D7256">
        <w:rPr>
          <w:rFonts w:ascii="Arial" w:hAnsi="Arial" w:cs="Arial"/>
          <w:sz w:val="22"/>
          <w:szCs w:val="22"/>
        </w:rPr>
        <w:t xml:space="preserve">7.3. Odběratel je oprávněn vystavit sankční fakturu </w:t>
      </w:r>
      <w:r w:rsidR="00624809">
        <w:rPr>
          <w:rFonts w:ascii="Arial" w:hAnsi="Arial" w:cs="Arial"/>
          <w:sz w:val="22"/>
          <w:szCs w:val="22"/>
        </w:rPr>
        <w:t>Dodava</w:t>
      </w:r>
      <w:r w:rsidRPr="000D7256">
        <w:rPr>
          <w:rFonts w:ascii="Arial" w:hAnsi="Arial" w:cs="Arial"/>
          <w:sz w:val="22"/>
          <w:szCs w:val="22"/>
        </w:rPr>
        <w:t xml:space="preserve">teli v případě neplnění </w:t>
      </w:r>
      <w:r w:rsidR="00DE667C" w:rsidRPr="000D7256">
        <w:rPr>
          <w:rFonts w:ascii="Arial" w:hAnsi="Arial" w:cs="Arial"/>
          <w:sz w:val="22"/>
          <w:szCs w:val="22"/>
        </w:rPr>
        <w:t xml:space="preserve">povinností </w:t>
      </w:r>
      <w:r w:rsidRPr="000D7256">
        <w:rPr>
          <w:rFonts w:ascii="Arial" w:hAnsi="Arial" w:cs="Arial"/>
          <w:sz w:val="22"/>
          <w:szCs w:val="22"/>
        </w:rPr>
        <w:t>čl.</w:t>
      </w:r>
      <w:r w:rsidR="006F6019">
        <w:rPr>
          <w:rFonts w:ascii="Arial" w:hAnsi="Arial" w:cs="Arial"/>
          <w:sz w:val="22"/>
          <w:szCs w:val="22"/>
        </w:rPr>
        <w:t> </w:t>
      </w:r>
      <w:r w:rsidRPr="000D7256">
        <w:rPr>
          <w:rFonts w:ascii="Arial" w:hAnsi="Arial" w:cs="Arial"/>
          <w:sz w:val="22"/>
          <w:szCs w:val="22"/>
        </w:rPr>
        <w:t>2.2.1. a 2.2.2.</w:t>
      </w:r>
      <w:r w:rsidR="000D7256">
        <w:rPr>
          <w:rFonts w:ascii="Arial" w:hAnsi="Arial" w:cs="Arial"/>
          <w:sz w:val="22"/>
          <w:szCs w:val="22"/>
        </w:rPr>
        <w:t xml:space="preserve"> a)</w:t>
      </w:r>
      <w:r w:rsidRPr="000D7256">
        <w:rPr>
          <w:rFonts w:ascii="Arial" w:hAnsi="Arial" w:cs="Arial"/>
          <w:sz w:val="22"/>
          <w:szCs w:val="22"/>
        </w:rPr>
        <w:t xml:space="preserve"> smlouvy ve výši 10.000,- Kč. Tuto sankci je Odběratel oprávněn vystavit opakovaně;</w:t>
      </w:r>
    </w:p>
    <w:p w:rsidR="000D7256" w:rsidRPr="000D7256" w:rsidRDefault="00AA3A7C" w:rsidP="000D7256">
      <w:pPr>
        <w:pStyle w:val="Bread9CZ"/>
        <w:jc w:val="both"/>
        <w:rPr>
          <w:rFonts w:ascii="Arial" w:hAnsi="Arial" w:cs="Arial"/>
          <w:sz w:val="22"/>
          <w:szCs w:val="22"/>
        </w:rPr>
      </w:pPr>
      <w:r w:rsidRPr="00402AA4">
        <w:rPr>
          <w:rFonts w:ascii="Arial" w:hAnsi="Arial" w:cs="Arial"/>
          <w:sz w:val="22"/>
          <w:szCs w:val="22"/>
        </w:rPr>
        <w:t xml:space="preserve">7.4. </w:t>
      </w:r>
      <w:r w:rsidR="000D7256" w:rsidRPr="000D7256">
        <w:rPr>
          <w:rFonts w:ascii="Arial" w:hAnsi="Arial" w:cs="Arial"/>
          <w:sz w:val="22"/>
          <w:szCs w:val="22"/>
        </w:rPr>
        <w:t xml:space="preserve">Odběratel je oprávněn vystavit sankční fakturu </w:t>
      </w:r>
      <w:r w:rsidR="00624809">
        <w:rPr>
          <w:rFonts w:ascii="Arial" w:hAnsi="Arial" w:cs="Arial"/>
          <w:sz w:val="22"/>
          <w:szCs w:val="22"/>
        </w:rPr>
        <w:t>Dodava</w:t>
      </w:r>
      <w:r w:rsidR="000D7256" w:rsidRPr="000D7256">
        <w:rPr>
          <w:rFonts w:ascii="Arial" w:hAnsi="Arial" w:cs="Arial"/>
          <w:sz w:val="22"/>
          <w:szCs w:val="22"/>
        </w:rPr>
        <w:t>teli v případě neplnění povinností čl.</w:t>
      </w:r>
      <w:r w:rsidR="006F6019">
        <w:rPr>
          <w:rFonts w:ascii="Arial" w:hAnsi="Arial" w:cs="Arial"/>
          <w:sz w:val="22"/>
          <w:szCs w:val="22"/>
        </w:rPr>
        <w:t> </w:t>
      </w:r>
      <w:r w:rsidR="000D7256" w:rsidRPr="000D7256">
        <w:rPr>
          <w:rFonts w:ascii="Arial" w:hAnsi="Arial" w:cs="Arial"/>
          <w:sz w:val="22"/>
          <w:szCs w:val="22"/>
        </w:rPr>
        <w:t>2.2.2.</w:t>
      </w:r>
      <w:r w:rsidR="000D7256">
        <w:rPr>
          <w:rFonts w:ascii="Arial" w:hAnsi="Arial" w:cs="Arial"/>
          <w:sz w:val="22"/>
          <w:szCs w:val="22"/>
        </w:rPr>
        <w:t xml:space="preserve"> b)</w:t>
      </w:r>
      <w:r w:rsidR="000D7256" w:rsidRPr="000D7256">
        <w:rPr>
          <w:rFonts w:ascii="Arial" w:hAnsi="Arial" w:cs="Arial"/>
          <w:sz w:val="22"/>
          <w:szCs w:val="22"/>
        </w:rPr>
        <w:t xml:space="preserve"> smlouvy ve výši 1</w:t>
      </w:r>
      <w:r w:rsidR="000D7256">
        <w:rPr>
          <w:rFonts w:ascii="Arial" w:hAnsi="Arial" w:cs="Arial"/>
          <w:sz w:val="22"/>
          <w:szCs w:val="22"/>
        </w:rPr>
        <w:t>2% z ceny poskytované maintenance daného produktu za každý, byť započatý měsíc, kdy tuto službu neposkytl</w:t>
      </w:r>
      <w:r w:rsidR="000D7256" w:rsidRPr="000D7256">
        <w:rPr>
          <w:rFonts w:ascii="Arial" w:hAnsi="Arial" w:cs="Arial"/>
          <w:sz w:val="22"/>
          <w:szCs w:val="22"/>
        </w:rPr>
        <w:t>.</w:t>
      </w:r>
      <w:r w:rsidR="000D7256">
        <w:rPr>
          <w:rFonts w:ascii="Arial" w:hAnsi="Arial" w:cs="Arial"/>
          <w:sz w:val="22"/>
          <w:szCs w:val="22"/>
        </w:rPr>
        <w:t xml:space="preserve"> Cena bude počítána z ceníkových </w:t>
      </w:r>
      <w:proofErr w:type="gramStart"/>
      <w:r w:rsidR="000D7256">
        <w:rPr>
          <w:rFonts w:ascii="Arial" w:hAnsi="Arial" w:cs="Arial"/>
          <w:sz w:val="22"/>
          <w:szCs w:val="22"/>
        </w:rPr>
        <w:t>položek  poskytovatele</w:t>
      </w:r>
      <w:proofErr w:type="gramEnd"/>
      <w:r w:rsidR="000D7256">
        <w:rPr>
          <w:rFonts w:ascii="Arial" w:hAnsi="Arial" w:cs="Arial"/>
          <w:sz w:val="22"/>
          <w:szCs w:val="22"/>
        </w:rPr>
        <w:t xml:space="preserve"> maintenance</w:t>
      </w:r>
      <w:r w:rsidR="008266DD">
        <w:rPr>
          <w:rFonts w:ascii="Arial" w:hAnsi="Arial" w:cs="Arial"/>
          <w:sz w:val="22"/>
          <w:szCs w:val="22"/>
        </w:rPr>
        <w:t xml:space="preserve"> bez případně uplatněných slev</w:t>
      </w:r>
      <w:r w:rsidR="000D7256">
        <w:rPr>
          <w:rFonts w:ascii="Arial" w:hAnsi="Arial" w:cs="Arial"/>
          <w:sz w:val="22"/>
          <w:szCs w:val="22"/>
        </w:rPr>
        <w:t xml:space="preserve">, přičemž </w:t>
      </w:r>
      <w:r w:rsidR="00624809">
        <w:rPr>
          <w:rFonts w:ascii="Arial" w:hAnsi="Arial" w:cs="Arial"/>
          <w:sz w:val="22"/>
          <w:szCs w:val="22"/>
        </w:rPr>
        <w:t>Dodava</w:t>
      </w:r>
      <w:r w:rsidR="000D7256">
        <w:rPr>
          <w:rFonts w:ascii="Arial" w:hAnsi="Arial" w:cs="Arial"/>
          <w:sz w:val="22"/>
          <w:szCs w:val="22"/>
        </w:rPr>
        <w:t>tel bude povinen tuto maintenance, byť zpětně, dokoupit.</w:t>
      </w:r>
      <w:r w:rsidR="000D7256" w:rsidRPr="000D7256">
        <w:rPr>
          <w:rFonts w:ascii="Arial" w:hAnsi="Arial" w:cs="Arial"/>
          <w:sz w:val="22"/>
          <w:szCs w:val="22"/>
        </w:rPr>
        <w:t xml:space="preserve"> Tuto sankci je Odběratel oprávněn vystavit opakovaně;</w:t>
      </w:r>
    </w:p>
    <w:p w:rsidR="000D7256" w:rsidRPr="00402AA4" w:rsidRDefault="00AA3A7C" w:rsidP="000D7256">
      <w:pPr>
        <w:pStyle w:val="Bread9CZ"/>
        <w:jc w:val="both"/>
        <w:rPr>
          <w:rFonts w:ascii="Arial" w:hAnsi="Arial" w:cs="Arial"/>
          <w:sz w:val="22"/>
          <w:szCs w:val="22"/>
        </w:rPr>
      </w:pPr>
      <w:r w:rsidRPr="00402AA4">
        <w:rPr>
          <w:rFonts w:ascii="Arial" w:hAnsi="Arial" w:cs="Arial"/>
          <w:sz w:val="22"/>
          <w:szCs w:val="22"/>
        </w:rPr>
        <w:t xml:space="preserve">7.5. </w:t>
      </w:r>
      <w:r w:rsidR="000D7256" w:rsidRPr="00402AA4">
        <w:rPr>
          <w:rFonts w:ascii="Arial" w:hAnsi="Arial" w:cs="Arial"/>
          <w:sz w:val="22"/>
          <w:szCs w:val="22"/>
        </w:rPr>
        <w:t xml:space="preserve">Odběratel je oprávněn vystavit sankční fakturu </w:t>
      </w:r>
      <w:r w:rsidR="00624809">
        <w:rPr>
          <w:rFonts w:ascii="Arial" w:hAnsi="Arial" w:cs="Arial"/>
          <w:sz w:val="22"/>
          <w:szCs w:val="22"/>
        </w:rPr>
        <w:t>Dodava</w:t>
      </w:r>
      <w:r w:rsidR="000D7256" w:rsidRPr="00402AA4">
        <w:rPr>
          <w:rFonts w:ascii="Arial" w:hAnsi="Arial" w:cs="Arial"/>
          <w:sz w:val="22"/>
          <w:szCs w:val="22"/>
        </w:rPr>
        <w:t xml:space="preserve">teli v </w:t>
      </w:r>
      <w:r w:rsidR="006F6019">
        <w:rPr>
          <w:rFonts w:ascii="Arial" w:hAnsi="Arial" w:cs="Arial"/>
          <w:sz w:val="22"/>
          <w:szCs w:val="22"/>
        </w:rPr>
        <w:t>případě neplnění ustanovení čl. </w:t>
      </w:r>
      <w:proofErr w:type="gramStart"/>
      <w:r w:rsidR="000D7256" w:rsidRPr="00402AA4">
        <w:rPr>
          <w:rFonts w:ascii="Arial" w:hAnsi="Arial" w:cs="Arial"/>
          <w:sz w:val="22"/>
          <w:szCs w:val="22"/>
        </w:rPr>
        <w:t>2.2.3.B) smlouvy</w:t>
      </w:r>
      <w:proofErr w:type="gramEnd"/>
      <w:r w:rsidR="000D7256" w:rsidRPr="00402AA4">
        <w:rPr>
          <w:rFonts w:ascii="Arial" w:hAnsi="Arial" w:cs="Arial"/>
          <w:sz w:val="22"/>
          <w:szCs w:val="22"/>
        </w:rPr>
        <w:t xml:space="preserve"> ve výši 30.000,- Kč</w:t>
      </w:r>
      <w:r w:rsidR="008266DD">
        <w:rPr>
          <w:rFonts w:ascii="Arial" w:hAnsi="Arial" w:cs="Arial"/>
          <w:sz w:val="22"/>
          <w:szCs w:val="22"/>
        </w:rPr>
        <w:t xml:space="preserve"> za každý prokázaný případ</w:t>
      </w:r>
      <w:r w:rsidR="000D7256" w:rsidRPr="00402AA4">
        <w:rPr>
          <w:rFonts w:ascii="Arial" w:hAnsi="Arial" w:cs="Arial"/>
          <w:sz w:val="22"/>
          <w:szCs w:val="22"/>
        </w:rPr>
        <w:t>. Tuto sankci je Odběratel oprávněn vystavit opakovaně;</w:t>
      </w:r>
    </w:p>
    <w:p w:rsidR="000D7256" w:rsidRPr="00402AA4" w:rsidRDefault="00AA3A7C" w:rsidP="000D7256">
      <w:pPr>
        <w:pStyle w:val="Bread9CZ"/>
        <w:jc w:val="both"/>
        <w:rPr>
          <w:rFonts w:ascii="Arial" w:hAnsi="Arial" w:cs="Arial"/>
          <w:sz w:val="22"/>
          <w:szCs w:val="22"/>
        </w:rPr>
      </w:pPr>
      <w:r w:rsidRPr="00402AA4">
        <w:rPr>
          <w:rFonts w:ascii="Arial" w:hAnsi="Arial" w:cs="Arial"/>
          <w:sz w:val="22"/>
          <w:szCs w:val="22"/>
        </w:rPr>
        <w:t xml:space="preserve">7.6. </w:t>
      </w:r>
      <w:r w:rsidR="000D7256" w:rsidRPr="00402AA4">
        <w:rPr>
          <w:rFonts w:ascii="Arial" w:hAnsi="Arial" w:cs="Arial"/>
          <w:sz w:val="22"/>
          <w:szCs w:val="22"/>
        </w:rPr>
        <w:t xml:space="preserve">Odběratel je oprávněn vystavit sankční fakturu </w:t>
      </w:r>
      <w:r w:rsidR="00624809">
        <w:rPr>
          <w:rFonts w:ascii="Arial" w:hAnsi="Arial" w:cs="Arial"/>
          <w:sz w:val="22"/>
          <w:szCs w:val="22"/>
        </w:rPr>
        <w:t>Dodava</w:t>
      </w:r>
      <w:r w:rsidR="000D7256" w:rsidRPr="00402AA4">
        <w:rPr>
          <w:rFonts w:ascii="Arial" w:hAnsi="Arial" w:cs="Arial"/>
          <w:sz w:val="22"/>
          <w:szCs w:val="22"/>
        </w:rPr>
        <w:t>teli v případě neplnění ustan</w:t>
      </w:r>
      <w:r w:rsidR="006F6019">
        <w:rPr>
          <w:rFonts w:ascii="Arial" w:hAnsi="Arial" w:cs="Arial"/>
          <w:sz w:val="22"/>
          <w:szCs w:val="22"/>
        </w:rPr>
        <w:t>ovení čl. </w:t>
      </w:r>
      <w:proofErr w:type="gramStart"/>
      <w:r w:rsidR="007E66FC">
        <w:rPr>
          <w:rFonts w:ascii="Arial" w:hAnsi="Arial" w:cs="Arial"/>
          <w:sz w:val="22"/>
          <w:szCs w:val="22"/>
        </w:rPr>
        <w:t>2.3. smlouvy</w:t>
      </w:r>
      <w:proofErr w:type="gramEnd"/>
      <w:r w:rsidR="007E66FC">
        <w:rPr>
          <w:rFonts w:ascii="Arial" w:hAnsi="Arial" w:cs="Arial"/>
          <w:sz w:val="22"/>
          <w:szCs w:val="22"/>
        </w:rPr>
        <w:t xml:space="preserve"> ve výši 10</w:t>
      </w:r>
      <w:r w:rsidR="000D7256" w:rsidRPr="00402AA4">
        <w:rPr>
          <w:rFonts w:ascii="Arial" w:hAnsi="Arial" w:cs="Arial"/>
          <w:sz w:val="22"/>
          <w:szCs w:val="22"/>
        </w:rPr>
        <w:t>.000,- Kč</w:t>
      </w:r>
      <w:r w:rsidR="007E66FC">
        <w:rPr>
          <w:rFonts w:ascii="Arial" w:hAnsi="Arial" w:cs="Arial"/>
          <w:sz w:val="22"/>
          <w:szCs w:val="22"/>
        </w:rPr>
        <w:t xml:space="preserve"> za každý, byť započatý, den neplnění</w:t>
      </w:r>
      <w:r w:rsidR="000D7256" w:rsidRPr="00402AA4">
        <w:rPr>
          <w:rFonts w:ascii="Arial" w:hAnsi="Arial" w:cs="Arial"/>
          <w:sz w:val="22"/>
          <w:szCs w:val="22"/>
        </w:rPr>
        <w:t>. Tuto sankci je Odběratel oprávněn vystavit opakovaně;</w:t>
      </w:r>
    </w:p>
    <w:p w:rsidR="007E66FC" w:rsidRPr="00402AA4" w:rsidRDefault="007E66FC" w:rsidP="007E66FC">
      <w:pPr>
        <w:pStyle w:val="Bread9CZ"/>
        <w:jc w:val="both"/>
        <w:rPr>
          <w:rFonts w:ascii="Arial" w:hAnsi="Arial" w:cs="Arial"/>
          <w:sz w:val="22"/>
          <w:szCs w:val="22"/>
        </w:rPr>
      </w:pPr>
      <w:r w:rsidRPr="00402AA4">
        <w:rPr>
          <w:rFonts w:ascii="Arial" w:hAnsi="Arial" w:cs="Arial"/>
          <w:sz w:val="22"/>
          <w:szCs w:val="22"/>
        </w:rPr>
        <w:t xml:space="preserve">7.7. Odběratel je oprávněn vystavit sankční fakturu </w:t>
      </w:r>
      <w:r w:rsidR="00624809">
        <w:rPr>
          <w:rFonts w:ascii="Arial" w:hAnsi="Arial" w:cs="Arial"/>
          <w:sz w:val="22"/>
          <w:szCs w:val="22"/>
        </w:rPr>
        <w:t>Dodava</w:t>
      </w:r>
      <w:r w:rsidRPr="00402AA4">
        <w:rPr>
          <w:rFonts w:ascii="Arial" w:hAnsi="Arial" w:cs="Arial"/>
          <w:sz w:val="22"/>
          <w:szCs w:val="22"/>
        </w:rPr>
        <w:t>teli v p</w:t>
      </w:r>
      <w:r w:rsidR="006F6019">
        <w:rPr>
          <w:rFonts w:ascii="Arial" w:hAnsi="Arial" w:cs="Arial"/>
          <w:sz w:val="22"/>
          <w:szCs w:val="22"/>
        </w:rPr>
        <w:t>řípadě neplnění ustanovení čl. </w:t>
      </w:r>
      <w:proofErr w:type="gramStart"/>
      <w:r w:rsidRPr="00402AA4">
        <w:rPr>
          <w:rFonts w:ascii="Arial" w:hAnsi="Arial" w:cs="Arial"/>
          <w:sz w:val="22"/>
          <w:szCs w:val="22"/>
        </w:rPr>
        <w:t>2.4.</w:t>
      </w:r>
      <w:r>
        <w:rPr>
          <w:rFonts w:ascii="Arial" w:hAnsi="Arial" w:cs="Arial"/>
          <w:sz w:val="22"/>
          <w:szCs w:val="22"/>
        </w:rPr>
        <w:t xml:space="preserve"> ve</w:t>
      </w:r>
      <w:proofErr w:type="gramEnd"/>
      <w:r>
        <w:rPr>
          <w:rFonts w:ascii="Arial" w:hAnsi="Arial" w:cs="Arial"/>
          <w:sz w:val="22"/>
          <w:szCs w:val="22"/>
        </w:rPr>
        <w:t xml:space="preserve"> výši 10.000,- Kč za každý, byť započatý, den neplnění</w:t>
      </w:r>
      <w:r w:rsidRPr="00402AA4">
        <w:rPr>
          <w:rFonts w:ascii="Arial" w:hAnsi="Arial" w:cs="Arial"/>
          <w:sz w:val="22"/>
          <w:szCs w:val="22"/>
        </w:rPr>
        <w:t>. Tuto sankci je Odběratel oprávněn vystavit opakovaně;</w:t>
      </w:r>
    </w:p>
    <w:p w:rsidR="00AA3A7C" w:rsidRPr="00402AA4" w:rsidRDefault="007E66FC" w:rsidP="00AA3A7C">
      <w:pPr>
        <w:pStyle w:val="Bread9CZ"/>
        <w:jc w:val="both"/>
        <w:rPr>
          <w:rFonts w:ascii="Arial" w:hAnsi="Arial" w:cs="Arial"/>
          <w:sz w:val="22"/>
          <w:szCs w:val="22"/>
        </w:rPr>
      </w:pPr>
      <w:r w:rsidRPr="00402AA4">
        <w:rPr>
          <w:rFonts w:ascii="Arial" w:hAnsi="Arial" w:cs="Arial"/>
          <w:sz w:val="22"/>
          <w:szCs w:val="22"/>
        </w:rPr>
        <w:t xml:space="preserve">7.8. </w:t>
      </w:r>
      <w:r w:rsidR="00AA3A7C" w:rsidRPr="00402AA4">
        <w:rPr>
          <w:rFonts w:ascii="Arial" w:hAnsi="Arial" w:cs="Arial"/>
          <w:sz w:val="22"/>
          <w:szCs w:val="22"/>
        </w:rPr>
        <w:t xml:space="preserve">Odběratel je oprávněn vystavit sankční fakturu </w:t>
      </w:r>
      <w:r w:rsidR="00624809">
        <w:rPr>
          <w:rFonts w:ascii="Arial" w:hAnsi="Arial" w:cs="Arial"/>
          <w:sz w:val="22"/>
          <w:szCs w:val="22"/>
        </w:rPr>
        <w:t>Dodava</w:t>
      </w:r>
      <w:r w:rsidR="00AA3A7C" w:rsidRPr="00402AA4">
        <w:rPr>
          <w:rFonts w:ascii="Arial" w:hAnsi="Arial" w:cs="Arial"/>
          <w:sz w:val="22"/>
          <w:szCs w:val="22"/>
        </w:rPr>
        <w:t xml:space="preserve">teli v </w:t>
      </w:r>
      <w:r w:rsidR="006F6019">
        <w:rPr>
          <w:rFonts w:ascii="Arial" w:hAnsi="Arial" w:cs="Arial"/>
          <w:sz w:val="22"/>
          <w:szCs w:val="22"/>
        </w:rPr>
        <w:t>případě neplnění ustanovení čl. </w:t>
      </w:r>
      <w:proofErr w:type="gramStart"/>
      <w:r w:rsidR="00AA3A7C" w:rsidRPr="00402AA4">
        <w:rPr>
          <w:rFonts w:ascii="Arial" w:hAnsi="Arial" w:cs="Arial"/>
          <w:sz w:val="22"/>
          <w:szCs w:val="22"/>
        </w:rPr>
        <w:t>2.5. smlouvy</w:t>
      </w:r>
      <w:proofErr w:type="gramEnd"/>
      <w:r w:rsidR="00AA3A7C" w:rsidRPr="00402AA4">
        <w:rPr>
          <w:rFonts w:ascii="Arial" w:hAnsi="Arial" w:cs="Arial"/>
          <w:sz w:val="22"/>
          <w:szCs w:val="22"/>
        </w:rPr>
        <w:t xml:space="preserve"> ve výši 20.000,- Kč</w:t>
      </w:r>
      <w:r>
        <w:rPr>
          <w:rFonts w:ascii="Arial" w:hAnsi="Arial" w:cs="Arial"/>
          <w:sz w:val="22"/>
          <w:szCs w:val="22"/>
        </w:rPr>
        <w:t xml:space="preserve"> za každý jednotlivý případ</w:t>
      </w:r>
      <w:r w:rsidR="00AA3A7C" w:rsidRPr="00402AA4">
        <w:rPr>
          <w:rFonts w:ascii="Arial" w:hAnsi="Arial" w:cs="Arial"/>
          <w:sz w:val="22"/>
          <w:szCs w:val="22"/>
        </w:rPr>
        <w:t xml:space="preserve">. Tuto sankci je Odběratel oprávněn </w:t>
      </w:r>
      <w:r>
        <w:rPr>
          <w:rFonts w:ascii="Arial" w:hAnsi="Arial" w:cs="Arial"/>
          <w:sz w:val="22"/>
          <w:szCs w:val="22"/>
        </w:rPr>
        <w:t>vystavit opakovaně;</w:t>
      </w:r>
    </w:p>
    <w:p w:rsidR="007E66FC" w:rsidRPr="00402AA4" w:rsidRDefault="007E66FC" w:rsidP="007E66FC">
      <w:pPr>
        <w:pStyle w:val="Bread9CZ"/>
        <w:jc w:val="both"/>
        <w:rPr>
          <w:rFonts w:ascii="Arial" w:hAnsi="Arial" w:cs="Arial"/>
          <w:sz w:val="22"/>
          <w:szCs w:val="22"/>
        </w:rPr>
      </w:pPr>
      <w:r w:rsidRPr="00402AA4">
        <w:rPr>
          <w:rFonts w:ascii="Arial" w:hAnsi="Arial" w:cs="Arial"/>
          <w:sz w:val="22"/>
          <w:szCs w:val="22"/>
        </w:rPr>
        <w:t>7.9.</w:t>
      </w:r>
      <w:r>
        <w:rPr>
          <w:rFonts w:ascii="Arial" w:hAnsi="Arial" w:cs="Arial"/>
          <w:sz w:val="22"/>
          <w:szCs w:val="22"/>
        </w:rPr>
        <w:t xml:space="preserve"> </w:t>
      </w:r>
      <w:r w:rsidRPr="00402AA4">
        <w:rPr>
          <w:rFonts w:ascii="Arial" w:hAnsi="Arial" w:cs="Arial"/>
          <w:sz w:val="22"/>
          <w:szCs w:val="22"/>
        </w:rPr>
        <w:t xml:space="preserve">Odběratel je oprávněn vystavit sankční fakturu </w:t>
      </w:r>
      <w:r w:rsidR="00624809">
        <w:rPr>
          <w:rFonts w:ascii="Arial" w:hAnsi="Arial" w:cs="Arial"/>
          <w:sz w:val="22"/>
          <w:szCs w:val="22"/>
        </w:rPr>
        <w:t>Dodava</w:t>
      </w:r>
      <w:r w:rsidRPr="00402AA4">
        <w:rPr>
          <w:rFonts w:ascii="Arial" w:hAnsi="Arial" w:cs="Arial"/>
          <w:sz w:val="22"/>
          <w:szCs w:val="22"/>
        </w:rPr>
        <w:t xml:space="preserve">teli v </w:t>
      </w:r>
      <w:r w:rsidR="006F6019">
        <w:rPr>
          <w:rFonts w:ascii="Arial" w:hAnsi="Arial" w:cs="Arial"/>
          <w:sz w:val="22"/>
          <w:szCs w:val="22"/>
        </w:rPr>
        <w:t>případě neplnění ustanovení čl. </w:t>
      </w:r>
      <w:proofErr w:type="gramStart"/>
      <w:r w:rsidRPr="00402AA4">
        <w:rPr>
          <w:rFonts w:ascii="Arial" w:hAnsi="Arial" w:cs="Arial"/>
          <w:sz w:val="22"/>
          <w:szCs w:val="22"/>
        </w:rPr>
        <w:t>2.</w:t>
      </w:r>
      <w:r>
        <w:rPr>
          <w:rFonts w:ascii="Arial" w:hAnsi="Arial" w:cs="Arial"/>
          <w:sz w:val="22"/>
          <w:szCs w:val="22"/>
        </w:rPr>
        <w:t>6</w:t>
      </w:r>
      <w:r w:rsidRPr="00402AA4">
        <w:rPr>
          <w:rFonts w:ascii="Arial" w:hAnsi="Arial" w:cs="Arial"/>
          <w:sz w:val="22"/>
          <w:szCs w:val="22"/>
        </w:rPr>
        <w:t>. smlouvy</w:t>
      </w:r>
      <w:proofErr w:type="gramEnd"/>
      <w:r w:rsidRPr="00402AA4">
        <w:rPr>
          <w:rFonts w:ascii="Arial" w:hAnsi="Arial" w:cs="Arial"/>
          <w:sz w:val="22"/>
          <w:szCs w:val="22"/>
        </w:rPr>
        <w:t xml:space="preserve"> ve výši 20.000,- Kč</w:t>
      </w:r>
      <w:r>
        <w:rPr>
          <w:rFonts w:ascii="Arial" w:hAnsi="Arial" w:cs="Arial"/>
          <w:sz w:val="22"/>
          <w:szCs w:val="22"/>
        </w:rPr>
        <w:t xml:space="preserve"> za každý jednotlivý případ</w:t>
      </w:r>
      <w:r w:rsidRPr="00402AA4">
        <w:rPr>
          <w:rFonts w:ascii="Arial" w:hAnsi="Arial" w:cs="Arial"/>
          <w:sz w:val="22"/>
          <w:szCs w:val="22"/>
        </w:rPr>
        <w:t xml:space="preserve">. Tuto sankci je Odběratel oprávněn </w:t>
      </w:r>
      <w:r>
        <w:rPr>
          <w:rFonts w:ascii="Arial" w:hAnsi="Arial" w:cs="Arial"/>
          <w:sz w:val="22"/>
          <w:szCs w:val="22"/>
        </w:rPr>
        <w:t>vystavit opakovaně;</w:t>
      </w:r>
    </w:p>
    <w:p w:rsidR="007E66FC" w:rsidRPr="00402AA4" w:rsidRDefault="007E66FC" w:rsidP="007E66FC">
      <w:pPr>
        <w:pStyle w:val="Bread9CZ"/>
        <w:jc w:val="both"/>
        <w:rPr>
          <w:rFonts w:ascii="Arial" w:hAnsi="Arial" w:cs="Arial"/>
          <w:sz w:val="22"/>
          <w:szCs w:val="22"/>
        </w:rPr>
      </w:pPr>
      <w:r w:rsidRPr="00402AA4">
        <w:rPr>
          <w:rFonts w:ascii="Arial" w:hAnsi="Arial" w:cs="Arial"/>
          <w:sz w:val="22"/>
          <w:szCs w:val="22"/>
        </w:rPr>
        <w:t>7.10.</w:t>
      </w:r>
      <w:r>
        <w:rPr>
          <w:rFonts w:ascii="Arial" w:hAnsi="Arial" w:cs="Arial"/>
          <w:sz w:val="22"/>
          <w:szCs w:val="22"/>
        </w:rPr>
        <w:t xml:space="preserve"> </w:t>
      </w:r>
      <w:r w:rsidRPr="00402AA4">
        <w:rPr>
          <w:rFonts w:ascii="Arial" w:hAnsi="Arial" w:cs="Arial"/>
          <w:sz w:val="22"/>
          <w:szCs w:val="22"/>
        </w:rPr>
        <w:t xml:space="preserve">Odběratel je oprávněn vystavit sankční fakturu </w:t>
      </w:r>
      <w:r w:rsidR="00624809">
        <w:rPr>
          <w:rFonts w:ascii="Arial" w:hAnsi="Arial" w:cs="Arial"/>
          <w:sz w:val="22"/>
          <w:szCs w:val="22"/>
        </w:rPr>
        <w:t>Dodava</w:t>
      </w:r>
      <w:r w:rsidRPr="00402AA4">
        <w:rPr>
          <w:rFonts w:ascii="Arial" w:hAnsi="Arial" w:cs="Arial"/>
          <w:sz w:val="22"/>
          <w:szCs w:val="22"/>
        </w:rPr>
        <w:t xml:space="preserve">teli v </w:t>
      </w:r>
      <w:r w:rsidR="006F6019">
        <w:rPr>
          <w:rFonts w:ascii="Arial" w:hAnsi="Arial" w:cs="Arial"/>
          <w:sz w:val="22"/>
          <w:szCs w:val="22"/>
        </w:rPr>
        <w:t>případě neplnění ustanovení čl. </w:t>
      </w:r>
      <w:proofErr w:type="gramStart"/>
      <w:r w:rsidRPr="00402AA4">
        <w:rPr>
          <w:rFonts w:ascii="Arial" w:hAnsi="Arial" w:cs="Arial"/>
          <w:sz w:val="22"/>
          <w:szCs w:val="22"/>
        </w:rPr>
        <w:t>2.</w:t>
      </w:r>
      <w:r>
        <w:rPr>
          <w:rFonts w:ascii="Arial" w:hAnsi="Arial" w:cs="Arial"/>
          <w:sz w:val="22"/>
          <w:szCs w:val="22"/>
        </w:rPr>
        <w:t>7</w:t>
      </w:r>
      <w:r w:rsidRPr="00402AA4">
        <w:rPr>
          <w:rFonts w:ascii="Arial" w:hAnsi="Arial" w:cs="Arial"/>
          <w:sz w:val="22"/>
          <w:szCs w:val="22"/>
        </w:rPr>
        <w:t>. smlouvy</w:t>
      </w:r>
      <w:proofErr w:type="gramEnd"/>
      <w:r w:rsidRPr="00402AA4">
        <w:rPr>
          <w:rFonts w:ascii="Arial" w:hAnsi="Arial" w:cs="Arial"/>
          <w:sz w:val="22"/>
          <w:szCs w:val="22"/>
        </w:rPr>
        <w:t xml:space="preserve"> ve výši 2.000,- Kč</w:t>
      </w:r>
      <w:r>
        <w:rPr>
          <w:rFonts w:ascii="Arial" w:hAnsi="Arial" w:cs="Arial"/>
          <w:sz w:val="22"/>
          <w:szCs w:val="22"/>
        </w:rPr>
        <w:t xml:space="preserve"> za každý jednotlivý případ</w:t>
      </w:r>
      <w:r w:rsidRPr="00402AA4">
        <w:rPr>
          <w:rFonts w:ascii="Arial" w:hAnsi="Arial" w:cs="Arial"/>
          <w:sz w:val="22"/>
          <w:szCs w:val="22"/>
        </w:rPr>
        <w:t xml:space="preserve">. Tuto sankci je Odběratel oprávněn </w:t>
      </w:r>
      <w:r>
        <w:rPr>
          <w:rFonts w:ascii="Arial" w:hAnsi="Arial" w:cs="Arial"/>
          <w:sz w:val="22"/>
          <w:szCs w:val="22"/>
        </w:rPr>
        <w:t>vystavit opakovaně;</w:t>
      </w:r>
    </w:p>
    <w:p w:rsidR="007E66FC" w:rsidRPr="00402AA4" w:rsidRDefault="007E66FC" w:rsidP="007E66FC">
      <w:pPr>
        <w:pStyle w:val="Bread9CZ"/>
        <w:jc w:val="both"/>
        <w:rPr>
          <w:rFonts w:ascii="Arial" w:hAnsi="Arial" w:cs="Arial"/>
          <w:sz w:val="22"/>
          <w:szCs w:val="22"/>
        </w:rPr>
      </w:pPr>
      <w:r>
        <w:rPr>
          <w:rFonts w:ascii="Arial" w:hAnsi="Arial" w:cs="Arial"/>
          <w:sz w:val="22"/>
          <w:szCs w:val="22"/>
        </w:rPr>
        <w:t xml:space="preserve">7.11. </w:t>
      </w:r>
      <w:r w:rsidRPr="00402AA4">
        <w:rPr>
          <w:rFonts w:ascii="Arial" w:hAnsi="Arial" w:cs="Arial"/>
          <w:sz w:val="22"/>
          <w:szCs w:val="22"/>
        </w:rPr>
        <w:t xml:space="preserve">Odběratel je oprávněn vystavit sankční fakturu </w:t>
      </w:r>
      <w:r w:rsidR="00624809">
        <w:rPr>
          <w:rFonts w:ascii="Arial" w:hAnsi="Arial" w:cs="Arial"/>
          <w:sz w:val="22"/>
          <w:szCs w:val="22"/>
        </w:rPr>
        <w:t>Dodava</w:t>
      </w:r>
      <w:r w:rsidRPr="00402AA4">
        <w:rPr>
          <w:rFonts w:ascii="Arial" w:hAnsi="Arial" w:cs="Arial"/>
          <w:sz w:val="22"/>
          <w:szCs w:val="22"/>
        </w:rPr>
        <w:t xml:space="preserve">teli v </w:t>
      </w:r>
      <w:r w:rsidR="006F6019">
        <w:rPr>
          <w:rFonts w:ascii="Arial" w:hAnsi="Arial" w:cs="Arial"/>
          <w:sz w:val="22"/>
          <w:szCs w:val="22"/>
        </w:rPr>
        <w:t>případě neplnění ustanovení čl. </w:t>
      </w:r>
      <w:proofErr w:type="gramStart"/>
      <w:r w:rsidRPr="00402AA4">
        <w:rPr>
          <w:rFonts w:ascii="Arial" w:hAnsi="Arial" w:cs="Arial"/>
          <w:sz w:val="22"/>
          <w:szCs w:val="22"/>
        </w:rPr>
        <w:t>2.</w:t>
      </w:r>
      <w:r>
        <w:rPr>
          <w:rFonts w:ascii="Arial" w:hAnsi="Arial" w:cs="Arial"/>
          <w:sz w:val="22"/>
          <w:szCs w:val="22"/>
        </w:rPr>
        <w:t>8</w:t>
      </w:r>
      <w:r w:rsidRPr="00402AA4">
        <w:rPr>
          <w:rFonts w:ascii="Arial" w:hAnsi="Arial" w:cs="Arial"/>
          <w:sz w:val="22"/>
          <w:szCs w:val="22"/>
        </w:rPr>
        <w:t>. smlouvy</w:t>
      </w:r>
      <w:proofErr w:type="gramEnd"/>
      <w:r w:rsidRPr="00402AA4">
        <w:rPr>
          <w:rFonts w:ascii="Arial" w:hAnsi="Arial" w:cs="Arial"/>
          <w:sz w:val="22"/>
          <w:szCs w:val="22"/>
        </w:rPr>
        <w:t xml:space="preserve"> ve výši 2</w:t>
      </w:r>
      <w:r>
        <w:rPr>
          <w:rFonts w:ascii="Arial" w:hAnsi="Arial" w:cs="Arial"/>
          <w:sz w:val="22"/>
          <w:szCs w:val="22"/>
        </w:rPr>
        <w:t>5</w:t>
      </w:r>
      <w:r w:rsidRPr="00402AA4">
        <w:rPr>
          <w:rFonts w:ascii="Arial" w:hAnsi="Arial" w:cs="Arial"/>
          <w:sz w:val="22"/>
          <w:szCs w:val="22"/>
        </w:rPr>
        <w:t>0.000,- Kč</w:t>
      </w:r>
      <w:r>
        <w:rPr>
          <w:rFonts w:ascii="Arial" w:hAnsi="Arial" w:cs="Arial"/>
          <w:sz w:val="22"/>
          <w:szCs w:val="22"/>
        </w:rPr>
        <w:t xml:space="preserve"> za každý jednotlivý případ</w:t>
      </w:r>
      <w:r w:rsidRPr="00402AA4">
        <w:rPr>
          <w:rFonts w:ascii="Arial" w:hAnsi="Arial" w:cs="Arial"/>
          <w:sz w:val="22"/>
          <w:szCs w:val="22"/>
        </w:rPr>
        <w:t xml:space="preserve">. Tuto sankci je Odběratel oprávněn </w:t>
      </w:r>
      <w:r>
        <w:rPr>
          <w:rFonts w:ascii="Arial" w:hAnsi="Arial" w:cs="Arial"/>
          <w:sz w:val="22"/>
          <w:szCs w:val="22"/>
        </w:rPr>
        <w:t>vystavit opakovaně;</w:t>
      </w:r>
    </w:p>
    <w:p w:rsidR="00AA3A7C" w:rsidRPr="00402AA4" w:rsidRDefault="007E66FC" w:rsidP="002A56D0">
      <w:pPr>
        <w:pStyle w:val="Bread9CZ"/>
        <w:jc w:val="both"/>
        <w:rPr>
          <w:rFonts w:ascii="Arial" w:hAnsi="Arial" w:cs="Arial"/>
          <w:sz w:val="22"/>
          <w:szCs w:val="22"/>
        </w:rPr>
      </w:pPr>
      <w:r>
        <w:rPr>
          <w:rFonts w:ascii="Arial" w:hAnsi="Arial" w:cs="Arial"/>
          <w:sz w:val="22"/>
          <w:szCs w:val="22"/>
        </w:rPr>
        <w:t xml:space="preserve">7.12. </w:t>
      </w:r>
      <w:r w:rsidR="00624809">
        <w:rPr>
          <w:rFonts w:ascii="Arial" w:hAnsi="Arial" w:cs="Arial"/>
          <w:sz w:val="22"/>
          <w:szCs w:val="22"/>
        </w:rPr>
        <w:t>Dodava</w:t>
      </w:r>
      <w:r w:rsidR="00AA3A7C" w:rsidRPr="00402AA4">
        <w:rPr>
          <w:rFonts w:ascii="Arial" w:hAnsi="Arial" w:cs="Arial"/>
          <w:sz w:val="22"/>
          <w:szCs w:val="22"/>
        </w:rPr>
        <w:t>tel je oprávněn vystavit sankční fakturu Odběrateli v případě prodlení se splatností faktury ze strany Odběratele ve výši 0,05% z fakturované částky za každý započatý den.</w:t>
      </w:r>
    </w:p>
    <w:p w:rsidR="007E66FC" w:rsidRDefault="007E66FC" w:rsidP="00AA3A7C">
      <w:pPr>
        <w:pStyle w:val="Bread9CZ"/>
        <w:jc w:val="both"/>
        <w:rPr>
          <w:rFonts w:ascii="Arial" w:hAnsi="Arial" w:cs="Arial"/>
          <w:sz w:val="22"/>
          <w:szCs w:val="22"/>
        </w:rPr>
      </w:pPr>
    </w:p>
    <w:p w:rsidR="00AA3A7C" w:rsidRPr="00402AA4" w:rsidRDefault="00AA3A7C" w:rsidP="00AA3A7C">
      <w:pPr>
        <w:pStyle w:val="Bread9CZ"/>
        <w:jc w:val="both"/>
        <w:rPr>
          <w:rFonts w:ascii="Arial" w:hAnsi="Arial" w:cs="Arial"/>
          <w:sz w:val="22"/>
          <w:szCs w:val="22"/>
        </w:rPr>
      </w:pPr>
      <w:r w:rsidRPr="00402AA4">
        <w:rPr>
          <w:rFonts w:ascii="Arial" w:hAnsi="Arial" w:cs="Arial"/>
          <w:sz w:val="22"/>
          <w:szCs w:val="22"/>
        </w:rPr>
        <w:t xml:space="preserve">Splatnost vystavených sankčních faktur je stanovena na </w:t>
      </w:r>
      <w:r w:rsidR="00011D36">
        <w:rPr>
          <w:rFonts w:ascii="Arial" w:hAnsi="Arial" w:cs="Arial"/>
          <w:sz w:val="22"/>
          <w:szCs w:val="22"/>
        </w:rPr>
        <w:t>30</w:t>
      </w:r>
      <w:r w:rsidR="00011D36" w:rsidRPr="00402AA4">
        <w:rPr>
          <w:rFonts w:ascii="Arial" w:hAnsi="Arial" w:cs="Arial"/>
          <w:sz w:val="22"/>
          <w:szCs w:val="22"/>
        </w:rPr>
        <w:t xml:space="preserve"> </w:t>
      </w:r>
      <w:r w:rsidRPr="00402AA4">
        <w:rPr>
          <w:rFonts w:ascii="Arial" w:hAnsi="Arial" w:cs="Arial"/>
          <w:sz w:val="22"/>
          <w:szCs w:val="22"/>
        </w:rPr>
        <w:t>dnů.</w:t>
      </w:r>
    </w:p>
    <w:p w:rsidR="00AA3A7C" w:rsidRPr="00402AA4" w:rsidRDefault="00AA3A7C" w:rsidP="003D1FF1">
      <w:pPr>
        <w:pStyle w:val="Bread9CZ"/>
        <w:jc w:val="both"/>
        <w:rPr>
          <w:rFonts w:ascii="Arial" w:hAnsi="Arial" w:cs="Arial"/>
          <w:sz w:val="22"/>
          <w:szCs w:val="22"/>
        </w:rPr>
      </w:pPr>
      <w:r w:rsidRPr="00402AA4">
        <w:rPr>
          <w:rFonts w:ascii="Arial" w:hAnsi="Arial" w:cs="Arial"/>
          <w:sz w:val="22"/>
          <w:szCs w:val="22"/>
        </w:rPr>
        <w:lastRenderedPageBreak/>
        <w:t>Ustanovením o smluvní pokutě není dotčeno právo oprávněné strany na náhradu škody v plné výši.</w:t>
      </w:r>
    </w:p>
    <w:p w:rsidR="00AA3A7C" w:rsidRPr="00402AA4" w:rsidRDefault="00AA3A7C" w:rsidP="00AA3A7C">
      <w:pPr>
        <w:pStyle w:val="Bread9CZ"/>
        <w:rPr>
          <w:rFonts w:ascii="Arial" w:hAnsi="Arial" w:cs="Arial"/>
          <w:sz w:val="22"/>
          <w:szCs w:val="22"/>
        </w:rPr>
      </w:pPr>
    </w:p>
    <w:p w:rsidR="00AA3A7C" w:rsidRPr="00402AA4" w:rsidRDefault="00AA3A7C" w:rsidP="00CB5F93">
      <w:pPr>
        <w:pStyle w:val="Cap10CZ"/>
        <w:outlineLvl w:val="0"/>
        <w:rPr>
          <w:rFonts w:ascii="Arial" w:hAnsi="Arial" w:cs="Arial"/>
          <w:sz w:val="22"/>
          <w:szCs w:val="22"/>
        </w:rPr>
      </w:pPr>
      <w:r w:rsidRPr="00402AA4">
        <w:rPr>
          <w:rFonts w:ascii="Arial" w:hAnsi="Arial" w:cs="Arial"/>
          <w:sz w:val="22"/>
          <w:szCs w:val="22"/>
        </w:rPr>
        <w:t>8. Další podmínky plnění</w:t>
      </w:r>
    </w:p>
    <w:p w:rsidR="00AA3A7C" w:rsidRPr="00402AA4" w:rsidRDefault="00624809" w:rsidP="00AA3A7C">
      <w:pPr>
        <w:pStyle w:val="Bread9CZ"/>
        <w:rPr>
          <w:rFonts w:ascii="Arial" w:hAnsi="Arial" w:cs="Arial"/>
          <w:sz w:val="22"/>
          <w:szCs w:val="22"/>
        </w:rPr>
      </w:pPr>
      <w:r>
        <w:rPr>
          <w:rFonts w:ascii="Arial" w:hAnsi="Arial" w:cs="Arial"/>
          <w:sz w:val="22"/>
          <w:szCs w:val="22"/>
        </w:rPr>
        <w:t>Dodava</w:t>
      </w:r>
      <w:r w:rsidR="00AA3A7C" w:rsidRPr="00402AA4">
        <w:rPr>
          <w:rFonts w:ascii="Arial" w:hAnsi="Arial" w:cs="Arial"/>
          <w:sz w:val="22"/>
          <w:szCs w:val="22"/>
        </w:rPr>
        <w:t>tel se zavazuje, že:</w:t>
      </w:r>
    </w:p>
    <w:p w:rsidR="00AA3A7C" w:rsidRPr="00402AA4" w:rsidRDefault="00AA3A7C" w:rsidP="00AA3A7C">
      <w:pPr>
        <w:pStyle w:val="Bread9CZ"/>
        <w:jc w:val="both"/>
        <w:rPr>
          <w:rFonts w:ascii="Arial" w:hAnsi="Arial" w:cs="Arial"/>
          <w:sz w:val="22"/>
          <w:szCs w:val="22"/>
        </w:rPr>
      </w:pPr>
      <w:r w:rsidRPr="00402AA4">
        <w:rPr>
          <w:rFonts w:ascii="Arial" w:hAnsi="Arial" w:cs="Arial"/>
          <w:sz w:val="22"/>
          <w:szCs w:val="22"/>
        </w:rPr>
        <w:t xml:space="preserve">a) programové prostředky </w:t>
      </w:r>
      <w:r w:rsidR="007E66FC" w:rsidRPr="00402AA4">
        <w:rPr>
          <w:rFonts w:ascii="Arial" w:hAnsi="Arial" w:cs="Arial"/>
          <w:sz w:val="22"/>
          <w:szCs w:val="22"/>
        </w:rPr>
        <w:t xml:space="preserve">poskytnuté </w:t>
      </w:r>
      <w:r w:rsidR="007E66FC">
        <w:rPr>
          <w:rFonts w:ascii="Arial" w:hAnsi="Arial" w:cs="Arial"/>
          <w:sz w:val="22"/>
          <w:szCs w:val="22"/>
        </w:rPr>
        <w:t xml:space="preserve">v rámci plnění ustanovení </w:t>
      </w:r>
      <w:r w:rsidR="00FE711B">
        <w:rPr>
          <w:rFonts w:ascii="Arial" w:hAnsi="Arial" w:cs="Arial"/>
          <w:sz w:val="22"/>
          <w:szCs w:val="22"/>
        </w:rPr>
        <w:t xml:space="preserve">této smlouvy, např. podle </w:t>
      </w:r>
      <w:r w:rsidR="006F6019">
        <w:rPr>
          <w:rFonts w:ascii="Arial" w:hAnsi="Arial" w:cs="Arial"/>
          <w:sz w:val="22"/>
          <w:szCs w:val="22"/>
        </w:rPr>
        <w:t>čl. </w:t>
      </w:r>
      <w:r w:rsidR="00FE711B">
        <w:rPr>
          <w:rFonts w:ascii="Arial" w:hAnsi="Arial" w:cs="Arial"/>
          <w:sz w:val="22"/>
          <w:szCs w:val="22"/>
        </w:rPr>
        <w:t xml:space="preserve">2.2.2., 2.2.3., </w:t>
      </w:r>
      <w:proofErr w:type="gramStart"/>
      <w:r w:rsidR="00FE711B">
        <w:rPr>
          <w:rFonts w:ascii="Arial" w:hAnsi="Arial" w:cs="Arial"/>
          <w:sz w:val="22"/>
          <w:szCs w:val="22"/>
        </w:rPr>
        <w:t>2.4</w:t>
      </w:r>
      <w:proofErr w:type="gramEnd"/>
      <w:r w:rsidR="00FE711B">
        <w:rPr>
          <w:rFonts w:ascii="Arial" w:hAnsi="Arial" w:cs="Arial"/>
          <w:sz w:val="22"/>
          <w:szCs w:val="22"/>
        </w:rPr>
        <w:t>., 2.5., 2.6., 2.7. a 2.8.,</w:t>
      </w:r>
      <w:r w:rsidRPr="00402AA4">
        <w:rPr>
          <w:rFonts w:ascii="Arial" w:hAnsi="Arial" w:cs="Arial"/>
          <w:sz w:val="22"/>
          <w:szCs w:val="22"/>
        </w:rPr>
        <w:t xml:space="preserve"> nebudou ve smyslu ustanovení </w:t>
      </w:r>
      <w:r w:rsidRPr="00FE711B">
        <w:rPr>
          <w:rFonts w:ascii="Arial" w:hAnsi="Arial" w:cs="Arial" w:hint="eastAsia"/>
          <w:sz w:val="22"/>
          <w:szCs w:val="22"/>
        </w:rPr>
        <w:t>§</w:t>
      </w:r>
      <w:r w:rsidRPr="00402AA4">
        <w:rPr>
          <w:rFonts w:ascii="Arial" w:hAnsi="Arial" w:cs="Arial"/>
          <w:sz w:val="22"/>
          <w:szCs w:val="22"/>
        </w:rPr>
        <w:t xml:space="preserve"> 433 Obchodního zákoníku zatíženy právními vadami,</w:t>
      </w:r>
    </w:p>
    <w:p w:rsidR="00AA3A7C" w:rsidRPr="00402AA4" w:rsidRDefault="00AA3A7C" w:rsidP="00AA3A7C">
      <w:pPr>
        <w:pStyle w:val="Bread9CZ"/>
        <w:jc w:val="both"/>
        <w:rPr>
          <w:rFonts w:ascii="Arial" w:hAnsi="Arial" w:cs="Arial"/>
          <w:sz w:val="22"/>
          <w:szCs w:val="22"/>
        </w:rPr>
      </w:pPr>
      <w:r w:rsidRPr="00402AA4">
        <w:rPr>
          <w:rFonts w:ascii="Arial" w:hAnsi="Arial" w:cs="Arial"/>
          <w:sz w:val="22"/>
          <w:szCs w:val="22"/>
        </w:rPr>
        <w:t>b) pokud je součástí předmětu plnění SW, je oprávněn k poskytnutí a převodu nevýhradních časově neomezených užívacích práv k tomuto SW (dále jen „práva k</w:t>
      </w:r>
      <w:r w:rsidR="00FE711B">
        <w:rPr>
          <w:rFonts w:ascii="Arial" w:hAnsi="Arial" w:cs="Arial"/>
          <w:sz w:val="22"/>
          <w:szCs w:val="22"/>
        </w:rPr>
        <w:t> </w:t>
      </w:r>
      <w:r w:rsidRPr="00402AA4">
        <w:rPr>
          <w:rFonts w:ascii="Arial" w:hAnsi="Arial" w:cs="Arial"/>
          <w:sz w:val="22"/>
          <w:szCs w:val="22"/>
        </w:rPr>
        <w:t>SW</w:t>
      </w:r>
      <w:r w:rsidR="00FE711B">
        <w:rPr>
          <w:rFonts w:ascii="Arial" w:hAnsi="Arial" w:cs="Arial"/>
          <w:sz w:val="22"/>
          <w:szCs w:val="22"/>
        </w:rPr>
        <w:t>“</w:t>
      </w:r>
      <w:r w:rsidRPr="00402AA4">
        <w:rPr>
          <w:rFonts w:ascii="Arial" w:hAnsi="Arial" w:cs="Arial"/>
          <w:sz w:val="22"/>
          <w:szCs w:val="22"/>
        </w:rPr>
        <w:t xml:space="preserve">) </w:t>
      </w:r>
      <w:r w:rsidR="00624809">
        <w:rPr>
          <w:rFonts w:ascii="Arial" w:hAnsi="Arial" w:cs="Arial"/>
          <w:sz w:val="22"/>
          <w:szCs w:val="22"/>
        </w:rPr>
        <w:t>Odběra</w:t>
      </w:r>
      <w:r w:rsidRPr="00402AA4">
        <w:rPr>
          <w:rFonts w:ascii="Arial" w:hAnsi="Arial" w:cs="Arial"/>
          <w:sz w:val="22"/>
          <w:szCs w:val="22"/>
        </w:rPr>
        <w:t xml:space="preserve">teli a jeho konečným uživatelům. </w:t>
      </w:r>
      <w:r w:rsidR="00624809">
        <w:rPr>
          <w:rFonts w:ascii="Arial" w:hAnsi="Arial" w:cs="Arial"/>
          <w:sz w:val="22"/>
          <w:szCs w:val="22"/>
        </w:rPr>
        <w:t>Dodava</w:t>
      </w:r>
      <w:r w:rsidRPr="00402AA4">
        <w:rPr>
          <w:rFonts w:ascii="Arial" w:hAnsi="Arial" w:cs="Arial"/>
          <w:sz w:val="22"/>
          <w:szCs w:val="22"/>
        </w:rPr>
        <w:t xml:space="preserve">tel se zavazuje práva k SW </w:t>
      </w:r>
      <w:r w:rsidR="00624809">
        <w:rPr>
          <w:rFonts w:ascii="Arial" w:hAnsi="Arial" w:cs="Arial"/>
          <w:sz w:val="22"/>
          <w:szCs w:val="22"/>
        </w:rPr>
        <w:t>Odběra</w:t>
      </w:r>
      <w:r w:rsidRPr="00402AA4">
        <w:rPr>
          <w:rFonts w:ascii="Arial" w:hAnsi="Arial" w:cs="Arial"/>
          <w:sz w:val="22"/>
          <w:szCs w:val="22"/>
        </w:rPr>
        <w:t xml:space="preserve">teli a jeho konečným uživatelům poskytnout a na </w:t>
      </w:r>
      <w:r w:rsidR="00624809">
        <w:rPr>
          <w:rFonts w:ascii="Arial" w:hAnsi="Arial" w:cs="Arial"/>
          <w:sz w:val="22"/>
          <w:szCs w:val="22"/>
        </w:rPr>
        <w:t>Odběra</w:t>
      </w:r>
      <w:r w:rsidRPr="00402AA4">
        <w:rPr>
          <w:rFonts w:ascii="Arial" w:hAnsi="Arial" w:cs="Arial"/>
          <w:sz w:val="22"/>
          <w:szCs w:val="22"/>
        </w:rPr>
        <w:t>tele a jeho konečné uživatele je převést,</w:t>
      </w:r>
    </w:p>
    <w:p w:rsidR="00AA3A7C" w:rsidRPr="00402AA4" w:rsidRDefault="00AA3A7C" w:rsidP="00AA3A7C">
      <w:pPr>
        <w:pStyle w:val="Bread9CZ"/>
        <w:jc w:val="both"/>
        <w:rPr>
          <w:rFonts w:ascii="Arial" w:hAnsi="Arial" w:cs="Arial"/>
          <w:sz w:val="22"/>
          <w:szCs w:val="22"/>
        </w:rPr>
      </w:pPr>
      <w:r w:rsidRPr="00402AA4">
        <w:rPr>
          <w:rFonts w:ascii="Arial" w:hAnsi="Arial" w:cs="Arial"/>
          <w:sz w:val="22"/>
          <w:szCs w:val="22"/>
        </w:rPr>
        <w:t xml:space="preserve">c) pokud je součástí dodávky služeb poskytnutí užívacích práv k volně šiřitelným programům (freeware), které nejsou uvedeny v předmětu smlouvy, je </w:t>
      </w:r>
      <w:r w:rsidR="00624809">
        <w:rPr>
          <w:rFonts w:ascii="Arial" w:hAnsi="Arial" w:cs="Arial"/>
          <w:sz w:val="22"/>
          <w:szCs w:val="22"/>
        </w:rPr>
        <w:t>Dodava</w:t>
      </w:r>
      <w:r w:rsidRPr="00402AA4">
        <w:rPr>
          <w:rFonts w:ascii="Arial" w:hAnsi="Arial" w:cs="Arial"/>
          <w:sz w:val="22"/>
          <w:szCs w:val="22"/>
        </w:rPr>
        <w:t>tel povinen zpracovat přehled těchto licencí a předložit ho jako součást dodacího listu (popř. předávacího</w:t>
      </w:r>
      <w:r w:rsidR="006F6019">
        <w:rPr>
          <w:rFonts w:ascii="Arial" w:hAnsi="Arial" w:cs="Arial"/>
          <w:sz w:val="22"/>
          <w:szCs w:val="22"/>
        </w:rPr>
        <w:t xml:space="preserve"> </w:t>
      </w:r>
      <w:r w:rsidRPr="00402AA4">
        <w:rPr>
          <w:rFonts w:ascii="Arial" w:hAnsi="Arial" w:cs="Arial"/>
          <w:sz w:val="22"/>
          <w:szCs w:val="22"/>
        </w:rPr>
        <w:t>/</w:t>
      </w:r>
      <w:r w:rsidR="006F6019">
        <w:rPr>
          <w:rFonts w:ascii="Arial" w:hAnsi="Arial" w:cs="Arial"/>
          <w:sz w:val="22"/>
          <w:szCs w:val="22"/>
        </w:rPr>
        <w:t xml:space="preserve"> </w:t>
      </w:r>
      <w:r w:rsidRPr="00402AA4">
        <w:rPr>
          <w:rFonts w:ascii="Arial" w:hAnsi="Arial" w:cs="Arial"/>
          <w:sz w:val="22"/>
          <w:szCs w:val="22"/>
        </w:rPr>
        <w:t>přejímacího</w:t>
      </w:r>
      <w:r w:rsidR="006F6019">
        <w:rPr>
          <w:rFonts w:ascii="Arial" w:hAnsi="Arial" w:cs="Arial"/>
          <w:sz w:val="22"/>
          <w:szCs w:val="22"/>
        </w:rPr>
        <w:t xml:space="preserve"> </w:t>
      </w:r>
      <w:r w:rsidR="00883CD1">
        <w:rPr>
          <w:rFonts w:ascii="Arial" w:hAnsi="Arial" w:cs="Arial"/>
          <w:sz w:val="22"/>
          <w:szCs w:val="22"/>
        </w:rPr>
        <w:t>/ akceptačního</w:t>
      </w:r>
      <w:r w:rsidRPr="00402AA4">
        <w:rPr>
          <w:rFonts w:ascii="Arial" w:hAnsi="Arial" w:cs="Arial"/>
          <w:sz w:val="22"/>
          <w:szCs w:val="22"/>
        </w:rPr>
        <w:t xml:space="preserve"> protokolu). </w:t>
      </w:r>
      <w:r w:rsidR="00624809">
        <w:rPr>
          <w:rFonts w:ascii="Arial" w:hAnsi="Arial" w:cs="Arial"/>
          <w:sz w:val="22"/>
          <w:szCs w:val="22"/>
        </w:rPr>
        <w:t>Dodava</w:t>
      </w:r>
      <w:r w:rsidRPr="00402AA4">
        <w:rPr>
          <w:rFonts w:ascii="Arial" w:hAnsi="Arial" w:cs="Arial"/>
          <w:sz w:val="22"/>
          <w:szCs w:val="22"/>
        </w:rPr>
        <w:t xml:space="preserve">tel garantuje, že poskytnutím uvedených užívacích práv neporušuje práva třetích </w:t>
      </w:r>
      <w:r w:rsidR="00FE711B">
        <w:rPr>
          <w:rFonts w:ascii="Arial" w:hAnsi="Arial" w:cs="Arial"/>
          <w:sz w:val="22"/>
          <w:szCs w:val="22"/>
        </w:rPr>
        <w:t>stran, jakož ani autorský zákon.</w:t>
      </w:r>
    </w:p>
    <w:p w:rsidR="00AA3A7C" w:rsidRPr="00402AA4" w:rsidRDefault="00AA3A7C" w:rsidP="00AA3A7C">
      <w:pPr>
        <w:pStyle w:val="Bread9CZ"/>
        <w:rPr>
          <w:rFonts w:ascii="Arial" w:hAnsi="Arial" w:cs="Arial"/>
          <w:sz w:val="22"/>
          <w:szCs w:val="22"/>
        </w:rPr>
      </w:pPr>
    </w:p>
    <w:p w:rsidR="00AA3A7C" w:rsidRPr="00402AA4" w:rsidRDefault="00AA3A7C" w:rsidP="00CB5F93">
      <w:pPr>
        <w:pStyle w:val="Cap10CZ"/>
        <w:jc w:val="both"/>
        <w:outlineLvl w:val="0"/>
        <w:rPr>
          <w:rFonts w:ascii="Arial" w:hAnsi="Arial" w:cs="Arial"/>
          <w:sz w:val="22"/>
          <w:szCs w:val="22"/>
        </w:rPr>
      </w:pPr>
      <w:r w:rsidRPr="00402AA4">
        <w:rPr>
          <w:rFonts w:ascii="Arial" w:hAnsi="Arial" w:cs="Arial"/>
          <w:sz w:val="22"/>
          <w:szCs w:val="22"/>
        </w:rPr>
        <w:t>9. Záruční podmínky, odpovědnost za vady, odpovědnost za škodu</w:t>
      </w:r>
    </w:p>
    <w:p w:rsidR="00AA3A7C" w:rsidRPr="00402AA4" w:rsidRDefault="00AA3A7C" w:rsidP="00CB5F93">
      <w:pPr>
        <w:pStyle w:val="Bread9CZ"/>
        <w:jc w:val="both"/>
        <w:outlineLvl w:val="0"/>
        <w:rPr>
          <w:rFonts w:ascii="Arial" w:hAnsi="Arial" w:cs="Arial"/>
          <w:b/>
          <w:bCs/>
          <w:sz w:val="22"/>
          <w:szCs w:val="22"/>
        </w:rPr>
      </w:pPr>
      <w:r w:rsidRPr="00402AA4">
        <w:rPr>
          <w:rFonts w:ascii="Arial" w:hAnsi="Arial" w:cs="Arial"/>
          <w:b/>
          <w:bCs/>
          <w:sz w:val="22"/>
          <w:szCs w:val="22"/>
        </w:rPr>
        <w:t>Záruční podmínky:</w:t>
      </w:r>
    </w:p>
    <w:p w:rsidR="00AA3A7C" w:rsidRPr="00402AA4" w:rsidRDefault="00AA3A7C" w:rsidP="00AA3A7C">
      <w:pPr>
        <w:pStyle w:val="Bread9CZ"/>
        <w:jc w:val="both"/>
        <w:rPr>
          <w:rFonts w:ascii="Arial" w:hAnsi="Arial" w:cs="Arial"/>
          <w:sz w:val="22"/>
          <w:szCs w:val="22"/>
        </w:rPr>
      </w:pPr>
      <w:r w:rsidRPr="00402AA4">
        <w:rPr>
          <w:rFonts w:ascii="Arial" w:hAnsi="Arial" w:cs="Arial"/>
          <w:sz w:val="22"/>
          <w:szCs w:val="22"/>
        </w:rPr>
        <w:t>9.1. Záruční podmínky dodaných programových produktů se řídí platnými zákony a licenčním ujednáním výrobce, resp. autora.</w:t>
      </w:r>
    </w:p>
    <w:p w:rsidR="00AA3A7C" w:rsidRPr="00402AA4" w:rsidRDefault="00AA3A7C" w:rsidP="00AA3A7C">
      <w:pPr>
        <w:pStyle w:val="Bread9CZ"/>
        <w:jc w:val="both"/>
        <w:rPr>
          <w:rFonts w:ascii="Arial" w:hAnsi="Arial" w:cs="Arial"/>
          <w:sz w:val="22"/>
          <w:szCs w:val="22"/>
        </w:rPr>
      </w:pPr>
      <w:r w:rsidRPr="00402AA4">
        <w:rPr>
          <w:rFonts w:ascii="Arial" w:hAnsi="Arial" w:cs="Arial"/>
          <w:sz w:val="22"/>
          <w:szCs w:val="22"/>
        </w:rPr>
        <w:t xml:space="preserve">9.2. </w:t>
      </w:r>
      <w:r w:rsidR="00624809">
        <w:rPr>
          <w:rFonts w:ascii="Arial" w:hAnsi="Arial" w:cs="Arial"/>
          <w:sz w:val="22"/>
          <w:szCs w:val="22"/>
        </w:rPr>
        <w:t>Dodava</w:t>
      </w:r>
      <w:r w:rsidRPr="00402AA4">
        <w:rPr>
          <w:rFonts w:ascii="Arial" w:hAnsi="Arial" w:cs="Arial"/>
          <w:sz w:val="22"/>
          <w:szCs w:val="22"/>
        </w:rPr>
        <w:t xml:space="preserve">tel se zavazuje poskytnout záruku na programové prostředky poskytnuté dle bodu </w:t>
      </w:r>
      <w:r w:rsidR="00FE711B">
        <w:rPr>
          <w:rFonts w:ascii="Arial" w:hAnsi="Arial" w:cs="Arial"/>
          <w:sz w:val="22"/>
          <w:szCs w:val="22"/>
        </w:rPr>
        <w:t>2.2.2. b) – Tabulka b1)</w:t>
      </w:r>
      <w:r w:rsidRPr="00402AA4">
        <w:rPr>
          <w:rFonts w:ascii="Arial" w:hAnsi="Arial" w:cs="Arial"/>
          <w:sz w:val="22"/>
          <w:szCs w:val="22"/>
        </w:rPr>
        <w:t xml:space="preserve"> minimálně v rozsahu, jak je poskytována poskytovatelem autorských práv. </w:t>
      </w:r>
    </w:p>
    <w:p w:rsidR="00AA3A7C" w:rsidRPr="00402AA4" w:rsidRDefault="00AA3A7C" w:rsidP="00AA3A7C">
      <w:pPr>
        <w:pStyle w:val="Bread9CZ"/>
        <w:jc w:val="both"/>
        <w:rPr>
          <w:rFonts w:ascii="Arial" w:hAnsi="Arial" w:cs="Arial"/>
          <w:sz w:val="22"/>
          <w:szCs w:val="22"/>
        </w:rPr>
      </w:pPr>
      <w:r w:rsidRPr="00402AA4">
        <w:rPr>
          <w:rFonts w:ascii="Arial" w:hAnsi="Arial" w:cs="Arial"/>
          <w:sz w:val="22"/>
          <w:szCs w:val="22"/>
        </w:rPr>
        <w:t>9.3. Záruční podmínky na ostatní poskytované služby se řídí platnými zákony České republiky</w:t>
      </w:r>
      <w:r w:rsidR="006F6019">
        <w:rPr>
          <w:rFonts w:ascii="Arial" w:hAnsi="Arial" w:cs="Arial"/>
          <w:sz w:val="22"/>
          <w:szCs w:val="22"/>
        </w:rPr>
        <w:t>.</w:t>
      </w:r>
    </w:p>
    <w:p w:rsidR="00AA3A7C" w:rsidRPr="00402AA4" w:rsidRDefault="00AA3A7C" w:rsidP="00CB5F93">
      <w:pPr>
        <w:pStyle w:val="Bread9CZ"/>
        <w:jc w:val="both"/>
        <w:outlineLvl w:val="0"/>
        <w:rPr>
          <w:rFonts w:ascii="Arial" w:hAnsi="Arial" w:cs="Arial"/>
          <w:b/>
          <w:bCs/>
          <w:sz w:val="22"/>
          <w:szCs w:val="22"/>
        </w:rPr>
      </w:pPr>
      <w:r w:rsidRPr="00402AA4">
        <w:rPr>
          <w:rFonts w:ascii="Arial" w:hAnsi="Arial" w:cs="Arial"/>
          <w:b/>
          <w:bCs/>
          <w:sz w:val="22"/>
          <w:szCs w:val="22"/>
        </w:rPr>
        <w:t>Odpovědnost za vady:</w:t>
      </w:r>
    </w:p>
    <w:p w:rsidR="00AA3A7C" w:rsidRPr="00402AA4" w:rsidRDefault="00AA3A7C" w:rsidP="00AA3A7C">
      <w:pPr>
        <w:pStyle w:val="Bread9CZ"/>
        <w:jc w:val="both"/>
        <w:rPr>
          <w:rFonts w:ascii="Arial" w:hAnsi="Arial" w:cs="Arial"/>
          <w:sz w:val="22"/>
          <w:szCs w:val="22"/>
        </w:rPr>
      </w:pPr>
      <w:r w:rsidRPr="00402AA4">
        <w:rPr>
          <w:rFonts w:ascii="Arial" w:hAnsi="Arial" w:cs="Arial"/>
          <w:sz w:val="22"/>
          <w:szCs w:val="22"/>
        </w:rPr>
        <w:t>9.4. Poskytnuté práce, dodávky nebo služby mají vady, jestliže jejich provedení neodpovídá požadavkům uvedeným v této smlouvě, příslušným právním předpisům, normám nebo dokumentaci, vztahující se k jejich provedení.</w:t>
      </w:r>
    </w:p>
    <w:p w:rsidR="00AA3A7C" w:rsidRPr="00402AA4" w:rsidRDefault="00AA3A7C" w:rsidP="00AA3A7C">
      <w:pPr>
        <w:pStyle w:val="Bread9CZ"/>
        <w:jc w:val="both"/>
        <w:rPr>
          <w:rFonts w:ascii="Arial" w:hAnsi="Arial" w:cs="Arial"/>
          <w:sz w:val="22"/>
          <w:szCs w:val="22"/>
        </w:rPr>
      </w:pPr>
      <w:r w:rsidRPr="00402AA4">
        <w:rPr>
          <w:rFonts w:ascii="Arial" w:hAnsi="Arial" w:cs="Arial"/>
          <w:sz w:val="22"/>
          <w:szCs w:val="22"/>
        </w:rPr>
        <w:t xml:space="preserve">9.5. </w:t>
      </w:r>
      <w:r w:rsidR="00624809">
        <w:rPr>
          <w:rFonts w:ascii="Arial" w:hAnsi="Arial" w:cs="Arial"/>
          <w:sz w:val="22"/>
          <w:szCs w:val="22"/>
        </w:rPr>
        <w:t>Dodava</w:t>
      </w:r>
      <w:r w:rsidRPr="00402AA4">
        <w:rPr>
          <w:rFonts w:ascii="Arial" w:hAnsi="Arial" w:cs="Arial"/>
          <w:sz w:val="22"/>
          <w:szCs w:val="22"/>
        </w:rPr>
        <w:t>tel odpovídá za vady v záruční době. Za vady, které se projevily po záruční době</w:t>
      </w:r>
      <w:r w:rsidR="00FE711B">
        <w:rPr>
          <w:rFonts w:ascii="Arial" w:hAnsi="Arial" w:cs="Arial"/>
          <w:sz w:val="22"/>
          <w:szCs w:val="22"/>
        </w:rPr>
        <w:t>,</w:t>
      </w:r>
      <w:r w:rsidRPr="00402AA4">
        <w:rPr>
          <w:rFonts w:ascii="Arial" w:hAnsi="Arial" w:cs="Arial"/>
          <w:sz w:val="22"/>
          <w:szCs w:val="22"/>
        </w:rPr>
        <w:t xml:space="preserve"> odpovídá </w:t>
      </w:r>
      <w:r w:rsidR="00624809">
        <w:rPr>
          <w:rFonts w:ascii="Arial" w:hAnsi="Arial" w:cs="Arial"/>
          <w:sz w:val="22"/>
          <w:szCs w:val="22"/>
        </w:rPr>
        <w:t>Dodava</w:t>
      </w:r>
      <w:r w:rsidRPr="00402AA4">
        <w:rPr>
          <w:rFonts w:ascii="Arial" w:hAnsi="Arial" w:cs="Arial"/>
          <w:sz w:val="22"/>
          <w:szCs w:val="22"/>
        </w:rPr>
        <w:t>tel jen tehdy, pokud jejich příčinou bylo porušení jeho povinností.</w:t>
      </w:r>
    </w:p>
    <w:p w:rsidR="00AA3A7C" w:rsidRPr="00402AA4" w:rsidRDefault="00AA3A7C" w:rsidP="00AA3A7C">
      <w:pPr>
        <w:pStyle w:val="Bread9CZ"/>
        <w:jc w:val="both"/>
        <w:rPr>
          <w:rFonts w:ascii="Arial" w:hAnsi="Arial" w:cs="Arial"/>
          <w:sz w:val="22"/>
          <w:szCs w:val="22"/>
        </w:rPr>
      </w:pPr>
      <w:r w:rsidRPr="00402AA4">
        <w:rPr>
          <w:rFonts w:ascii="Arial" w:hAnsi="Arial" w:cs="Arial"/>
          <w:sz w:val="22"/>
          <w:szCs w:val="22"/>
        </w:rPr>
        <w:t xml:space="preserve">9.6. Odběratel je povinen umožnit </w:t>
      </w:r>
      <w:r w:rsidR="00624809">
        <w:rPr>
          <w:rFonts w:ascii="Arial" w:hAnsi="Arial" w:cs="Arial"/>
          <w:sz w:val="22"/>
          <w:szCs w:val="22"/>
        </w:rPr>
        <w:t>Dodava</w:t>
      </w:r>
      <w:r w:rsidRPr="00402AA4">
        <w:rPr>
          <w:rFonts w:ascii="Arial" w:hAnsi="Arial" w:cs="Arial"/>
          <w:sz w:val="22"/>
          <w:szCs w:val="22"/>
        </w:rPr>
        <w:t>teli odstranění vady.</w:t>
      </w:r>
    </w:p>
    <w:p w:rsidR="00AA3A7C" w:rsidRPr="00402AA4" w:rsidRDefault="00AA3A7C" w:rsidP="00AA3A7C">
      <w:pPr>
        <w:pStyle w:val="Bread9CZ"/>
        <w:jc w:val="both"/>
        <w:rPr>
          <w:rFonts w:ascii="Arial" w:hAnsi="Arial" w:cs="Arial"/>
          <w:sz w:val="22"/>
          <w:szCs w:val="22"/>
        </w:rPr>
      </w:pPr>
      <w:r w:rsidRPr="00402AA4">
        <w:rPr>
          <w:rFonts w:ascii="Arial" w:hAnsi="Arial" w:cs="Arial"/>
          <w:sz w:val="22"/>
          <w:szCs w:val="22"/>
        </w:rPr>
        <w:t xml:space="preserve">9.7. Provedenou opravu vady </w:t>
      </w:r>
      <w:r w:rsidR="00624809">
        <w:rPr>
          <w:rFonts w:ascii="Arial" w:hAnsi="Arial" w:cs="Arial"/>
          <w:sz w:val="22"/>
          <w:szCs w:val="22"/>
        </w:rPr>
        <w:t>Dodava</w:t>
      </w:r>
      <w:r w:rsidRPr="00402AA4">
        <w:rPr>
          <w:rFonts w:ascii="Arial" w:hAnsi="Arial" w:cs="Arial"/>
          <w:sz w:val="22"/>
          <w:szCs w:val="22"/>
        </w:rPr>
        <w:t>tel Odběrateli předá písemným zápisem.</w:t>
      </w:r>
    </w:p>
    <w:p w:rsidR="00AA3A7C" w:rsidRPr="00402AA4" w:rsidRDefault="00AA3A7C" w:rsidP="00CB5F93">
      <w:pPr>
        <w:pStyle w:val="Bread9CZ"/>
        <w:jc w:val="both"/>
        <w:outlineLvl w:val="0"/>
        <w:rPr>
          <w:rFonts w:ascii="Arial" w:hAnsi="Arial" w:cs="Arial"/>
          <w:b/>
          <w:bCs/>
          <w:sz w:val="22"/>
          <w:szCs w:val="22"/>
        </w:rPr>
      </w:pPr>
      <w:r w:rsidRPr="00402AA4">
        <w:rPr>
          <w:rFonts w:ascii="Arial" w:hAnsi="Arial" w:cs="Arial"/>
          <w:b/>
          <w:bCs/>
          <w:sz w:val="22"/>
          <w:szCs w:val="22"/>
        </w:rPr>
        <w:t>Odpovědnost za škodu</w:t>
      </w:r>
    </w:p>
    <w:p w:rsidR="00AA3A7C" w:rsidRPr="00402AA4" w:rsidRDefault="00AA3A7C" w:rsidP="00AA3A7C">
      <w:pPr>
        <w:pStyle w:val="Bread9CZ"/>
        <w:jc w:val="both"/>
        <w:rPr>
          <w:rFonts w:ascii="Arial" w:hAnsi="Arial" w:cs="Arial"/>
          <w:sz w:val="22"/>
          <w:szCs w:val="22"/>
        </w:rPr>
      </w:pPr>
      <w:r w:rsidRPr="00402AA4">
        <w:rPr>
          <w:rFonts w:ascii="Arial" w:hAnsi="Arial" w:cs="Arial"/>
          <w:sz w:val="22"/>
          <w:szCs w:val="22"/>
        </w:rPr>
        <w:t xml:space="preserve">9.8. </w:t>
      </w:r>
      <w:r w:rsidR="00624809">
        <w:rPr>
          <w:rFonts w:ascii="Arial" w:hAnsi="Arial" w:cs="Arial"/>
          <w:sz w:val="22"/>
          <w:szCs w:val="22"/>
        </w:rPr>
        <w:t>Dodava</w:t>
      </w:r>
      <w:r w:rsidRPr="00402AA4">
        <w:rPr>
          <w:rFonts w:ascii="Arial" w:hAnsi="Arial" w:cs="Arial"/>
          <w:sz w:val="22"/>
          <w:szCs w:val="22"/>
        </w:rPr>
        <w:t>tel je povinen učinit veškerá opatření potřebná k odvrácení škody nebo k jejímu zmírnění.</w:t>
      </w:r>
    </w:p>
    <w:p w:rsidR="00AA3A7C" w:rsidRPr="00402AA4" w:rsidRDefault="00AA3A7C" w:rsidP="00AA3A7C">
      <w:pPr>
        <w:pStyle w:val="Bread9CZ"/>
        <w:jc w:val="both"/>
        <w:rPr>
          <w:rFonts w:ascii="Arial" w:hAnsi="Arial" w:cs="Arial"/>
          <w:sz w:val="22"/>
          <w:szCs w:val="22"/>
        </w:rPr>
      </w:pPr>
      <w:r w:rsidRPr="00402AA4">
        <w:rPr>
          <w:rFonts w:ascii="Arial" w:hAnsi="Arial" w:cs="Arial"/>
          <w:sz w:val="22"/>
          <w:szCs w:val="22"/>
        </w:rPr>
        <w:t xml:space="preserve">9.9. </w:t>
      </w:r>
      <w:r w:rsidR="00624809">
        <w:rPr>
          <w:rFonts w:ascii="Arial" w:hAnsi="Arial" w:cs="Arial"/>
          <w:sz w:val="22"/>
          <w:szCs w:val="22"/>
        </w:rPr>
        <w:t>Dodava</w:t>
      </w:r>
      <w:r w:rsidRPr="00402AA4">
        <w:rPr>
          <w:rFonts w:ascii="Arial" w:hAnsi="Arial" w:cs="Arial"/>
          <w:sz w:val="22"/>
          <w:szCs w:val="22"/>
        </w:rPr>
        <w:t>tel nahradí Odběrateli škodu v plném rozsahu, pokud byla způsobena vadným plněním předmětu této smlouvy.</w:t>
      </w:r>
    </w:p>
    <w:p w:rsidR="00AA3A7C" w:rsidRDefault="00AA3A7C" w:rsidP="00AA3A7C">
      <w:pPr>
        <w:pStyle w:val="Bread9CZ"/>
        <w:jc w:val="both"/>
        <w:rPr>
          <w:rFonts w:ascii="Arial" w:hAnsi="Arial" w:cs="Arial"/>
          <w:sz w:val="22"/>
          <w:szCs w:val="22"/>
        </w:rPr>
      </w:pPr>
      <w:r w:rsidRPr="00402AA4">
        <w:rPr>
          <w:rFonts w:ascii="Arial" w:hAnsi="Arial" w:cs="Arial"/>
          <w:sz w:val="22"/>
          <w:szCs w:val="22"/>
        </w:rPr>
        <w:t xml:space="preserve">9.10. </w:t>
      </w:r>
      <w:r w:rsidR="00624809">
        <w:rPr>
          <w:rFonts w:ascii="Arial" w:hAnsi="Arial" w:cs="Arial"/>
          <w:sz w:val="22"/>
          <w:szCs w:val="22"/>
        </w:rPr>
        <w:t>Dodava</w:t>
      </w:r>
      <w:r w:rsidRPr="00402AA4">
        <w:rPr>
          <w:rFonts w:ascii="Arial" w:hAnsi="Arial" w:cs="Arial"/>
          <w:sz w:val="22"/>
          <w:szCs w:val="22"/>
        </w:rPr>
        <w:t>tel Odběrateli neručí za jakékoliv škody vzniklé z chybného, neúplného nebo nevčasného užití dodaných produktů pracovníky Odběratele resp. koncového zákazníka.</w:t>
      </w:r>
    </w:p>
    <w:p w:rsidR="00972F4E" w:rsidRPr="00402AA4" w:rsidRDefault="00972F4E" w:rsidP="00AA3A7C">
      <w:pPr>
        <w:pStyle w:val="Bread9CZ"/>
        <w:jc w:val="both"/>
        <w:rPr>
          <w:rFonts w:ascii="Arial" w:hAnsi="Arial" w:cs="Arial"/>
          <w:sz w:val="22"/>
          <w:szCs w:val="22"/>
        </w:rPr>
      </w:pPr>
      <w:r>
        <w:rPr>
          <w:rFonts w:ascii="Arial" w:hAnsi="Arial" w:cs="Arial"/>
          <w:sz w:val="22"/>
          <w:szCs w:val="22"/>
        </w:rPr>
        <w:t xml:space="preserve">9.11. </w:t>
      </w:r>
      <w:r w:rsidR="00624809">
        <w:rPr>
          <w:rFonts w:ascii="Arial" w:hAnsi="Arial" w:cs="Arial"/>
          <w:sz w:val="22"/>
          <w:szCs w:val="22"/>
        </w:rPr>
        <w:t>Dodava</w:t>
      </w:r>
      <w:r>
        <w:rPr>
          <w:rFonts w:ascii="Arial" w:hAnsi="Arial" w:cs="Arial"/>
          <w:sz w:val="22"/>
          <w:szCs w:val="22"/>
        </w:rPr>
        <w:t xml:space="preserve">tel je povinen mít po celou dobu trvání Smlouvy uzavřenu platnou pojistnou smlouvu, </w:t>
      </w:r>
      <w:r w:rsidRPr="00972F4E">
        <w:rPr>
          <w:rFonts w:ascii="Arial" w:hAnsi="Arial" w:cs="Arial"/>
          <w:sz w:val="22"/>
          <w:szCs w:val="22"/>
        </w:rPr>
        <w:t>jejímž předmětem je pojištění odpovědnosti za škodu vzniklou třetí osobě jinak než na zdraví, poškozením, zničením nebo pohřešováním věci (čisté finanční škody), s výší pojistného plnění nejméně 5</w:t>
      </w:r>
      <w:r>
        <w:rPr>
          <w:rFonts w:ascii="Arial" w:hAnsi="Arial" w:cs="Arial"/>
          <w:sz w:val="22"/>
          <w:szCs w:val="22"/>
        </w:rPr>
        <w:t>0 000 000,-</w:t>
      </w:r>
      <w:proofErr w:type="gramStart"/>
      <w:r>
        <w:rPr>
          <w:rFonts w:ascii="Arial" w:hAnsi="Arial" w:cs="Arial"/>
          <w:sz w:val="22"/>
          <w:szCs w:val="22"/>
        </w:rPr>
        <w:t>Kč ( slovy</w:t>
      </w:r>
      <w:proofErr w:type="gramEnd"/>
      <w:r>
        <w:rPr>
          <w:rFonts w:ascii="Arial" w:hAnsi="Arial" w:cs="Arial"/>
          <w:sz w:val="22"/>
          <w:szCs w:val="22"/>
        </w:rPr>
        <w:t xml:space="preserve"> padesát miliónů korun českých).</w:t>
      </w:r>
    </w:p>
    <w:p w:rsidR="003F0358" w:rsidRPr="00402AA4" w:rsidRDefault="003F0358" w:rsidP="00AA3A7C">
      <w:pPr>
        <w:pStyle w:val="Bread9CZ"/>
        <w:jc w:val="both"/>
        <w:rPr>
          <w:rFonts w:ascii="Arial" w:hAnsi="Arial" w:cs="Arial"/>
          <w:sz w:val="22"/>
          <w:szCs w:val="22"/>
        </w:rPr>
      </w:pPr>
    </w:p>
    <w:p w:rsidR="00AA3A7C" w:rsidRPr="00402AA4" w:rsidRDefault="00AA3A7C" w:rsidP="00CB5F93">
      <w:pPr>
        <w:pStyle w:val="Cap10CZ"/>
        <w:jc w:val="both"/>
        <w:outlineLvl w:val="0"/>
        <w:rPr>
          <w:rFonts w:ascii="Arial" w:hAnsi="Arial" w:cs="Arial"/>
          <w:sz w:val="22"/>
          <w:szCs w:val="22"/>
        </w:rPr>
      </w:pPr>
      <w:r w:rsidRPr="00402AA4">
        <w:rPr>
          <w:rFonts w:ascii="Arial" w:hAnsi="Arial" w:cs="Arial"/>
          <w:sz w:val="22"/>
          <w:szCs w:val="22"/>
        </w:rPr>
        <w:t>10. Pověřené kontaktní osoby</w:t>
      </w:r>
    </w:p>
    <w:p w:rsidR="00AA3A7C" w:rsidRPr="00402AA4" w:rsidRDefault="00AA3A7C" w:rsidP="00AA3A7C">
      <w:pPr>
        <w:pStyle w:val="Bread9CZ"/>
        <w:jc w:val="both"/>
        <w:rPr>
          <w:rFonts w:ascii="Arial" w:hAnsi="Arial" w:cs="Arial"/>
          <w:sz w:val="22"/>
          <w:szCs w:val="22"/>
        </w:rPr>
      </w:pPr>
      <w:r w:rsidRPr="00402AA4">
        <w:rPr>
          <w:rFonts w:ascii="Arial" w:hAnsi="Arial" w:cs="Arial"/>
          <w:sz w:val="22"/>
          <w:szCs w:val="22"/>
        </w:rPr>
        <w:t>10.1. Pověřené osoby ve věcech předání a převzetí plnění včetně telefonického spojení</w:t>
      </w:r>
      <w:r w:rsidR="006F6019">
        <w:rPr>
          <w:rFonts w:ascii="Arial" w:hAnsi="Arial" w:cs="Arial"/>
          <w:sz w:val="22"/>
          <w:szCs w:val="22"/>
        </w:rPr>
        <w:t>.</w:t>
      </w:r>
    </w:p>
    <w:p w:rsidR="00AA3A7C" w:rsidRPr="00402AA4" w:rsidRDefault="00FE711B" w:rsidP="00AA3A7C">
      <w:pPr>
        <w:pStyle w:val="Bread9CZ"/>
        <w:rPr>
          <w:rFonts w:ascii="Arial" w:hAnsi="Arial" w:cs="Arial"/>
          <w:sz w:val="22"/>
          <w:szCs w:val="22"/>
        </w:rPr>
      </w:pPr>
      <w:r>
        <w:rPr>
          <w:rFonts w:ascii="Arial" w:hAnsi="Arial" w:cs="Arial"/>
          <w:sz w:val="22"/>
          <w:szCs w:val="22"/>
        </w:rPr>
        <w:t xml:space="preserve">Za </w:t>
      </w:r>
      <w:r w:rsidR="00624809">
        <w:rPr>
          <w:rFonts w:ascii="Arial" w:hAnsi="Arial" w:cs="Arial"/>
          <w:sz w:val="22"/>
          <w:szCs w:val="22"/>
        </w:rPr>
        <w:t>Dodava</w:t>
      </w:r>
      <w:r>
        <w:rPr>
          <w:rFonts w:ascii="Arial" w:hAnsi="Arial" w:cs="Arial"/>
          <w:sz w:val="22"/>
          <w:szCs w:val="22"/>
        </w:rPr>
        <w:t>tele: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roofErr w:type="spellStart"/>
      <w:r w:rsidR="00883CD1" w:rsidRPr="00883CD1">
        <w:rPr>
          <w:rFonts w:ascii="Arial" w:hAnsi="Arial" w:cs="Arial"/>
          <w:b/>
          <w:sz w:val="22"/>
          <w:szCs w:val="22"/>
          <w:highlight w:val="yellow"/>
        </w:rPr>
        <w:t>xxxxxxxxxxxxxxxxxxxxxx</w:t>
      </w:r>
      <w:proofErr w:type="spellEnd"/>
    </w:p>
    <w:p w:rsidR="00AA3A7C" w:rsidRPr="00402AA4" w:rsidRDefault="00AA3A7C" w:rsidP="00AA3A7C">
      <w:pPr>
        <w:pStyle w:val="Bread9CZ"/>
        <w:rPr>
          <w:rFonts w:ascii="Arial" w:hAnsi="Arial" w:cs="Arial"/>
          <w:sz w:val="22"/>
          <w:szCs w:val="22"/>
        </w:rPr>
      </w:pPr>
      <w:r w:rsidRPr="00402AA4">
        <w:rPr>
          <w:rFonts w:ascii="Arial" w:hAnsi="Arial" w:cs="Arial"/>
          <w:sz w:val="22"/>
          <w:szCs w:val="22"/>
        </w:rPr>
        <w:lastRenderedPageBreak/>
        <w:tab/>
      </w: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t xml:space="preserve">tel.: </w:t>
      </w:r>
      <w:r w:rsidRPr="00402AA4">
        <w:rPr>
          <w:rFonts w:ascii="Arial" w:hAnsi="Arial" w:cs="Arial"/>
          <w:sz w:val="22"/>
          <w:szCs w:val="22"/>
        </w:rPr>
        <w:tab/>
      </w:r>
      <w:proofErr w:type="spellStart"/>
      <w:r w:rsidR="00883CD1" w:rsidRPr="00883CD1">
        <w:rPr>
          <w:rFonts w:ascii="Arial" w:hAnsi="Arial" w:cs="Arial"/>
          <w:b/>
          <w:sz w:val="22"/>
          <w:szCs w:val="22"/>
          <w:highlight w:val="yellow"/>
        </w:rPr>
        <w:t>xxxxxxxxxxxxxxxxxxxxxx</w:t>
      </w:r>
      <w:proofErr w:type="spellEnd"/>
    </w:p>
    <w:p w:rsidR="00AA3A7C" w:rsidRPr="00402AA4" w:rsidRDefault="00AA3A7C" w:rsidP="00AA3A7C">
      <w:pPr>
        <w:pStyle w:val="Bread9CZ"/>
        <w:rPr>
          <w:rFonts w:ascii="Arial" w:hAnsi="Arial" w:cs="Arial"/>
          <w:sz w:val="22"/>
          <w:szCs w:val="22"/>
        </w:rPr>
      </w:pP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t xml:space="preserve">e-mail: </w:t>
      </w:r>
      <w:proofErr w:type="spellStart"/>
      <w:r w:rsidR="00883CD1" w:rsidRPr="00883CD1">
        <w:rPr>
          <w:rFonts w:ascii="Arial" w:hAnsi="Arial" w:cs="Arial"/>
          <w:b/>
          <w:sz w:val="22"/>
          <w:szCs w:val="22"/>
          <w:highlight w:val="yellow"/>
        </w:rPr>
        <w:t>xxxxxxxxxxxxxxxxxxxxxx</w:t>
      </w:r>
      <w:proofErr w:type="spellEnd"/>
    </w:p>
    <w:p w:rsidR="00AA3A7C" w:rsidRPr="00402AA4" w:rsidRDefault="00AA3A7C" w:rsidP="00AA3A7C">
      <w:pPr>
        <w:pStyle w:val="Bread9CZ"/>
        <w:rPr>
          <w:rFonts w:ascii="Arial" w:hAnsi="Arial" w:cs="Arial"/>
          <w:sz w:val="22"/>
          <w:szCs w:val="22"/>
        </w:rPr>
      </w:pPr>
      <w:r w:rsidRPr="00402AA4">
        <w:rPr>
          <w:rFonts w:ascii="Arial" w:hAnsi="Arial" w:cs="Arial"/>
          <w:sz w:val="22"/>
          <w:szCs w:val="22"/>
        </w:rPr>
        <w:t>Za Odběratele</w:t>
      </w: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r>
      <w:proofErr w:type="spellStart"/>
      <w:r w:rsidR="00883CD1" w:rsidRPr="00883CD1">
        <w:rPr>
          <w:rFonts w:ascii="Arial" w:hAnsi="Arial" w:cs="Arial"/>
          <w:b/>
          <w:sz w:val="22"/>
          <w:szCs w:val="22"/>
          <w:highlight w:val="yellow"/>
        </w:rPr>
        <w:t>xxxxxxxxxxxxxxxxxxxxxx</w:t>
      </w:r>
      <w:proofErr w:type="spellEnd"/>
    </w:p>
    <w:p w:rsidR="00AA3A7C" w:rsidRPr="00402AA4" w:rsidRDefault="00AA3A7C" w:rsidP="00AA3A7C">
      <w:pPr>
        <w:pStyle w:val="Bread9CZ"/>
        <w:rPr>
          <w:rFonts w:ascii="Arial" w:hAnsi="Arial" w:cs="Arial"/>
          <w:sz w:val="22"/>
          <w:szCs w:val="22"/>
        </w:rPr>
      </w:pP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t>tel.:</w:t>
      </w:r>
      <w:r w:rsidRPr="00402AA4">
        <w:rPr>
          <w:rFonts w:ascii="Arial" w:hAnsi="Arial" w:cs="Arial"/>
          <w:sz w:val="22"/>
          <w:szCs w:val="22"/>
        </w:rPr>
        <w:tab/>
      </w:r>
      <w:proofErr w:type="spellStart"/>
      <w:r w:rsidR="00883CD1" w:rsidRPr="00883CD1">
        <w:rPr>
          <w:rFonts w:ascii="Arial" w:hAnsi="Arial" w:cs="Arial"/>
          <w:b/>
          <w:sz w:val="22"/>
          <w:szCs w:val="22"/>
          <w:highlight w:val="yellow"/>
        </w:rPr>
        <w:t>xxxxxxxxxxxxxxxxxxxxxx</w:t>
      </w:r>
      <w:proofErr w:type="spellEnd"/>
    </w:p>
    <w:p w:rsidR="00AA3A7C" w:rsidRPr="00402AA4" w:rsidRDefault="00AA3A7C" w:rsidP="00AA3A7C">
      <w:pPr>
        <w:pStyle w:val="Bread9CZ"/>
        <w:rPr>
          <w:rFonts w:ascii="Arial" w:hAnsi="Arial" w:cs="Arial"/>
          <w:sz w:val="22"/>
          <w:szCs w:val="22"/>
        </w:rPr>
      </w:pP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t>e-mail:</w:t>
      </w:r>
      <w:r w:rsidRPr="00402AA4">
        <w:rPr>
          <w:rFonts w:ascii="Arial" w:hAnsi="Arial" w:cs="Arial"/>
          <w:sz w:val="22"/>
          <w:szCs w:val="22"/>
        </w:rPr>
        <w:tab/>
      </w:r>
      <w:proofErr w:type="spellStart"/>
      <w:r w:rsidR="00883CD1" w:rsidRPr="00883CD1">
        <w:rPr>
          <w:rFonts w:ascii="Arial" w:hAnsi="Arial" w:cs="Arial"/>
          <w:b/>
          <w:sz w:val="22"/>
          <w:szCs w:val="22"/>
          <w:highlight w:val="yellow"/>
        </w:rPr>
        <w:t>xxxxxxxxxxxxxxxxxxxxxx</w:t>
      </w:r>
      <w:proofErr w:type="spellEnd"/>
    </w:p>
    <w:p w:rsidR="00AA3A7C" w:rsidRDefault="00AA3A7C" w:rsidP="00AA3A7C">
      <w:pPr>
        <w:pStyle w:val="Bread9CZ"/>
        <w:rPr>
          <w:rFonts w:cs="Times New Roman"/>
        </w:rPr>
      </w:pPr>
    </w:p>
    <w:p w:rsidR="00AA3A7C" w:rsidRPr="0065326C" w:rsidRDefault="00AA3A7C" w:rsidP="00825295">
      <w:pPr>
        <w:pStyle w:val="Bread9CZ"/>
        <w:jc w:val="both"/>
        <w:rPr>
          <w:rFonts w:ascii="Arial" w:hAnsi="Arial" w:cs="Arial"/>
          <w:sz w:val="22"/>
          <w:szCs w:val="22"/>
        </w:rPr>
      </w:pPr>
      <w:r w:rsidRPr="0065326C">
        <w:rPr>
          <w:rFonts w:ascii="Arial" w:hAnsi="Arial" w:cs="Arial"/>
          <w:sz w:val="22"/>
          <w:szCs w:val="22"/>
        </w:rPr>
        <w:t>10.2. Pověřené osoby k jednání ve věcech technických k uplatnění náhrady vadného produktu v</w:t>
      </w:r>
      <w:r w:rsidR="003835D9">
        <w:rPr>
          <w:rFonts w:ascii="Arial" w:hAnsi="Arial" w:cs="Arial"/>
          <w:sz w:val="22"/>
          <w:szCs w:val="22"/>
        </w:rPr>
        <w:t> </w:t>
      </w:r>
      <w:r w:rsidRPr="0065326C">
        <w:rPr>
          <w:rFonts w:ascii="Arial" w:hAnsi="Arial" w:cs="Arial"/>
          <w:sz w:val="22"/>
          <w:szCs w:val="22"/>
        </w:rPr>
        <w:t>době záruky včetně telefonického kontaktu.</w:t>
      </w:r>
    </w:p>
    <w:p w:rsidR="00AA3A7C" w:rsidRPr="00825295" w:rsidRDefault="00AA3A7C" w:rsidP="00AA3A7C">
      <w:pPr>
        <w:pStyle w:val="Bread9CZ"/>
        <w:rPr>
          <w:rFonts w:ascii="Arial" w:hAnsi="Arial" w:cs="Arial"/>
          <w:sz w:val="22"/>
          <w:szCs w:val="22"/>
        </w:rPr>
      </w:pPr>
      <w:r w:rsidRPr="00825295">
        <w:rPr>
          <w:rFonts w:ascii="Arial" w:hAnsi="Arial" w:cs="Arial"/>
          <w:sz w:val="22"/>
          <w:szCs w:val="22"/>
        </w:rPr>
        <w:t xml:space="preserve">Za </w:t>
      </w:r>
      <w:r w:rsidR="00624809">
        <w:rPr>
          <w:rFonts w:ascii="Arial" w:hAnsi="Arial" w:cs="Arial"/>
          <w:sz w:val="22"/>
          <w:szCs w:val="22"/>
        </w:rPr>
        <w:t>Dodava</w:t>
      </w:r>
      <w:r w:rsidRPr="00825295">
        <w:rPr>
          <w:rFonts w:ascii="Arial" w:hAnsi="Arial" w:cs="Arial"/>
          <w:sz w:val="22"/>
          <w:szCs w:val="22"/>
        </w:rPr>
        <w:t>tele</w:t>
      </w:r>
      <w:r w:rsidRPr="00825295">
        <w:rPr>
          <w:rFonts w:ascii="Arial" w:hAnsi="Arial" w:cs="Arial"/>
          <w:sz w:val="22"/>
          <w:szCs w:val="22"/>
        </w:rPr>
        <w:tab/>
      </w:r>
      <w:r w:rsidRPr="00825295">
        <w:rPr>
          <w:rFonts w:ascii="Arial" w:hAnsi="Arial" w:cs="Arial"/>
          <w:sz w:val="22"/>
          <w:szCs w:val="22"/>
        </w:rPr>
        <w:tab/>
      </w:r>
      <w:r w:rsidRPr="00825295">
        <w:rPr>
          <w:rFonts w:ascii="Arial" w:hAnsi="Arial" w:cs="Arial"/>
          <w:sz w:val="22"/>
          <w:szCs w:val="22"/>
        </w:rPr>
        <w:tab/>
      </w:r>
      <w:r w:rsidRPr="00825295">
        <w:rPr>
          <w:rFonts w:ascii="Arial" w:hAnsi="Arial" w:cs="Arial"/>
          <w:sz w:val="22"/>
          <w:szCs w:val="22"/>
        </w:rPr>
        <w:tab/>
      </w:r>
      <w:r w:rsidRPr="00825295">
        <w:rPr>
          <w:rFonts w:ascii="Arial" w:hAnsi="Arial" w:cs="Arial"/>
          <w:sz w:val="22"/>
          <w:szCs w:val="22"/>
        </w:rPr>
        <w:tab/>
      </w:r>
      <w:r w:rsidR="00825295">
        <w:rPr>
          <w:rFonts w:ascii="Arial" w:hAnsi="Arial" w:cs="Arial"/>
          <w:sz w:val="22"/>
          <w:szCs w:val="22"/>
        </w:rPr>
        <w:tab/>
      </w:r>
      <w:proofErr w:type="spellStart"/>
      <w:r w:rsidR="00883CD1" w:rsidRPr="00883CD1">
        <w:rPr>
          <w:rFonts w:ascii="Arial" w:hAnsi="Arial" w:cs="Arial"/>
          <w:b/>
          <w:sz w:val="22"/>
          <w:szCs w:val="22"/>
          <w:highlight w:val="yellow"/>
        </w:rPr>
        <w:t>xxxxxxxxxxxxxxxxxxxxxx</w:t>
      </w:r>
      <w:proofErr w:type="spellEnd"/>
    </w:p>
    <w:p w:rsidR="00AA3A7C" w:rsidRPr="00825295" w:rsidRDefault="00AA3A7C" w:rsidP="00AA3A7C">
      <w:pPr>
        <w:pStyle w:val="Bread9CZ"/>
        <w:rPr>
          <w:rFonts w:ascii="Arial" w:hAnsi="Arial" w:cs="Arial"/>
          <w:sz w:val="22"/>
          <w:szCs w:val="22"/>
        </w:rPr>
      </w:pPr>
      <w:r w:rsidRPr="00825295">
        <w:rPr>
          <w:rFonts w:ascii="Arial" w:hAnsi="Arial" w:cs="Arial"/>
          <w:sz w:val="22"/>
          <w:szCs w:val="22"/>
        </w:rPr>
        <w:tab/>
      </w:r>
      <w:r w:rsidRPr="00825295">
        <w:rPr>
          <w:rFonts w:ascii="Arial" w:hAnsi="Arial" w:cs="Arial"/>
          <w:sz w:val="22"/>
          <w:szCs w:val="22"/>
        </w:rPr>
        <w:tab/>
      </w:r>
      <w:r w:rsidRPr="00825295">
        <w:rPr>
          <w:rFonts w:ascii="Arial" w:hAnsi="Arial" w:cs="Arial"/>
          <w:sz w:val="22"/>
          <w:szCs w:val="22"/>
        </w:rPr>
        <w:tab/>
      </w:r>
      <w:r w:rsidRPr="00825295">
        <w:rPr>
          <w:rFonts w:ascii="Arial" w:hAnsi="Arial" w:cs="Arial"/>
          <w:sz w:val="22"/>
          <w:szCs w:val="22"/>
        </w:rPr>
        <w:tab/>
      </w:r>
      <w:r w:rsidRPr="00825295">
        <w:rPr>
          <w:rFonts w:ascii="Arial" w:hAnsi="Arial" w:cs="Arial"/>
          <w:sz w:val="22"/>
          <w:szCs w:val="22"/>
        </w:rPr>
        <w:tab/>
      </w:r>
      <w:r w:rsidRPr="00825295">
        <w:rPr>
          <w:rFonts w:ascii="Arial" w:hAnsi="Arial" w:cs="Arial"/>
          <w:sz w:val="22"/>
          <w:szCs w:val="22"/>
        </w:rPr>
        <w:tab/>
      </w:r>
      <w:r w:rsidRPr="00825295">
        <w:rPr>
          <w:rFonts w:ascii="Arial" w:hAnsi="Arial" w:cs="Arial"/>
          <w:sz w:val="22"/>
          <w:szCs w:val="22"/>
        </w:rPr>
        <w:tab/>
        <w:t>tel.:</w:t>
      </w:r>
      <w:r w:rsidRPr="00825295">
        <w:rPr>
          <w:rFonts w:ascii="Arial" w:hAnsi="Arial" w:cs="Arial"/>
          <w:sz w:val="22"/>
          <w:szCs w:val="22"/>
        </w:rPr>
        <w:tab/>
      </w:r>
      <w:proofErr w:type="spellStart"/>
      <w:r w:rsidR="00883CD1" w:rsidRPr="00883CD1">
        <w:rPr>
          <w:rFonts w:ascii="Arial" w:hAnsi="Arial" w:cs="Arial"/>
          <w:b/>
          <w:sz w:val="22"/>
          <w:szCs w:val="22"/>
          <w:highlight w:val="yellow"/>
        </w:rPr>
        <w:t>xxxxxxxxxxxxxxxxxxxxxx</w:t>
      </w:r>
      <w:proofErr w:type="spellEnd"/>
    </w:p>
    <w:p w:rsidR="00AA3A7C" w:rsidRPr="00825295" w:rsidRDefault="00AA3A7C" w:rsidP="00AA3A7C">
      <w:pPr>
        <w:pStyle w:val="Bread9CZ"/>
        <w:rPr>
          <w:rFonts w:ascii="Arial" w:hAnsi="Arial" w:cs="Arial"/>
          <w:sz w:val="22"/>
          <w:szCs w:val="22"/>
        </w:rPr>
      </w:pPr>
      <w:r w:rsidRPr="00825295">
        <w:rPr>
          <w:rFonts w:ascii="Arial" w:hAnsi="Arial" w:cs="Arial"/>
          <w:sz w:val="22"/>
          <w:szCs w:val="22"/>
        </w:rPr>
        <w:tab/>
      </w:r>
      <w:r w:rsidRPr="00825295">
        <w:rPr>
          <w:rFonts w:ascii="Arial" w:hAnsi="Arial" w:cs="Arial"/>
          <w:sz w:val="22"/>
          <w:szCs w:val="22"/>
        </w:rPr>
        <w:tab/>
      </w:r>
      <w:r w:rsidRPr="00825295">
        <w:rPr>
          <w:rFonts w:ascii="Arial" w:hAnsi="Arial" w:cs="Arial"/>
          <w:sz w:val="22"/>
          <w:szCs w:val="22"/>
        </w:rPr>
        <w:tab/>
      </w:r>
      <w:r w:rsidRPr="00825295">
        <w:rPr>
          <w:rFonts w:ascii="Arial" w:hAnsi="Arial" w:cs="Arial"/>
          <w:sz w:val="22"/>
          <w:szCs w:val="22"/>
        </w:rPr>
        <w:tab/>
      </w:r>
      <w:r w:rsidRPr="00825295">
        <w:rPr>
          <w:rFonts w:ascii="Arial" w:hAnsi="Arial" w:cs="Arial"/>
          <w:sz w:val="22"/>
          <w:szCs w:val="22"/>
        </w:rPr>
        <w:tab/>
      </w:r>
      <w:r w:rsidRPr="00825295">
        <w:rPr>
          <w:rFonts w:ascii="Arial" w:hAnsi="Arial" w:cs="Arial"/>
          <w:sz w:val="22"/>
          <w:szCs w:val="22"/>
        </w:rPr>
        <w:tab/>
      </w:r>
      <w:r w:rsidRPr="00825295">
        <w:rPr>
          <w:rFonts w:ascii="Arial" w:hAnsi="Arial" w:cs="Arial"/>
          <w:sz w:val="22"/>
          <w:szCs w:val="22"/>
        </w:rPr>
        <w:tab/>
        <w:t>e-mail:</w:t>
      </w:r>
      <w:r w:rsidRPr="00825295">
        <w:rPr>
          <w:rFonts w:ascii="Arial" w:hAnsi="Arial" w:cs="Arial"/>
          <w:sz w:val="22"/>
          <w:szCs w:val="22"/>
        </w:rPr>
        <w:tab/>
      </w:r>
      <w:proofErr w:type="spellStart"/>
      <w:r w:rsidR="00883CD1" w:rsidRPr="00883CD1">
        <w:rPr>
          <w:rFonts w:ascii="Arial" w:hAnsi="Arial" w:cs="Arial"/>
          <w:b/>
          <w:sz w:val="22"/>
          <w:szCs w:val="22"/>
          <w:highlight w:val="yellow"/>
        </w:rPr>
        <w:t>xxxxxxxxxxxxxxxxxxxxxx</w:t>
      </w:r>
      <w:proofErr w:type="spellEnd"/>
    </w:p>
    <w:p w:rsidR="00825295" w:rsidRPr="00402AA4" w:rsidRDefault="00825295" w:rsidP="00825295">
      <w:pPr>
        <w:pStyle w:val="Bread9CZ"/>
        <w:rPr>
          <w:rFonts w:ascii="Arial" w:hAnsi="Arial" w:cs="Arial"/>
          <w:sz w:val="22"/>
          <w:szCs w:val="22"/>
        </w:rPr>
      </w:pPr>
      <w:r w:rsidRPr="00402AA4">
        <w:rPr>
          <w:rFonts w:ascii="Arial" w:hAnsi="Arial" w:cs="Arial"/>
          <w:sz w:val="22"/>
          <w:szCs w:val="22"/>
        </w:rPr>
        <w:t>Za Odběratele</w:t>
      </w: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r>
      <w:proofErr w:type="spellStart"/>
      <w:r w:rsidR="00883CD1" w:rsidRPr="00883CD1">
        <w:rPr>
          <w:rFonts w:ascii="Arial" w:hAnsi="Arial" w:cs="Arial"/>
          <w:b/>
          <w:sz w:val="22"/>
          <w:szCs w:val="22"/>
          <w:highlight w:val="yellow"/>
        </w:rPr>
        <w:t>xxxxxxxxxxxxxxxxxxxxxx</w:t>
      </w:r>
      <w:proofErr w:type="spellEnd"/>
    </w:p>
    <w:p w:rsidR="00825295" w:rsidRPr="00402AA4" w:rsidRDefault="00825295" w:rsidP="00825295">
      <w:pPr>
        <w:pStyle w:val="Bread9CZ"/>
        <w:rPr>
          <w:rFonts w:ascii="Arial" w:hAnsi="Arial" w:cs="Arial"/>
          <w:sz w:val="22"/>
          <w:szCs w:val="22"/>
        </w:rPr>
      </w:pP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t>tel.:</w:t>
      </w:r>
      <w:r w:rsidRPr="00402AA4">
        <w:rPr>
          <w:rFonts w:ascii="Arial" w:hAnsi="Arial" w:cs="Arial"/>
          <w:sz w:val="22"/>
          <w:szCs w:val="22"/>
        </w:rPr>
        <w:tab/>
      </w:r>
      <w:proofErr w:type="spellStart"/>
      <w:r w:rsidR="00883CD1" w:rsidRPr="00883CD1">
        <w:rPr>
          <w:rFonts w:ascii="Arial" w:hAnsi="Arial" w:cs="Arial"/>
          <w:b/>
          <w:sz w:val="22"/>
          <w:szCs w:val="22"/>
          <w:highlight w:val="yellow"/>
        </w:rPr>
        <w:t>xxxxxxxxxxxxxxxxxxxxxx</w:t>
      </w:r>
      <w:proofErr w:type="spellEnd"/>
    </w:p>
    <w:p w:rsidR="00825295" w:rsidRPr="00402AA4" w:rsidRDefault="00825295" w:rsidP="00825295">
      <w:pPr>
        <w:pStyle w:val="Bread9CZ"/>
        <w:rPr>
          <w:rFonts w:ascii="Arial" w:hAnsi="Arial" w:cs="Arial"/>
          <w:sz w:val="22"/>
          <w:szCs w:val="22"/>
        </w:rPr>
      </w:pP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r>
      <w:r w:rsidRPr="00402AA4">
        <w:rPr>
          <w:rFonts w:ascii="Arial" w:hAnsi="Arial" w:cs="Arial"/>
          <w:sz w:val="22"/>
          <w:szCs w:val="22"/>
        </w:rPr>
        <w:tab/>
        <w:t>e-mail:</w:t>
      </w:r>
      <w:r w:rsidRPr="00402AA4">
        <w:rPr>
          <w:rFonts w:ascii="Arial" w:hAnsi="Arial" w:cs="Arial"/>
          <w:sz w:val="22"/>
          <w:szCs w:val="22"/>
        </w:rPr>
        <w:tab/>
      </w:r>
      <w:proofErr w:type="spellStart"/>
      <w:r w:rsidR="00883CD1" w:rsidRPr="00883CD1">
        <w:rPr>
          <w:rFonts w:ascii="Arial" w:hAnsi="Arial" w:cs="Arial"/>
          <w:b/>
          <w:sz w:val="22"/>
          <w:szCs w:val="22"/>
          <w:highlight w:val="yellow"/>
        </w:rPr>
        <w:t>xxxxxxxxxxxxxxxxxxxxxx</w:t>
      </w:r>
      <w:proofErr w:type="spellEnd"/>
    </w:p>
    <w:p w:rsidR="00AA3A7C" w:rsidRDefault="00AA3A7C" w:rsidP="00AA3A7C">
      <w:pPr>
        <w:pStyle w:val="Bread9CZ"/>
        <w:rPr>
          <w:rFonts w:cs="Times New Roman"/>
        </w:rPr>
      </w:pPr>
    </w:p>
    <w:p w:rsidR="00AA3A7C" w:rsidRPr="00402AA4" w:rsidRDefault="00AA3A7C" w:rsidP="00AA3A7C">
      <w:pPr>
        <w:pStyle w:val="Bread9CZ"/>
        <w:jc w:val="both"/>
        <w:rPr>
          <w:rFonts w:ascii="Arial" w:hAnsi="Arial" w:cs="Arial"/>
          <w:sz w:val="22"/>
          <w:szCs w:val="22"/>
        </w:rPr>
      </w:pPr>
      <w:r w:rsidRPr="00402AA4">
        <w:rPr>
          <w:rFonts w:ascii="Arial" w:hAnsi="Arial" w:cs="Arial"/>
          <w:sz w:val="22"/>
          <w:szCs w:val="22"/>
        </w:rPr>
        <w:t xml:space="preserve">10.3. </w:t>
      </w:r>
      <w:r w:rsidR="00624809">
        <w:rPr>
          <w:rFonts w:ascii="Arial" w:hAnsi="Arial" w:cs="Arial"/>
          <w:sz w:val="22"/>
          <w:szCs w:val="22"/>
        </w:rPr>
        <w:t>Dodava</w:t>
      </w:r>
      <w:r w:rsidRPr="00402AA4">
        <w:rPr>
          <w:rFonts w:ascii="Arial" w:hAnsi="Arial" w:cs="Arial"/>
          <w:sz w:val="22"/>
          <w:szCs w:val="22"/>
        </w:rPr>
        <w:t>tel předloží do 5 dnů od podpisu smlouvy seznam kontaktních osob, včetně tel. čísel, e-mailů a faxů, na které budou oprávnění pracovníci Odběratele hlásit požadavky na standardní údržbu a na technickou podporu při řešení provozních problémů SW.</w:t>
      </w:r>
    </w:p>
    <w:p w:rsidR="00AA3A7C" w:rsidRPr="00402AA4" w:rsidRDefault="00AA3A7C" w:rsidP="00AA3A7C">
      <w:pPr>
        <w:pStyle w:val="Bread9CZ"/>
        <w:jc w:val="both"/>
        <w:rPr>
          <w:rFonts w:ascii="Arial" w:hAnsi="Arial" w:cs="Arial"/>
          <w:sz w:val="22"/>
          <w:szCs w:val="22"/>
        </w:rPr>
      </w:pPr>
      <w:r w:rsidRPr="00402AA4">
        <w:rPr>
          <w:rFonts w:ascii="Arial" w:hAnsi="Arial" w:cs="Arial"/>
          <w:sz w:val="22"/>
          <w:szCs w:val="22"/>
        </w:rPr>
        <w:t>10.4. Odběratel předloží do 5 dnů od podpisu smlouvy seznam pověřených osob, včetně tel. čísel, e-mailů a faxů, které budou oprávněny hlásit požadavky na standardní údržbu a na technickou podporu při řešení provozních problémů.</w:t>
      </w:r>
    </w:p>
    <w:p w:rsidR="00AA3A7C" w:rsidRPr="00402AA4" w:rsidRDefault="00AA3A7C" w:rsidP="00AA3A7C">
      <w:pPr>
        <w:pStyle w:val="Bread9CZ"/>
        <w:jc w:val="both"/>
        <w:rPr>
          <w:rFonts w:ascii="Arial" w:hAnsi="Arial" w:cs="Arial"/>
          <w:sz w:val="22"/>
          <w:szCs w:val="22"/>
        </w:rPr>
      </w:pPr>
    </w:p>
    <w:p w:rsidR="00AA3A7C" w:rsidRPr="00402AA4" w:rsidRDefault="00AA3A7C" w:rsidP="00CB5F93">
      <w:pPr>
        <w:pStyle w:val="Cap10CZ"/>
        <w:jc w:val="both"/>
        <w:outlineLvl w:val="0"/>
        <w:rPr>
          <w:rFonts w:ascii="Arial" w:hAnsi="Arial" w:cs="Arial"/>
          <w:sz w:val="22"/>
          <w:szCs w:val="22"/>
        </w:rPr>
      </w:pPr>
      <w:r w:rsidRPr="00402AA4">
        <w:rPr>
          <w:rFonts w:ascii="Arial" w:hAnsi="Arial" w:cs="Arial"/>
          <w:sz w:val="22"/>
          <w:szCs w:val="22"/>
        </w:rPr>
        <w:t>11. Platnost smlouvy a ukončení platnosti smlouvy</w:t>
      </w:r>
    </w:p>
    <w:p w:rsidR="00AA3A7C" w:rsidRPr="00402AA4" w:rsidRDefault="00AA3A7C" w:rsidP="00AA3A7C">
      <w:pPr>
        <w:pStyle w:val="Bread9CZ"/>
        <w:jc w:val="both"/>
        <w:rPr>
          <w:rFonts w:ascii="Arial" w:hAnsi="Arial" w:cs="Arial"/>
          <w:sz w:val="22"/>
          <w:szCs w:val="22"/>
        </w:rPr>
      </w:pPr>
      <w:r w:rsidRPr="00402AA4">
        <w:rPr>
          <w:rFonts w:ascii="Arial" w:hAnsi="Arial" w:cs="Arial"/>
          <w:sz w:val="22"/>
          <w:szCs w:val="22"/>
        </w:rPr>
        <w:t xml:space="preserve">11.1. Tato smlouva se uzavírá na dobu </w:t>
      </w:r>
      <w:r w:rsidR="00883CD1">
        <w:rPr>
          <w:rFonts w:ascii="Arial" w:hAnsi="Arial" w:cs="Arial"/>
          <w:sz w:val="22"/>
          <w:szCs w:val="22"/>
        </w:rPr>
        <w:t>ne</w:t>
      </w:r>
      <w:r w:rsidRPr="00402AA4">
        <w:rPr>
          <w:rFonts w:ascii="Arial" w:hAnsi="Arial" w:cs="Arial"/>
          <w:sz w:val="22"/>
          <w:szCs w:val="22"/>
        </w:rPr>
        <w:t xml:space="preserve">určitou </w:t>
      </w:r>
      <w:r w:rsidR="00883CD1">
        <w:rPr>
          <w:rFonts w:ascii="Arial" w:hAnsi="Arial" w:cs="Arial"/>
          <w:sz w:val="22"/>
          <w:szCs w:val="22"/>
        </w:rPr>
        <w:t xml:space="preserve">počínaje </w:t>
      </w:r>
      <w:r w:rsidRPr="00402AA4">
        <w:rPr>
          <w:rFonts w:ascii="Arial" w:hAnsi="Arial" w:cs="Arial"/>
          <w:sz w:val="22"/>
          <w:szCs w:val="22"/>
        </w:rPr>
        <w:t>1.</w:t>
      </w:r>
      <w:r w:rsidR="00883CD1">
        <w:rPr>
          <w:rFonts w:ascii="Arial" w:hAnsi="Arial" w:cs="Arial"/>
          <w:sz w:val="22"/>
          <w:szCs w:val="22"/>
        </w:rPr>
        <w:t xml:space="preserve"> září </w:t>
      </w:r>
      <w:r w:rsidRPr="00402AA4">
        <w:rPr>
          <w:rFonts w:ascii="Arial" w:hAnsi="Arial" w:cs="Arial"/>
          <w:sz w:val="22"/>
          <w:szCs w:val="22"/>
        </w:rPr>
        <w:t>201</w:t>
      </w:r>
      <w:r w:rsidR="00825295">
        <w:rPr>
          <w:rFonts w:ascii="Arial" w:hAnsi="Arial" w:cs="Arial"/>
          <w:sz w:val="22"/>
          <w:szCs w:val="22"/>
        </w:rPr>
        <w:t>2</w:t>
      </w:r>
      <w:r w:rsidRPr="00402AA4">
        <w:rPr>
          <w:rFonts w:ascii="Arial" w:hAnsi="Arial" w:cs="Arial"/>
          <w:sz w:val="22"/>
          <w:szCs w:val="22"/>
        </w:rPr>
        <w:t>, s výjimkou práv z</w:t>
      </w:r>
      <w:r w:rsidR="00825295">
        <w:rPr>
          <w:rFonts w:ascii="Arial" w:hAnsi="Arial" w:cs="Arial"/>
          <w:sz w:val="22"/>
          <w:szCs w:val="22"/>
        </w:rPr>
        <w:t xml:space="preserve"> případně </w:t>
      </w:r>
      <w:r w:rsidRPr="00402AA4">
        <w:rPr>
          <w:rFonts w:ascii="Arial" w:hAnsi="Arial" w:cs="Arial"/>
          <w:sz w:val="22"/>
          <w:szCs w:val="22"/>
        </w:rPr>
        <w:t>poskytnutých licencí, které jsou poskytnuty n</w:t>
      </w:r>
      <w:r w:rsidR="003835D9">
        <w:rPr>
          <w:rFonts w:ascii="Arial" w:hAnsi="Arial" w:cs="Arial"/>
          <w:sz w:val="22"/>
          <w:szCs w:val="22"/>
        </w:rPr>
        <w:t>a dobu neomezenou.</w:t>
      </w:r>
    </w:p>
    <w:p w:rsidR="00AA3A7C" w:rsidRPr="00402AA4" w:rsidRDefault="00AA3A7C" w:rsidP="00AA3A7C">
      <w:pPr>
        <w:pStyle w:val="Bread9CZ"/>
        <w:jc w:val="both"/>
        <w:rPr>
          <w:rFonts w:ascii="Arial" w:hAnsi="Arial" w:cs="Arial"/>
          <w:sz w:val="22"/>
          <w:szCs w:val="22"/>
        </w:rPr>
      </w:pPr>
      <w:r w:rsidRPr="00402AA4">
        <w:rPr>
          <w:rFonts w:ascii="Arial" w:hAnsi="Arial" w:cs="Arial"/>
          <w:sz w:val="22"/>
          <w:szCs w:val="22"/>
        </w:rPr>
        <w:t>11.2. Ukončit platnost této smlouvy lze dohodou smluvních stran, která musí mít písemnou formu.</w:t>
      </w:r>
    </w:p>
    <w:p w:rsidR="00AA3A7C" w:rsidRPr="00402AA4" w:rsidRDefault="00AA3A7C" w:rsidP="00AA3A7C">
      <w:pPr>
        <w:pStyle w:val="Bread9CZ"/>
        <w:jc w:val="both"/>
        <w:rPr>
          <w:rFonts w:ascii="Arial" w:hAnsi="Arial" w:cs="Arial"/>
          <w:sz w:val="22"/>
          <w:szCs w:val="22"/>
        </w:rPr>
      </w:pPr>
      <w:r w:rsidRPr="00402AA4">
        <w:rPr>
          <w:rFonts w:ascii="Arial" w:hAnsi="Arial" w:cs="Arial"/>
          <w:sz w:val="22"/>
          <w:szCs w:val="22"/>
        </w:rPr>
        <w:t xml:space="preserve">11.3. Smluvní strany jsou povinny vzájemnou dohodou písemně vypořádat dosavadní přijaté smluvní plnění nejpozději do jednoho (1) měsíce od skončení účinnosti smlouvy. </w:t>
      </w:r>
    </w:p>
    <w:p w:rsidR="003835D9" w:rsidRPr="00402AA4" w:rsidRDefault="00AA3A7C" w:rsidP="00AA3A7C">
      <w:pPr>
        <w:pStyle w:val="Bread9CZ"/>
        <w:jc w:val="both"/>
        <w:rPr>
          <w:rFonts w:ascii="Arial" w:hAnsi="Arial" w:cs="Arial"/>
          <w:sz w:val="22"/>
          <w:szCs w:val="22"/>
        </w:rPr>
      </w:pPr>
      <w:r w:rsidRPr="00402AA4">
        <w:rPr>
          <w:rFonts w:ascii="Arial" w:hAnsi="Arial" w:cs="Arial"/>
          <w:sz w:val="22"/>
          <w:szCs w:val="22"/>
        </w:rPr>
        <w:t xml:space="preserve">11.4. Odběratel je oprávněn odstoupit od smlouvy, pokud bude </w:t>
      </w:r>
      <w:r w:rsidR="00624809">
        <w:rPr>
          <w:rFonts w:ascii="Arial" w:hAnsi="Arial" w:cs="Arial"/>
          <w:sz w:val="22"/>
          <w:szCs w:val="22"/>
        </w:rPr>
        <w:t>Dodava</w:t>
      </w:r>
      <w:r w:rsidRPr="00402AA4">
        <w:rPr>
          <w:rFonts w:ascii="Arial" w:hAnsi="Arial" w:cs="Arial"/>
          <w:sz w:val="22"/>
          <w:szCs w:val="22"/>
        </w:rPr>
        <w:t xml:space="preserve">tel v prodlení s plněním po dobu delší než 30 dnů bez jakýchkoliv finančních nároků ze strany </w:t>
      </w:r>
      <w:r w:rsidR="00624809">
        <w:rPr>
          <w:rFonts w:ascii="Arial" w:hAnsi="Arial" w:cs="Arial"/>
          <w:sz w:val="22"/>
          <w:szCs w:val="22"/>
        </w:rPr>
        <w:t>Dodava</w:t>
      </w:r>
      <w:r w:rsidRPr="00402AA4">
        <w:rPr>
          <w:rFonts w:ascii="Arial" w:hAnsi="Arial" w:cs="Arial"/>
          <w:sz w:val="22"/>
          <w:szCs w:val="22"/>
        </w:rPr>
        <w:t>tele.</w:t>
      </w:r>
    </w:p>
    <w:p w:rsidR="003835D9" w:rsidRDefault="00AA3A7C" w:rsidP="00AA3A7C">
      <w:pPr>
        <w:pStyle w:val="Bread9CZ"/>
        <w:jc w:val="both"/>
        <w:rPr>
          <w:rFonts w:ascii="Arial" w:hAnsi="Arial" w:cs="Arial"/>
          <w:sz w:val="22"/>
          <w:szCs w:val="22"/>
        </w:rPr>
      </w:pPr>
      <w:r w:rsidRPr="00402AA4">
        <w:rPr>
          <w:rFonts w:ascii="Arial" w:hAnsi="Arial" w:cs="Arial"/>
          <w:sz w:val="22"/>
          <w:szCs w:val="22"/>
        </w:rPr>
        <w:t xml:space="preserve">11.5. </w:t>
      </w:r>
      <w:r w:rsidR="003835D9" w:rsidRPr="00402AA4">
        <w:rPr>
          <w:rFonts w:ascii="Arial" w:hAnsi="Arial" w:cs="Arial"/>
          <w:sz w:val="22"/>
          <w:szCs w:val="22"/>
        </w:rPr>
        <w:t xml:space="preserve">Odběratel je oprávněn odstoupit od smlouvy, pokud </w:t>
      </w:r>
      <w:r w:rsidR="00624809">
        <w:rPr>
          <w:rFonts w:ascii="Arial" w:hAnsi="Arial" w:cs="Arial"/>
          <w:sz w:val="22"/>
          <w:szCs w:val="22"/>
        </w:rPr>
        <w:t>Dodava</w:t>
      </w:r>
      <w:r w:rsidR="003835D9" w:rsidRPr="00402AA4">
        <w:rPr>
          <w:rFonts w:ascii="Arial" w:hAnsi="Arial" w:cs="Arial"/>
          <w:sz w:val="22"/>
          <w:szCs w:val="22"/>
        </w:rPr>
        <w:t xml:space="preserve">tel </w:t>
      </w:r>
      <w:r w:rsidR="003835D9">
        <w:rPr>
          <w:rFonts w:ascii="Arial" w:hAnsi="Arial" w:cs="Arial"/>
          <w:sz w:val="22"/>
          <w:szCs w:val="22"/>
        </w:rPr>
        <w:t xml:space="preserve">čtyřnásobně překročí lhůty stanovené v bodu </w:t>
      </w:r>
      <w:proofErr w:type="gramStart"/>
      <w:r w:rsidR="003835D9">
        <w:rPr>
          <w:rFonts w:ascii="Arial" w:hAnsi="Arial" w:cs="Arial"/>
          <w:sz w:val="22"/>
          <w:szCs w:val="22"/>
        </w:rPr>
        <w:t>2.1. smlouvy</w:t>
      </w:r>
      <w:proofErr w:type="gramEnd"/>
      <w:r w:rsidR="003835D9" w:rsidRPr="00402AA4">
        <w:rPr>
          <w:rFonts w:ascii="Arial" w:hAnsi="Arial" w:cs="Arial"/>
          <w:sz w:val="22"/>
          <w:szCs w:val="22"/>
        </w:rPr>
        <w:t xml:space="preserve"> bez jakýchkoliv finančních nároků ze strany </w:t>
      </w:r>
      <w:r w:rsidR="00624809">
        <w:rPr>
          <w:rFonts w:ascii="Arial" w:hAnsi="Arial" w:cs="Arial"/>
          <w:sz w:val="22"/>
          <w:szCs w:val="22"/>
        </w:rPr>
        <w:t>Dodava</w:t>
      </w:r>
      <w:r w:rsidR="003835D9" w:rsidRPr="00402AA4">
        <w:rPr>
          <w:rFonts w:ascii="Arial" w:hAnsi="Arial" w:cs="Arial"/>
          <w:sz w:val="22"/>
          <w:szCs w:val="22"/>
        </w:rPr>
        <w:t>tele.</w:t>
      </w:r>
    </w:p>
    <w:p w:rsidR="00AA3A7C" w:rsidRPr="00402AA4" w:rsidRDefault="003835D9" w:rsidP="00AA3A7C">
      <w:pPr>
        <w:pStyle w:val="Bread9CZ"/>
        <w:jc w:val="both"/>
        <w:rPr>
          <w:rFonts w:ascii="Arial" w:hAnsi="Arial" w:cs="Arial"/>
          <w:sz w:val="22"/>
          <w:szCs w:val="22"/>
        </w:rPr>
      </w:pPr>
      <w:r w:rsidRPr="00402AA4">
        <w:rPr>
          <w:rFonts w:ascii="Arial" w:hAnsi="Arial" w:cs="Arial"/>
          <w:sz w:val="22"/>
          <w:szCs w:val="22"/>
        </w:rPr>
        <w:t xml:space="preserve">11.6. </w:t>
      </w:r>
      <w:r w:rsidR="00624809">
        <w:rPr>
          <w:rFonts w:ascii="Arial" w:hAnsi="Arial" w:cs="Arial"/>
          <w:sz w:val="22"/>
          <w:szCs w:val="22"/>
        </w:rPr>
        <w:t>Dodava</w:t>
      </w:r>
      <w:r w:rsidR="00AA3A7C" w:rsidRPr="00402AA4">
        <w:rPr>
          <w:rFonts w:ascii="Arial" w:hAnsi="Arial" w:cs="Arial"/>
          <w:sz w:val="22"/>
          <w:szCs w:val="22"/>
        </w:rPr>
        <w:t>tel je oprávněn odstoupit od smlouvy, pokud bude Odběratel v prodlení s úhradou vystavené faktury na základě a v souladu s podmínkami této smlouvy déle než šedesát (60) dnů.</w:t>
      </w:r>
    </w:p>
    <w:p w:rsidR="00AA3A7C" w:rsidRPr="00402AA4" w:rsidRDefault="003835D9" w:rsidP="00AA3A7C">
      <w:pPr>
        <w:pStyle w:val="Bread9CZ"/>
        <w:jc w:val="both"/>
        <w:rPr>
          <w:rFonts w:ascii="Arial" w:hAnsi="Arial" w:cs="Arial"/>
          <w:sz w:val="22"/>
          <w:szCs w:val="22"/>
        </w:rPr>
      </w:pPr>
      <w:r w:rsidRPr="00402AA4">
        <w:rPr>
          <w:rFonts w:ascii="Arial" w:hAnsi="Arial" w:cs="Arial"/>
          <w:sz w:val="22"/>
          <w:szCs w:val="22"/>
        </w:rPr>
        <w:t xml:space="preserve">11.7. </w:t>
      </w:r>
      <w:r w:rsidR="00AA3A7C" w:rsidRPr="00402AA4">
        <w:rPr>
          <w:rFonts w:ascii="Arial" w:hAnsi="Arial" w:cs="Arial"/>
          <w:sz w:val="22"/>
          <w:szCs w:val="22"/>
        </w:rPr>
        <w:t xml:space="preserve">Smluvní strana může tuto smlouvu kdykoliv vypovědět bez uvedení důvodu s </w:t>
      </w:r>
      <w:r>
        <w:rPr>
          <w:rFonts w:ascii="Arial" w:hAnsi="Arial" w:cs="Arial"/>
          <w:sz w:val="22"/>
          <w:szCs w:val="22"/>
        </w:rPr>
        <w:t>šesti</w:t>
      </w:r>
      <w:r w:rsidR="00AA3A7C" w:rsidRPr="00402AA4">
        <w:rPr>
          <w:rFonts w:ascii="Arial" w:hAnsi="Arial" w:cs="Arial"/>
          <w:sz w:val="22"/>
          <w:szCs w:val="22"/>
        </w:rPr>
        <w:t xml:space="preserve">měsíční lhůtou, která počíná běžet od prvního dne měsíce následujícího po doručení výpovědi druhé smluvní straně. </w:t>
      </w:r>
    </w:p>
    <w:p w:rsidR="00AA3A7C" w:rsidRPr="00402AA4" w:rsidRDefault="003835D9" w:rsidP="00AA3A7C">
      <w:pPr>
        <w:pStyle w:val="Bread9CZ"/>
        <w:jc w:val="both"/>
        <w:rPr>
          <w:rFonts w:ascii="Arial" w:hAnsi="Arial" w:cs="Arial"/>
          <w:sz w:val="22"/>
          <w:szCs w:val="22"/>
        </w:rPr>
      </w:pPr>
      <w:r>
        <w:rPr>
          <w:rFonts w:ascii="Arial" w:hAnsi="Arial" w:cs="Arial"/>
          <w:sz w:val="22"/>
          <w:szCs w:val="22"/>
        </w:rPr>
        <w:t xml:space="preserve">11.8. </w:t>
      </w:r>
      <w:r w:rsidR="00AA3A7C" w:rsidRPr="00402AA4">
        <w:rPr>
          <w:rFonts w:ascii="Arial" w:hAnsi="Arial" w:cs="Arial"/>
          <w:sz w:val="22"/>
          <w:szCs w:val="22"/>
        </w:rPr>
        <w:t xml:space="preserve">Ukončením platnosti smlouvy nebo její části nejsou dotčena ustanovení týkající se smluvní pokuty, záruky, náhrady škody a jiných nároků a jiné přetrvávající závazky. </w:t>
      </w:r>
    </w:p>
    <w:p w:rsidR="00AA3A7C" w:rsidRPr="00402AA4" w:rsidRDefault="00AA3A7C" w:rsidP="00AA3A7C">
      <w:pPr>
        <w:pStyle w:val="Bread9CZ"/>
        <w:jc w:val="both"/>
        <w:rPr>
          <w:rFonts w:ascii="Arial" w:hAnsi="Arial" w:cs="Arial"/>
          <w:sz w:val="22"/>
          <w:szCs w:val="22"/>
        </w:rPr>
      </w:pPr>
    </w:p>
    <w:p w:rsidR="00AA3A7C" w:rsidRPr="00402AA4" w:rsidRDefault="00AA3A7C" w:rsidP="00CB5F93">
      <w:pPr>
        <w:pStyle w:val="Cap10CZ"/>
        <w:jc w:val="both"/>
        <w:outlineLvl w:val="0"/>
        <w:rPr>
          <w:rFonts w:ascii="Arial" w:hAnsi="Arial" w:cs="Arial"/>
          <w:sz w:val="22"/>
          <w:szCs w:val="22"/>
        </w:rPr>
      </w:pPr>
      <w:r w:rsidRPr="00402AA4">
        <w:rPr>
          <w:rFonts w:ascii="Arial" w:hAnsi="Arial" w:cs="Arial"/>
          <w:sz w:val="22"/>
          <w:szCs w:val="22"/>
        </w:rPr>
        <w:t>12. Ochrana důvěrných informací</w:t>
      </w:r>
    </w:p>
    <w:p w:rsidR="00AA3A7C" w:rsidRPr="00402AA4" w:rsidRDefault="00AA3A7C" w:rsidP="00AA3A7C">
      <w:pPr>
        <w:pStyle w:val="Bread9CZ"/>
        <w:jc w:val="both"/>
        <w:rPr>
          <w:rFonts w:ascii="Arial" w:hAnsi="Arial" w:cs="Arial"/>
          <w:sz w:val="22"/>
          <w:szCs w:val="22"/>
        </w:rPr>
      </w:pPr>
      <w:r w:rsidRPr="00402AA4">
        <w:rPr>
          <w:rFonts w:ascii="Arial" w:hAnsi="Arial" w:cs="Arial"/>
          <w:sz w:val="22"/>
          <w:szCs w:val="22"/>
        </w:rPr>
        <w:t xml:space="preserve">12.1. </w:t>
      </w:r>
      <w:r w:rsidR="00624809">
        <w:rPr>
          <w:rFonts w:ascii="Arial" w:hAnsi="Arial" w:cs="Arial"/>
          <w:sz w:val="22"/>
          <w:szCs w:val="22"/>
        </w:rPr>
        <w:t>Dodava</w:t>
      </w:r>
      <w:r w:rsidRPr="00402AA4">
        <w:rPr>
          <w:rFonts w:ascii="Arial" w:hAnsi="Arial" w:cs="Arial"/>
          <w:sz w:val="22"/>
          <w:szCs w:val="22"/>
        </w:rPr>
        <w:t>tel se zavazuje k zachování mlčenlivosti ohledně důvěrných nebo jinak chráněných informací, se kterými přijde do styku při poskytování plnění dle této smlouvy.</w:t>
      </w:r>
    </w:p>
    <w:p w:rsidR="003F0358" w:rsidRPr="00402AA4" w:rsidRDefault="003F0358" w:rsidP="00AA3A7C">
      <w:pPr>
        <w:pStyle w:val="Bread9CZ"/>
        <w:rPr>
          <w:rFonts w:ascii="Arial" w:hAnsi="Arial" w:cs="Arial"/>
          <w:sz w:val="22"/>
          <w:szCs w:val="22"/>
        </w:rPr>
      </w:pPr>
    </w:p>
    <w:p w:rsidR="00AA3A7C" w:rsidRPr="00402AA4" w:rsidRDefault="00AA3A7C" w:rsidP="00CB5F93">
      <w:pPr>
        <w:pStyle w:val="Cap10CZ"/>
        <w:outlineLvl w:val="0"/>
        <w:rPr>
          <w:rFonts w:ascii="Arial" w:hAnsi="Arial" w:cs="Arial"/>
          <w:sz w:val="22"/>
          <w:szCs w:val="22"/>
        </w:rPr>
      </w:pPr>
      <w:r w:rsidRPr="00402AA4">
        <w:rPr>
          <w:rFonts w:ascii="Arial" w:hAnsi="Arial" w:cs="Arial"/>
          <w:sz w:val="22"/>
          <w:szCs w:val="22"/>
        </w:rPr>
        <w:t>13. Závěrečná ujednání</w:t>
      </w:r>
    </w:p>
    <w:p w:rsidR="00AA3A7C" w:rsidRPr="00402AA4" w:rsidRDefault="00AA3A7C" w:rsidP="00825295">
      <w:pPr>
        <w:pStyle w:val="Bread9CZ"/>
        <w:jc w:val="both"/>
        <w:rPr>
          <w:rFonts w:ascii="Arial" w:hAnsi="Arial" w:cs="Arial"/>
          <w:sz w:val="22"/>
          <w:szCs w:val="22"/>
        </w:rPr>
      </w:pPr>
      <w:r w:rsidRPr="00402AA4">
        <w:rPr>
          <w:rFonts w:ascii="Arial" w:hAnsi="Arial" w:cs="Arial"/>
          <w:sz w:val="22"/>
          <w:szCs w:val="22"/>
        </w:rPr>
        <w:t xml:space="preserve">13.1. Smlouva se vyhotovuje v </w:t>
      </w:r>
      <w:r w:rsidR="00FD3863">
        <w:rPr>
          <w:rFonts w:ascii="Arial" w:hAnsi="Arial" w:cs="Arial"/>
          <w:sz w:val="22"/>
          <w:szCs w:val="22"/>
        </w:rPr>
        <w:t>5</w:t>
      </w:r>
      <w:r w:rsidRPr="00402AA4">
        <w:rPr>
          <w:rFonts w:ascii="Arial" w:hAnsi="Arial" w:cs="Arial"/>
          <w:sz w:val="22"/>
          <w:szCs w:val="22"/>
        </w:rPr>
        <w:t xml:space="preserve"> stejnopisech, z nichž </w:t>
      </w:r>
      <w:r w:rsidR="00FD3863">
        <w:rPr>
          <w:rFonts w:ascii="Arial" w:hAnsi="Arial" w:cs="Arial"/>
          <w:sz w:val="22"/>
          <w:szCs w:val="22"/>
        </w:rPr>
        <w:t xml:space="preserve">Odběratel obdrží tři (3) a </w:t>
      </w:r>
      <w:r w:rsidR="00624809">
        <w:rPr>
          <w:rFonts w:ascii="Arial" w:hAnsi="Arial" w:cs="Arial"/>
          <w:sz w:val="22"/>
          <w:szCs w:val="22"/>
        </w:rPr>
        <w:t>Dodava</w:t>
      </w:r>
      <w:r w:rsidR="00FD3863">
        <w:rPr>
          <w:rFonts w:ascii="Arial" w:hAnsi="Arial" w:cs="Arial"/>
          <w:sz w:val="22"/>
          <w:szCs w:val="22"/>
        </w:rPr>
        <w:t>tel dva (2).</w:t>
      </w:r>
    </w:p>
    <w:p w:rsidR="00AA3A7C" w:rsidRPr="00402AA4" w:rsidRDefault="00AA3A7C" w:rsidP="00825295">
      <w:pPr>
        <w:pStyle w:val="Bread9CZ"/>
        <w:jc w:val="both"/>
        <w:rPr>
          <w:rFonts w:ascii="Arial" w:hAnsi="Arial" w:cs="Arial"/>
          <w:sz w:val="22"/>
          <w:szCs w:val="22"/>
        </w:rPr>
      </w:pPr>
      <w:r w:rsidRPr="00402AA4">
        <w:rPr>
          <w:rFonts w:ascii="Arial" w:hAnsi="Arial" w:cs="Arial"/>
          <w:sz w:val="22"/>
          <w:szCs w:val="22"/>
        </w:rPr>
        <w:t xml:space="preserve">13.2. Právní vztahy této Smlouvy se řídí právem České republiky. Právní vztahy mezi </w:t>
      </w:r>
      <w:r w:rsidR="00825295">
        <w:rPr>
          <w:rFonts w:ascii="Arial" w:hAnsi="Arial" w:cs="Arial"/>
          <w:sz w:val="22"/>
          <w:szCs w:val="22"/>
        </w:rPr>
        <w:t>S</w:t>
      </w:r>
      <w:r w:rsidRPr="00402AA4">
        <w:rPr>
          <w:rFonts w:ascii="Arial" w:hAnsi="Arial" w:cs="Arial"/>
          <w:sz w:val="22"/>
          <w:szCs w:val="22"/>
        </w:rPr>
        <w:t xml:space="preserve">tranami touto smlouvou výslovně neupravené se řídí příslušnými ustanoveními obecně závazných právních </w:t>
      </w:r>
      <w:r w:rsidRPr="00402AA4">
        <w:rPr>
          <w:rFonts w:ascii="Arial" w:hAnsi="Arial" w:cs="Arial"/>
          <w:sz w:val="22"/>
          <w:szCs w:val="22"/>
        </w:rPr>
        <w:lastRenderedPageBreak/>
        <w:t>norem, zejména zákonem č. 513/1991 Sb., obchodní</w:t>
      </w:r>
      <w:r w:rsidR="00FD3863">
        <w:rPr>
          <w:rFonts w:ascii="Arial" w:hAnsi="Arial" w:cs="Arial"/>
          <w:sz w:val="22"/>
          <w:szCs w:val="22"/>
        </w:rPr>
        <w:t xml:space="preserve"> zákoník</w:t>
      </w:r>
      <w:r w:rsidRPr="00402AA4">
        <w:rPr>
          <w:rFonts w:ascii="Arial" w:hAnsi="Arial" w:cs="Arial"/>
          <w:sz w:val="22"/>
          <w:szCs w:val="22"/>
        </w:rPr>
        <w:t>.</w:t>
      </w:r>
    </w:p>
    <w:p w:rsidR="00AA3A7C" w:rsidRDefault="00AA3A7C" w:rsidP="00825295">
      <w:pPr>
        <w:pStyle w:val="Bread9CZ"/>
        <w:jc w:val="both"/>
        <w:rPr>
          <w:rFonts w:ascii="Arial" w:hAnsi="Arial" w:cs="Arial"/>
          <w:sz w:val="22"/>
          <w:szCs w:val="22"/>
        </w:rPr>
      </w:pPr>
      <w:r w:rsidRPr="00402AA4">
        <w:rPr>
          <w:rFonts w:ascii="Arial" w:hAnsi="Arial" w:cs="Arial"/>
          <w:sz w:val="22"/>
          <w:szCs w:val="22"/>
        </w:rPr>
        <w:t>13.</w:t>
      </w:r>
      <w:r w:rsidR="00FD3863">
        <w:rPr>
          <w:rFonts w:ascii="Arial" w:hAnsi="Arial" w:cs="Arial"/>
          <w:sz w:val="22"/>
          <w:szCs w:val="22"/>
        </w:rPr>
        <w:t>3</w:t>
      </w:r>
      <w:r w:rsidRPr="00402AA4">
        <w:rPr>
          <w:rFonts w:ascii="Arial" w:hAnsi="Arial" w:cs="Arial"/>
          <w:sz w:val="22"/>
          <w:szCs w:val="22"/>
        </w:rPr>
        <w:t xml:space="preserve">. Smlouva může být měněna a doplňována pouze oboustranně schválenými písemnými dodatky. </w:t>
      </w:r>
    </w:p>
    <w:p w:rsidR="00321CA7" w:rsidRDefault="00FD3863" w:rsidP="00825295">
      <w:pPr>
        <w:pStyle w:val="Bread9CZ"/>
        <w:jc w:val="both"/>
        <w:rPr>
          <w:rFonts w:ascii="Arial" w:hAnsi="Arial" w:cs="Arial"/>
          <w:sz w:val="22"/>
          <w:szCs w:val="22"/>
        </w:rPr>
      </w:pPr>
      <w:r>
        <w:rPr>
          <w:rFonts w:ascii="Arial" w:hAnsi="Arial" w:cs="Arial"/>
          <w:sz w:val="22"/>
          <w:szCs w:val="22"/>
        </w:rPr>
        <w:t>13.4</w:t>
      </w:r>
      <w:r w:rsidR="00321CA7">
        <w:rPr>
          <w:rFonts w:ascii="Arial" w:hAnsi="Arial" w:cs="Arial"/>
          <w:sz w:val="22"/>
          <w:szCs w:val="22"/>
        </w:rPr>
        <w:t xml:space="preserve">. </w:t>
      </w:r>
      <w:r w:rsidR="00825295">
        <w:rPr>
          <w:rFonts w:ascii="Arial" w:hAnsi="Arial" w:cs="Arial"/>
          <w:sz w:val="22"/>
          <w:szCs w:val="22"/>
        </w:rPr>
        <w:t>Nedílnou součástí této Smlouvy je</w:t>
      </w:r>
    </w:p>
    <w:p w:rsidR="00321CA7" w:rsidRPr="00402AA4" w:rsidRDefault="00321CA7" w:rsidP="00825295">
      <w:pPr>
        <w:pStyle w:val="Bread9CZ"/>
        <w:tabs>
          <w:tab w:val="left" w:pos="567"/>
        </w:tabs>
        <w:jc w:val="both"/>
        <w:rPr>
          <w:rFonts w:ascii="Arial" w:hAnsi="Arial" w:cs="Arial"/>
          <w:sz w:val="22"/>
          <w:szCs w:val="22"/>
        </w:rPr>
      </w:pPr>
      <w:r>
        <w:rPr>
          <w:rFonts w:ascii="Arial" w:hAnsi="Arial" w:cs="Arial"/>
          <w:sz w:val="22"/>
          <w:szCs w:val="22"/>
        </w:rPr>
        <w:tab/>
        <w:t>Příloha č. 1 – Seznam funkcionalit a komponent Systému Czech POINT</w:t>
      </w:r>
    </w:p>
    <w:p w:rsidR="00AA3A7C" w:rsidRDefault="00AA3A7C" w:rsidP="00AA3A7C">
      <w:pPr>
        <w:pStyle w:val="Bread9CZ"/>
        <w:rPr>
          <w:rFonts w:cs="Times New Roman"/>
        </w:rPr>
      </w:pPr>
    </w:p>
    <w:p w:rsidR="00AA3A7C" w:rsidRPr="00E13E2B" w:rsidRDefault="00AA3A7C" w:rsidP="00AA3A7C">
      <w:pPr>
        <w:pStyle w:val="Bread9CZ"/>
        <w:rPr>
          <w:rFonts w:ascii="Arial" w:hAnsi="Arial" w:cs="Arial"/>
          <w:b/>
          <w:bCs/>
          <w:sz w:val="22"/>
          <w:szCs w:val="22"/>
        </w:rPr>
      </w:pPr>
      <w:r w:rsidRPr="00E13E2B">
        <w:rPr>
          <w:rFonts w:ascii="Arial" w:hAnsi="Arial" w:cs="Arial"/>
          <w:b/>
          <w:bCs/>
          <w:sz w:val="22"/>
          <w:szCs w:val="22"/>
        </w:rPr>
        <w:t>1</w:t>
      </w:r>
      <w:r w:rsidR="00825295">
        <w:rPr>
          <w:rFonts w:ascii="Arial" w:hAnsi="Arial" w:cs="Arial"/>
          <w:b/>
          <w:bCs/>
          <w:sz w:val="22"/>
          <w:szCs w:val="22"/>
        </w:rPr>
        <w:t>4</w:t>
      </w:r>
      <w:r w:rsidRPr="00E13E2B">
        <w:rPr>
          <w:rFonts w:ascii="Arial" w:hAnsi="Arial" w:cs="Arial"/>
          <w:b/>
          <w:bCs/>
          <w:sz w:val="22"/>
          <w:szCs w:val="22"/>
        </w:rPr>
        <w:t xml:space="preserve">. </w:t>
      </w:r>
      <w:r w:rsidRPr="00E13E2B">
        <w:rPr>
          <w:rFonts w:ascii="Arial" w:hAnsi="Arial" w:cs="Arial"/>
          <w:b/>
          <w:bCs/>
          <w:sz w:val="22"/>
          <w:szCs w:val="22"/>
        </w:rPr>
        <w:tab/>
        <w:t>Podpisová strana</w:t>
      </w:r>
    </w:p>
    <w:p w:rsidR="00AA3A7C" w:rsidRPr="00E13E2B" w:rsidRDefault="00AA3A7C" w:rsidP="00AA3A7C">
      <w:pPr>
        <w:pStyle w:val="Cap10EN"/>
        <w:rPr>
          <w:rFonts w:ascii="Arial" w:hAnsi="Arial" w:cs="Arial"/>
          <w:sz w:val="22"/>
          <w:szCs w:val="22"/>
          <w:lang w:val="cs-CZ"/>
        </w:rPr>
      </w:pPr>
    </w:p>
    <w:p w:rsidR="00AA3A7C" w:rsidRPr="00E13E2B" w:rsidRDefault="00AA3A7C" w:rsidP="00AA3A7C">
      <w:pPr>
        <w:pStyle w:val="Bread9CZ"/>
        <w:tabs>
          <w:tab w:val="left" w:pos="2275"/>
          <w:tab w:val="left" w:pos="5630"/>
        </w:tabs>
        <w:rPr>
          <w:rFonts w:ascii="Arial" w:hAnsi="Arial" w:cs="Arial"/>
          <w:sz w:val="22"/>
          <w:szCs w:val="22"/>
        </w:rPr>
      </w:pPr>
      <w:r w:rsidRPr="00E13E2B">
        <w:rPr>
          <w:rFonts w:ascii="Arial" w:hAnsi="Arial" w:cs="Arial"/>
          <w:sz w:val="22"/>
          <w:szCs w:val="22"/>
        </w:rPr>
        <w:tab/>
      </w:r>
      <w:r w:rsidR="00624809">
        <w:rPr>
          <w:rFonts w:ascii="Arial" w:hAnsi="Arial" w:cs="Arial"/>
          <w:sz w:val="22"/>
          <w:szCs w:val="22"/>
        </w:rPr>
        <w:t>Dodava</w:t>
      </w:r>
      <w:r w:rsidRPr="00E13E2B">
        <w:rPr>
          <w:rFonts w:ascii="Arial" w:hAnsi="Arial" w:cs="Arial"/>
          <w:sz w:val="22"/>
          <w:szCs w:val="22"/>
        </w:rPr>
        <w:t xml:space="preserve">tel </w:t>
      </w:r>
      <w:r w:rsidRPr="00E13E2B">
        <w:rPr>
          <w:rFonts w:ascii="Arial" w:hAnsi="Arial" w:cs="Arial"/>
          <w:sz w:val="22"/>
          <w:szCs w:val="22"/>
        </w:rPr>
        <w:tab/>
        <w:t xml:space="preserve">Odběratel </w:t>
      </w:r>
    </w:p>
    <w:p w:rsidR="00AA3A7C" w:rsidRDefault="00AA3A7C" w:rsidP="00AA3A7C">
      <w:pPr>
        <w:pStyle w:val="Bread9CZ"/>
        <w:tabs>
          <w:tab w:val="left" w:pos="2275"/>
          <w:tab w:val="left" w:pos="5630"/>
        </w:tabs>
        <w:rPr>
          <w:rFonts w:ascii="Arial" w:hAnsi="Arial" w:cs="Arial"/>
          <w:sz w:val="22"/>
          <w:szCs w:val="22"/>
        </w:rPr>
      </w:pPr>
    </w:p>
    <w:p w:rsidR="003D1FF1" w:rsidRPr="00E13E2B" w:rsidRDefault="003D1FF1" w:rsidP="00AA3A7C">
      <w:pPr>
        <w:pStyle w:val="Bread9CZ"/>
        <w:tabs>
          <w:tab w:val="left" w:pos="2275"/>
          <w:tab w:val="left" w:pos="5630"/>
        </w:tabs>
        <w:rPr>
          <w:rFonts w:ascii="Arial" w:hAnsi="Arial" w:cs="Arial"/>
          <w:sz w:val="22"/>
          <w:szCs w:val="22"/>
        </w:rPr>
      </w:pPr>
    </w:p>
    <w:p w:rsidR="00AA3A7C" w:rsidRDefault="00AA3A7C" w:rsidP="00FE20B3">
      <w:pPr>
        <w:pStyle w:val="Bread9CZ"/>
        <w:tabs>
          <w:tab w:val="left" w:pos="2275"/>
          <w:tab w:val="left" w:pos="5103"/>
        </w:tabs>
        <w:rPr>
          <w:rFonts w:ascii="Arial" w:hAnsi="Arial" w:cs="Arial"/>
          <w:sz w:val="22"/>
          <w:szCs w:val="22"/>
        </w:rPr>
      </w:pPr>
      <w:r w:rsidRPr="00E13E2B">
        <w:rPr>
          <w:rFonts w:ascii="Arial" w:hAnsi="Arial" w:cs="Arial"/>
          <w:sz w:val="22"/>
          <w:szCs w:val="22"/>
        </w:rPr>
        <w:tab/>
        <w:t>V Praze</w:t>
      </w:r>
      <w:r w:rsidRPr="00E13E2B">
        <w:rPr>
          <w:rFonts w:ascii="Arial" w:hAnsi="Arial" w:cs="Arial"/>
          <w:sz w:val="22"/>
          <w:szCs w:val="22"/>
        </w:rPr>
        <w:tab/>
        <w:t>V</w:t>
      </w:r>
      <w:r w:rsidR="003D1FF1">
        <w:rPr>
          <w:rFonts w:ascii="Arial" w:hAnsi="Arial" w:cs="Arial"/>
          <w:sz w:val="22"/>
          <w:szCs w:val="22"/>
        </w:rPr>
        <w:t> </w:t>
      </w:r>
      <w:r w:rsidRPr="00E13E2B">
        <w:rPr>
          <w:rFonts w:ascii="Arial" w:hAnsi="Arial" w:cs="Arial"/>
          <w:sz w:val="22"/>
          <w:szCs w:val="22"/>
        </w:rPr>
        <w:t>Praze</w:t>
      </w:r>
    </w:p>
    <w:p w:rsidR="003D1FF1" w:rsidRDefault="003D1FF1" w:rsidP="00AA3A7C">
      <w:pPr>
        <w:pStyle w:val="Bread9CZ"/>
        <w:tabs>
          <w:tab w:val="left" w:pos="2275"/>
          <w:tab w:val="left" w:pos="5630"/>
        </w:tabs>
        <w:rPr>
          <w:rFonts w:ascii="Arial" w:hAnsi="Arial" w:cs="Arial"/>
          <w:sz w:val="22"/>
          <w:szCs w:val="22"/>
        </w:rPr>
      </w:pPr>
    </w:p>
    <w:p w:rsidR="003D1FF1" w:rsidRPr="00E13E2B" w:rsidRDefault="003D1FF1" w:rsidP="00AA3A7C">
      <w:pPr>
        <w:pStyle w:val="Bread9CZ"/>
        <w:tabs>
          <w:tab w:val="left" w:pos="2275"/>
          <w:tab w:val="left" w:pos="5630"/>
        </w:tabs>
        <w:rPr>
          <w:rFonts w:ascii="Arial" w:hAnsi="Arial" w:cs="Arial"/>
          <w:sz w:val="22"/>
          <w:szCs w:val="22"/>
        </w:rPr>
      </w:pPr>
    </w:p>
    <w:p w:rsidR="00AA3A7C" w:rsidRPr="00E13E2B" w:rsidRDefault="00AA3A7C" w:rsidP="00CB5F93">
      <w:pPr>
        <w:pStyle w:val="Bread9CZ"/>
        <w:tabs>
          <w:tab w:val="left" w:pos="2268"/>
          <w:tab w:val="left" w:leader="underscore" w:pos="4535"/>
          <w:tab w:val="left" w:pos="5102"/>
          <w:tab w:val="left" w:leader="underscore" w:pos="7370"/>
        </w:tabs>
        <w:outlineLvl w:val="0"/>
        <w:rPr>
          <w:rFonts w:ascii="Arial" w:hAnsi="Arial" w:cs="Arial"/>
          <w:sz w:val="22"/>
          <w:szCs w:val="22"/>
        </w:rPr>
      </w:pPr>
      <w:r w:rsidRPr="00E13E2B">
        <w:rPr>
          <w:rFonts w:ascii="Arial" w:hAnsi="Arial" w:cs="Arial"/>
          <w:sz w:val="22"/>
          <w:szCs w:val="22"/>
        </w:rPr>
        <w:t>Datum</w:t>
      </w:r>
      <w:r w:rsidRPr="00E13E2B">
        <w:rPr>
          <w:rFonts w:ascii="Arial" w:hAnsi="Arial" w:cs="Arial"/>
          <w:sz w:val="22"/>
          <w:szCs w:val="22"/>
        </w:rPr>
        <w:tab/>
      </w:r>
      <w:r w:rsidRPr="00E13E2B">
        <w:rPr>
          <w:rFonts w:ascii="Arial" w:hAnsi="Arial" w:cs="Arial"/>
          <w:sz w:val="22"/>
          <w:szCs w:val="22"/>
        </w:rPr>
        <w:tab/>
      </w:r>
      <w:r w:rsidRPr="00E13E2B">
        <w:rPr>
          <w:rFonts w:ascii="Arial" w:hAnsi="Arial" w:cs="Arial"/>
          <w:sz w:val="22"/>
          <w:szCs w:val="22"/>
        </w:rPr>
        <w:tab/>
      </w:r>
      <w:r w:rsidRPr="00E13E2B">
        <w:rPr>
          <w:rFonts w:ascii="Arial" w:hAnsi="Arial" w:cs="Arial"/>
          <w:sz w:val="22"/>
          <w:szCs w:val="22"/>
        </w:rPr>
        <w:tab/>
      </w:r>
    </w:p>
    <w:p w:rsidR="00AA3A7C" w:rsidRPr="00E13E2B" w:rsidRDefault="00AA3A7C" w:rsidP="00AA3A7C">
      <w:pPr>
        <w:pStyle w:val="Bread9CZ"/>
        <w:tabs>
          <w:tab w:val="left" w:pos="2268"/>
          <w:tab w:val="left" w:leader="underscore" w:pos="4535"/>
          <w:tab w:val="left" w:pos="5102"/>
          <w:tab w:val="left" w:leader="underscore" w:pos="7370"/>
        </w:tabs>
        <w:rPr>
          <w:rFonts w:ascii="Arial" w:hAnsi="Arial" w:cs="Arial"/>
          <w:sz w:val="22"/>
          <w:szCs w:val="22"/>
        </w:rPr>
      </w:pPr>
    </w:p>
    <w:p w:rsidR="00AA3A7C" w:rsidRPr="00E13E2B" w:rsidRDefault="00AA3A7C" w:rsidP="00AA3A7C">
      <w:pPr>
        <w:pStyle w:val="Bread9CZ"/>
        <w:tabs>
          <w:tab w:val="left" w:pos="2268"/>
          <w:tab w:val="left" w:leader="underscore" w:pos="4535"/>
          <w:tab w:val="left" w:pos="5102"/>
          <w:tab w:val="left" w:leader="underscore" w:pos="7370"/>
        </w:tabs>
        <w:rPr>
          <w:rFonts w:ascii="Arial" w:hAnsi="Arial" w:cs="Arial"/>
          <w:sz w:val="22"/>
          <w:szCs w:val="22"/>
        </w:rPr>
      </w:pPr>
    </w:p>
    <w:p w:rsidR="00AA3A7C" w:rsidRPr="00E13E2B" w:rsidRDefault="00AA3A7C" w:rsidP="003F0358">
      <w:pPr>
        <w:pStyle w:val="Bread9CZ"/>
        <w:tabs>
          <w:tab w:val="left" w:pos="2268"/>
          <w:tab w:val="left" w:pos="5102"/>
          <w:tab w:val="left" w:leader="underscore" w:pos="7370"/>
        </w:tabs>
        <w:outlineLvl w:val="0"/>
        <w:rPr>
          <w:rFonts w:ascii="Arial" w:hAnsi="Arial" w:cs="Arial"/>
          <w:sz w:val="22"/>
          <w:szCs w:val="22"/>
        </w:rPr>
      </w:pPr>
      <w:r w:rsidRPr="00E13E2B">
        <w:rPr>
          <w:rFonts w:ascii="Arial" w:hAnsi="Arial" w:cs="Arial"/>
          <w:sz w:val="22"/>
          <w:szCs w:val="22"/>
        </w:rPr>
        <w:t>Jméno</w:t>
      </w:r>
      <w:r w:rsidRPr="00E13E2B">
        <w:rPr>
          <w:rFonts w:ascii="Arial" w:hAnsi="Arial" w:cs="Arial"/>
          <w:sz w:val="22"/>
          <w:szCs w:val="22"/>
        </w:rPr>
        <w:tab/>
      </w:r>
      <w:proofErr w:type="spellStart"/>
      <w:r w:rsidR="00FD3863" w:rsidRPr="00FD3863">
        <w:rPr>
          <w:rFonts w:ascii="Arial" w:hAnsi="Arial" w:cs="Arial"/>
          <w:sz w:val="22"/>
          <w:szCs w:val="22"/>
          <w:highlight w:val="yellow"/>
        </w:rPr>
        <w:t>XXXXXXXXXXXXX</w:t>
      </w:r>
      <w:proofErr w:type="spellEnd"/>
      <w:r w:rsidR="003D1FF1">
        <w:rPr>
          <w:rFonts w:ascii="Arial" w:hAnsi="Arial" w:cs="Arial"/>
          <w:sz w:val="22"/>
          <w:szCs w:val="22"/>
        </w:rPr>
        <w:t xml:space="preserve">        </w:t>
      </w:r>
      <w:r w:rsidR="003D1FF1">
        <w:rPr>
          <w:rFonts w:ascii="Arial" w:hAnsi="Arial" w:cs="Arial"/>
          <w:sz w:val="22"/>
          <w:szCs w:val="22"/>
        </w:rPr>
        <w:tab/>
        <w:t xml:space="preserve">Ing. Jiří </w:t>
      </w:r>
      <w:proofErr w:type="spellStart"/>
      <w:r w:rsidR="003D1FF1">
        <w:rPr>
          <w:rFonts w:ascii="Arial" w:hAnsi="Arial" w:cs="Arial"/>
          <w:sz w:val="22"/>
          <w:szCs w:val="22"/>
        </w:rPr>
        <w:t>Krump</w:t>
      </w:r>
      <w:proofErr w:type="spellEnd"/>
    </w:p>
    <w:p w:rsidR="00AA3A7C" w:rsidRPr="00E13E2B" w:rsidRDefault="00AA3A7C" w:rsidP="00AA3A7C">
      <w:pPr>
        <w:pStyle w:val="Bread9CZ"/>
        <w:tabs>
          <w:tab w:val="left" w:pos="2268"/>
          <w:tab w:val="left" w:leader="underscore" w:pos="4535"/>
          <w:tab w:val="left" w:pos="5102"/>
          <w:tab w:val="left" w:leader="underscore" w:pos="7370"/>
        </w:tabs>
        <w:rPr>
          <w:rFonts w:ascii="Arial" w:hAnsi="Arial" w:cs="Arial"/>
          <w:sz w:val="22"/>
          <w:szCs w:val="22"/>
        </w:rPr>
      </w:pPr>
    </w:p>
    <w:p w:rsidR="00AA3A7C" w:rsidRDefault="00AA3A7C" w:rsidP="00AA3A7C">
      <w:pPr>
        <w:pStyle w:val="Bread9CZ"/>
        <w:tabs>
          <w:tab w:val="left" w:pos="2268"/>
          <w:tab w:val="left" w:leader="underscore" w:pos="4535"/>
          <w:tab w:val="left" w:pos="5102"/>
          <w:tab w:val="left" w:leader="underscore" w:pos="7370"/>
        </w:tabs>
        <w:rPr>
          <w:rFonts w:ascii="Arial" w:hAnsi="Arial" w:cs="Arial"/>
          <w:sz w:val="22"/>
          <w:szCs w:val="22"/>
        </w:rPr>
      </w:pPr>
    </w:p>
    <w:p w:rsidR="003D1FF1" w:rsidRPr="00E13E2B" w:rsidRDefault="003D1FF1" w:rsidP="00AA3A7C">
      <w:pPr>
        <w:pStyle w:val="Bread9CZ"/>
        <w:tabs>
          <w:tab w:val="left" w:pos="2268"/>
          <w:tab w:val="left" w:leader="underscore" w:pos="4535"/>
          <w:tab w:val="left" w:pos="5102"/>
          <w:tab w:val="left" w:leader="underscore" w:pos="7370"/>
        </w:tabs>
        <w:rPr>
          <w:rFonts w:ascii="Arial" w:hAnsi="Arial" w:cs="Arial"/>
          <w:sz w:val="22"/>
          <w:szCs w:val="22"/>
        </w:rPr>
      </w:pPr>
    </w:p>
    <w:p w:rsidR="00AA3A7C" w:rsidRPr="00E13E2B" w:rsidRDefault="00AA3A7C" w:rsidP="00CB5F93">
      <w:pPr>
        <w:pStyle w:val="Bread9CZ"/>
        <w:tabs>
          <w:tab w:val="left" w:pos="2268"/>
          <w:tab w:val="left" w:leader="underscore" w:pos="4535"/>
          <w:tab w:val="left" w:pos="5102"/>
          <w:tab w:val="left" w:leader="underscore" w:pos="7370"/>
        </w:tabs>
        <w:outlineLvl w:val="0"/>
        <w:rPr>
          <w:rFonts w:ascii="Arial" w:hAnsi="Arial" w:cs="Arial"/>
          <w:sz w:val="22"/>
          <w:szCs w:val="22"/>
        </w:rPr>
      </w:pPr>
      <w:r w:rsidRPr="00E13E2B">
        <w:rPr>
          <w:rFonts w:ascii="Arial" w:hAnsi="Arial" w:cs="Arial"/>
          <w:sz w:val="22"/>
          <w:szCs w:val="22"/>
        </w:rPr>
        <w:t>Podpis</w:t>
      </w:r>
      <w:r w:rsidRPr="00E13E2B">
        <w:rPr>
          <w:rFonts w:ascii="Arial" w:hAnsi="Arial" w:cs="Arial"/>
          <w:sz w:val="22"/>
          <w:szCs w:val="22"/>
        </w:rPr>
        <w:tab/>
      </w:r>
      <w:r w:rsidRPr="00E13E2B">
        <w:rPr>
          <w:rFonts w:ascii="Arial" w:hAnsi="Arial" w:cs="Arial"/>
          <w:sz w:val="22"/>
          <w:szCs w:val="22"/>
        </w:rPr>
        <w:tab/>
      </w:r>
      <w:r w:rsidRPr="00E13E2B">
        <w:rPr>
          <w:rFonts w:ascii="Arial" w:hAnsi="Arial" w:cs="Arial"/>
          <w:sz w:val="22"/>
          <w:szCs w:val="22"/>
        </w:rPr>
        <w:tab/>
      </w:r>
      <w:r w:rsidRPr="00E13E2B">
        <w:rPr>
          <w:rFonts w:ascii="Arial" w:hAnsi="Arial" w:cs="Arial"/>
          <w:sz w:val="22"/>
          <w:szCs w:val="22"/>
        </w:rPr>
        <w:tab/>
      </w:r>
    </w:p>
    <w:p w:rsidR="00AA3A7C" w:rsidRPr="00E13E2B" w:rsidRDefault="00AA3A7C" w:rsidP="00AA3A7C">
      <w:pPr>
        <w:pStyle w:val="Bread9CZ"/>
        <w:tabs>
          <w:tab w:val="left" w:pos="2268"/>
          <w:tab w:val="left" w:leader="underscore" w:pos="4535"/>
          <w:tab w:val="left" w:pos="5102"/>
          <w:tab w:val="left" w:leader="underscore" w:pos="7370"/>
        </w:tabs>
        <w:rPr>
          <w:rFonts w:ascii="Arial" w:hAnsi="Arial" w:cs="Arial"/>
          <w:sz w:val="22"/>
          <w:szCs w:val="22"/>
        </w:rPr>
      </w:pPr>
    </w:p>
    <w:p w:rsidR="00AA3A7C" w:rsidRPr="00E13E2B" w:rsidRDefault="003D1FF1" w:rsidP="00FE20B3">
      <w:pPr>
        <w:pStyle w:val="Bread9CZ"/>
        <w:tabs>
          <w:tab w:val="left" w:pos="2275"/>
          <w:tab w:val="left" w:pos="5103"/>
        </w:tabs>
        <w:rPr>
          <w:rFonts w:ascii="Arial" w:hAnsi="Arial" w:cs="Arial"/>
          <w:sz w:val="22"/>
          <w:szCs w:val="22"/>
        </w:rPr>
      </w:pPr>
      <w:r>
        <w:rPr>
          <w:rFonts w:ascii="Arial" w:hAnsi="Arial" w:cs="Arial"/>
          <w:sz w:val="22"/>
          <w:szCs w:val="22"/>
        </w:rPr>
        <w:t>Funkce</w:t>
      </w:r>
      <w:r>
        <w:rPr>
          <w:rFonts w:ascii="Arial" w:hAnsi="Arial" w:cs="Arial"/>
          <w:sz w:val="22"/>
          <w:szCs w:val="22"/>
        </w:rPr>
        <w:tab/>
        <w:t>jednatel</w:t>
      </w:r>
      <w:r w:rsidR="00FE20B3">
        <w:rPr>
          <w:rFonts w:ascii="Arial" w:hAnsi="Arial" w:cs="Arial"/>
          <w:sz w:val="22"/>
          <w:szCs w:val="22"/>
        </w:rPr>
        <w:tab/>
      </w:r>
      <w:r>
        <w:rPr>
          <w:rFonts w:ascii="Arial" w:hAnsi="Arial" w:cs="Arial"/>
          <w:sz w:val="22"/>
          <w:szCs w:val="22"/>
        </w:rPr>
        <w:t>ředitel odboru</w:t>
      </w:r>
    </w:p>
    <w:p w:rsidR="00F57950" w:rsidRDefault="003D1FF1">
      <w:pPr>
        <w:rPr>
          <w:rFonts w:ascii="Arial" w:hAnsi="Arial" w:cs="Arial"/>
          <w:b/>
          <w:sz w:val="22"/>
          <w:szCs w:val="22"/>
        </w:rPr>
      </w:pPr>
      <w:r>
        <w:rPr>
          <w:rFonts w:ascii="Arial" w:hAnsi="Arial" w:cs="Arial"/>
          <w:b/>
          <w:sz w:val="22"/>
          <w:szCs w:val="22"/>
        </w:rPr>
        <w:br w:type="page"/>
      </w:r>
      <w:r w:rsidR="00825295" w:rsidRPr="00825295">
        <w:rPr>
          <w:rFonts w:ascii="Arial" w:hAnsi="Arial" w:cs="Arial"/>
          <w:b/>
          <w:sz w:val="22"/>
          <w:szCs w:val="22"/>
        </w:rPr>
        <w:lastRenderedPageBreak/>
        <w:t>Příloha č. 1 – Seznam funkcionalit a komponent Systému Czech POINT</w:t>
      </w:r>
    </w:p>
    <w:p w:rsidR="00825295" w:rsidRPr="00825295" w:rsidRDefault="00825295">
      <w:pPr>
        <w:rPr>
          <w:rFonts w:ascii="Arial" w:hAnsi="Arial" w:cs="Arial"/>
          <w:sz w:val="22"/>
          <w:szCs w:val="22"/>
        </w:rPr>
      </w:pPr>
    </w:p>
    <w:p w:rsidR="00C47F43" w:rsidRPr="00C47F43" w:rsidRDefault="00C47F43" w:rsidP="00C47F43">
      <w:pPr>
        <w:pStyle w:val="Zkladntext"/>
        <w:widowControl/>
        <w:numPr>
          <w:ilvl w:val="0"/>
          <w:numId w:val="1"/>
        </w:numPr>
        <w:tabs>
          <w:tab w:val="left" w:pos="720"/>
        </w:tabs>
        <w:spacing w:after="0"/>
        <w:jc w:val="both"/>
        <w:rPr>
          <w:rFonts w:ascii="Arial" w:hAnsi="Arial" w:cs="Arial"/>
          <w:sz w:val="22"/>
          <w:szCs w:val="22"/>
        </w:rPr>
      </w:pPr>
      <w:r>
        <w:rPr>
          <w:rFonts w:ascii="Arial" w:hAnsi="Arial" w:cs="Arial"/>
          <w:sz w:val="22"/>
          <w:szCs w:val="22"/>
          <w:u w:val="single"/>
        </w:rPr>
        <w:t>A</w:t>
      </w:r>
      <w:r w:rsidRPr="00C47F43">
        <w:rPr>
          <w:rFonts w:ascii="Arial" w:hAnsi="Arial" w:cs="Arial"/>
          <w:sz w:val="22"/>
          <w:szCs w:val="22"/>
          <w:u w:val="single"/>
        </w:rPr>
        <w:t xml:space="preserve">plikace </w:t>
      </w:r>
      <w:proofErr w:type="spellStart"/>
      <w:r w:rsidRPr="00C47F43">
        <w:rPr>
          <w:rFonts w:ascii="Arial" w:hAnsi="Arial" w:cs="Arial"/>
          <w:sz w:val="22"/>
          <w:szCs w:val="22"/>
          <w:u w:val="single"/>
        </w:rPr>
        <w:t>Czech</w:t>
      </w:r>
      <w:proofErr w:type="spellEnd"/>
      <w:r>
        <w:rPr>
          <w:rFonts w:ascii="Arial" w:hAnsi="Arial" w:cs="Arial"/>
          <w:sz w:val="22"/>
          <w:szCs w:val="22"/>
          <w:u w:val="single"/>
        </w:rPr>
        <w:t xml:space="preserve"> </w:t>
      </w:r>
      <w:r w:rsidRPr="00C47F43">
        <w:rPr>
          <w:rFonts w:ascii="Arial" w:hAnsi="Arial" w:cs="Arial"/>
          <w:sz w:val="22"/>
          <w:szCs w:val="22"/>
          <w:u w:val="single"/>
        </w:rPr>
        <w:t>POINT</w:t>
      </w:r>
      <w:r w:rsidR="00FD3863">
        <w:rPr>
          <w:rFonts w:ascii="Arial" w:hAnsi="Arial" w:cs="Arial"/>
          <w:sz w:val="22"/>
          <w:szCs w:val="22"/>
          <w:u w:val="single"/>
        </w:rPr>
        <w:t xml:space="preserve"> </w:t>
      </w:r>
      <w:r w:rsidR="00FD3863" w:rsidRPr="00C47F43">
        <w:rPr>
          <w:rFonts w:ascii="Arial" w:hAnsi="Arial" w:cs="Arial"/>
          <w:sz w:val="22"/>
          <w:szCs w:val="22"/>
        </w:rPr>
        <w:t xml:space="preserve">– </w:t>
      </w:r>
      <w:r w:rsidR="00624809">
        <w:rPr>
          <w:rFonts w:ascii="Arial" w:hAnsi="Arial" w:cs="Arial"/>
          <w:sz w:val="22"/>
          <w:szCs w:val="22"/>
        </w:rPr>
        <w:t>Dodava</w:t>
      </w:r>
      <w:r w:rsidR="00FD3863" w:rsidRPr="00C47F43">
        <w:rPr>
          <w:rFonts w:ascii="Arial" w:hAnsi="Arial" w:cs="Arial"/>
          <w:sz w:val="22"/>
          <w:szCs w:val="22"/>
        </w:rPr>
        <w:t xml:space="preserve">telem je společnost Software602 a.s., </w:t>
      </w:r>
      <w:proofErr w:type="spellStart"/>
      <w:r w:rsidR="00FD3863" w:rsidRPr="00C47F43">
        <w:rPr>
          <w:rFonts w:ascii="Arial" w:hAnsi="Arial" w:cs="Arial"/>
          <w:sz w:val="22"/>
          <w:szCs w:val="22"/>
        </w:rPr>
        <w:t>Hornokrčská</w:t>
      </w:r>
      <w:proofErr w:type="spellEnd"/>
      <w:r w:rsidR="00FD3863" w:rsidRPr="00C47F43">
        <w:rPr>
          <w:rFonts w:ascii="Arial" w:hAnsi="Arial" w:cs="Arial"/>
          <w:sz w:val="22"/>
          <w:szCs w:val="22"/>
        </w:rPr>
        <w:t xml:space="preserve"> 15, 140 00 Praha 4, </w:t>
      </w:r>
      <w:proofErr w:type="spellStart"/>
      <w:r w:rsidR="00FD3863" w:rsidRPr="00C47F43">
        <w:rPr>
          <w:rFonts w:ascii="Arial" w:hAnsi="Arial" w:cs="Arial"/>
          <w:sz w:val="22"/>
          <w:szCs w:val="22"/>
        </w:rPr>
        <w:t>IČ</w:t>
      </w:r>
      <w:proofErr w:type="spellEnd"/>
      <w:r w:rsidR="00FD3863" w:rsidRPr="00C47F43">
        <w:rPr>
          <w:rFonts w:ascii="Arial" w:hAnsi="Arial" w:cs="Arial"/>
          <w:sz w:val="22"/>
          <w:szCs w:val="22"/>
        </w:rPr>
        <w:t xml:space="preserve"> 63078236</w:t>
      </w:r>
      <w:r w:rsidR="00FD3863">
        <w:rPr>
          <w:rFonts w:ascii="Arial" w:hAnsi="Arial" w:cs="Arial"/>
          <w:sz w:val="22"/>
          <w:szCs w:val="22"/>
        </w:rPr>
        <w:t>;</w:t>
      </w:r>
    </w:p>
    <w:p w:rsidR="00C47F43" w:rsidRPr="00C47F43" w:rsidRDefault="00C47F43" w:rsidP="00C47F43">
      <w:pPr>
        <w:pStyle w:val="Zkladntext"/>
        <w:widowControl/>
        <w:numPr>
          <w:ilvl w:val="0"/>
          <w:numId w:val="1"/>
        </w:numPr>
        <w:tabs>
          <w:tab w:val="left" w:pos="720"/>
        </w:tabs>
        <w:spacing w:after="0"/>
        <w:jc w:val="both"/>
        <w:rPr>
          <w:rFonts w:ascii="Arial" w:hAnsi="Arial" w:cs="Arial"/>
          <w:sz w:val="22"/>
          <w:szCs w:val="22"/>
        </w:rPr>
      </w:pPr>
      <w:r w:rsidRPr="00C47F43">
        <w:rPr>
          <w:rFonts w:ascii="Arial" w:hAnsi="Arial" w:cs="Arial"/>
          <w:sz w:val="22"/>
          <w:szCs w:val="22"/>
          <w:u w:val="single"/>
        </w:rPr>
        <w:t>Výpis z Katastru nemovitostí</w:t>
      </w:r>
      <w:r w:rsidRPr="00C47F43">
        <w:rPr>
          <w:rFonts w:ascii="Arial" w:hAnsi="Arial" w:cs="Arial"/>
          <w:sz w:val="22"/>
          <w:szCs w:val="22"/>
        </w:rPr>
        <w:t xml:space="preserve"> (</w:t>
      </w:r>
      <w:proofErr w:type="spellStart"/>
      <w:r w:rsidRPr="00C47F43">
        <w:rPr>
          <w:rFonts w:ascii="Arial" w:hAnsi="Arial" w:cs="Arial"/>
          <w:sz w:val="22"/>
          <w:szCs w:val="22"/>
        </w:rPr>
        <w:t>KN</w:t>
      </w:r>
      <w:proofErr w:type="spellEnd"/>
      <w:r w:rsidRPr="00C47F43">
        <w:rPr>
          <w:rFonts w:ascii="Arial" w:hAnsi="Arial" w:cs="Arial"/>
          <w:sz w:val="22"/>
          <w:szCs w:val="22"/>
        </w:rPr>
        <w:t xml:space="preserve">) – </w:t>
      </w:r>
      <w:r w:rsidR="00624809">
        <w:rPr>
          <w:rFonts w:ascii="Arial" w:hAnsi="Arial" w:cs="Arial"/>
          <w:sz w:val="22"/>
          <w:szCs w:val="22"/>
        </w:rPr>
        <w:t>Dodava</w:t>
      </w:r>
      <w:r w:rsidRPr="00C47F43">
        <w:rPr>
          <w:rFonts w:ascii="Arial" w:hAnsi="Arial" w:cs="Arial"/>
          <w:sz w:val="22"/>
          <w:szCs w:val="22"/>
        </w:rPr>
        <w:t xml:space="preserve">telem je společnost Software602 a.s., </w:t>
      </w:r>
      <w:proofErr w:type="spellStart"/>
      <w:r w:rsidRPr="00C47F43">
        <w:rPr>
          <w:rFonts w:ascii="Arial" w:hAnsi="Arial" w:cs="Arial"/>
          <w:sz w:val="22"/>
          <w:szCs w:val="22"/>
        </w:rPr>
        <w:t>Hornokrčská</w:t>
      </w:r>
      <w:proofErr w:type="spellEnd"/>
      <w:r w:rsidRPr="00C47F43">
        <w:rPr>
          <w:rFonts w:ascii="Arial" w:hAnsi="Arial" w:cs="Arial"/>
          <w:sz w:val="22"/>
          <w:szCs w:val="22"/>
        </w:rPr>
        <w:t xml:space="preserve"> 15, 140 00 Praha 4, </w:t>
      </w:r>
      <w:proofErr w:type="spellStart"/>
      <w:r w:rsidRPr="00C47F43">
        <w:rPr>
          <w:rFonts w:ascii="Arial" w:hAnsi="Arial" w:cs="Arial"/>
          <w:sz w:val="22"/>
          <w:szCs w:val="22"/>
        </w:rPr>
        <w:t>IČ</w:t>
      </w:r>
      <w:proofErr w:type="spellEnd"/>
      <w:r w:rsidRPr="00C47F43">
        <w:rPr>
          <w:rFonts w:ascii="Arial" w:hAnsi="Arial" w:cs="Arial"/>
          <w:sz w:val="22"/>
          <w:szCs w:val="22"/>
        </w:rPr>
        <w:t xml:space="preserve"> 63078236</w:t>
      </w:r>
      <w:r w:rsidR="00FD3863">
        <w:rPr>
          <w:rFonts w:ascii="Arial" w:hAnsi="Arial" w:cs="Arial"/>
          <w:sz w:val="22"/>
          <w:szCs w:val="22"/>
        </w:rPr>
        <w:t>;</w:t>
      </w:r>
    </w:p>
    <w:p w:rsidR="00C47F43" w:rsidRPr="00C47F43" w:rsidRDefault="00C47F43" w:rsidP="00C47F43">
      <w:pPr>
        <w:pStyle w:val="Zkladntext"/>
        <w:widowControl/>
        <w:numPr>
          <w:ilvl w:val="0"/>
          <w:numId w:val="1"/>
        </w:numPr>
        <w:tabs>
          <w:tab w:val="left" w:pos="720"/>
        </w:tabs>
        <w:spacing w:after="0"/>
        <w:jc w:val="both"/>
        <w:rPr>
          <w:rFonts w:ascii="Arial" w:hAnsi="Arial" w:cs="Arial"/>
          <w:sz w:val="22"/>
          <w:szCs w:val="22"/>
        </w:rPr>
      </w:pPr>
      <w:r w:rsidRPr="00C47F43">
        <w:rPr>
          <w:rFonts w:ascii="Arial" w:hAnsi="Arial" w:cs="Arial"/>
          <w:sz w:val="22"/>
          <w:szCs w:val="22"/>
          <w:u w:val="single"/>
        </w:rPr>
        <w:t>Výpis z Obchodního rejstříku</w:t>
      </w:r>
      <w:r w:rsidRPr="00C47F43">
        <w:rPr>
          <w:rFonts w:ascii="Arial" w:hAnsi="Arial" w:cs="Arial"/>
          <w:sz w:val="22"/>
          <w:szCs w:val="22"/>
        </w:rPr>
        <w:t xml:space="preserve"> (OR) – </w:t>
      </w:r>
      <w:r w:rsidR="00624809">
        <w:rPr>
          <w:rFonts w:ascii="Arial" w:hAnsi="Arial" w:cs="Arial"/>
          <w:sz w:val="22"/>
          <w:szCs w:val="22"/>
        </w:rPr>
        <w:t>Dodava</w:t>
      </w:r>
      <w:r w:rsidRPr="00C47F43">
        <w:rPr>
          <w:rFonts w:ascii="Arial" w:hAnsi="Arial" w:cs="Arial"/>
          <w:sz w:val="22"/>
          <w:szCs w:val="22"/>
        </w:rPr>
        <w:t xml:space="preserve">telem je společnost Software602 a.s., </w:t>
      </w:r>
      <w:proofErr w:type="spellStart"/>
      <w:r w:rsidRPr="00C47F43">
        <w:rPr>
          <w:rFonts w:ascii="Arial" w:hAnsi="Arial" w:cs="Arial"/>
          <w:sz w:val="22"/>
          <w:szCs w:val="22"/>
        </w:rPr>
        <w:t>Hornokrčská</w:t>
      </w:r>
      <w:proofErr w:type="spellEnd"/>
      <w:r w:rsidRPr="00C47F43">
        <w:rPr>
          <w:rFonts w:ascii="Arial" w:hAnsi="Arial" w:cs="Arial"/>
          <w:sz w:val="22"/>
          <w:szCs w:val="22"/>
        </w:rPr>
        <w:t xml:space="preserve"> 15, 140 00 Praha 4, </w:t>
      </w:r>
      <w:proofErr w:type="spellStart"/>
      <w:r w:rsidRPr="00C47F43">
        <w:rPr>
          <w:rFonts w:ascii="Arial" w:hAnsi="Arial" w:cs="Arial"/>
          <w:sz w:val="22"/>
          <w:szCs w:val="22"/>
        </w:rPr>
        <w:t>IČ</w:t>
      </w:r>
      <w:proofErr w:type="spellEnd"/>
      <w:r w:rsidRPr="00C47F43">
        <w:rPr>
          <w:rFonts w:ascii="Arial" w:hAnsi="Arial" w:cs="Arial"/>
          <w:sz w:val="22"/>
          <w:szCs w:val="22"/>
        </w:rPr>
        <w:t xml:space="preserve"> 63078236</w:t>
      </w:r>
      <w:r w:rsidR="00FD3863">
        <w:rPr>
          <w:rFonts w:ascii="Arial" w:hAnsi="Arial" w:cs="Arial"/>
          <w:sz w:val="22"/>
          <w:szCs w:val="22"/>
        </w:rPr>
        <w:t>;</w:t>
      </w:r>
    </w:p>
    <w:p w:rsidR="00C47F43" w:rsidRPr="00C47F43" w:rsidRDefault="00C47F43" w:rsidP="00C47F43">
      <w:pPr>
        <w:pStyle w:val="Zkladntext"/>
        <w:widowControl/>
        <w:numPr>
          <w:ilvl w:val="0"/>
          <w:numId w:val="1"/>
        </w:numPr>
        <w:tabs>
          <w:tab w:val="left" w:pos="720"/>
        </w:tabs>
        <w:spacing w:after="0"/>
        <w:jc w:val="both"/>
        <w:rPr>
          <w:rFonts w:ascii="Arial" w:hAnsi="Arial" w:cs="Arial"/>
          <w:sz w:val="22"/>
          <w:szCs w:val="22"/>
        </w:rPr>
      </w:pPr>
      <w:r w:rsidRPr="00C47F43">
        <w:rPr>
          <w:rFonts w:ascii="Arial" w:hAnsi="Arial" w:cs="Arial"/>
          <w:sz w:val="22"/>
          <w:szCs w:val="22"/>
          <w:u w:val="single"/>
        </w:rPr>
        <w:t>Výpis z Živnostenského rejstříku</w:t>
      </w:r>
      <w:r w:rsidRPr="00C47F43">
        <w:rPr>
          <w:rFonts w:ascii="Arial" w:hAnsi="Arial" w:cs="Arial"/>
          <w:sz w:val="22"/>
          <w:szCs w:val="22"/>
        </w:rPr>
        <w:t xml:space="preserve"> (</w:t>
      </w:r>
      <w:proofErr w:type="spellStart"/>
      <w:r w:rsidRPr="00C47F43">
        <w:rPr>
          <w:rFonts w:ascii="Arial" w:hAnsi="Arial" w:cs="Arial"/>
          <w:sz w:val="22"/>
          <w:szCs w:val="22"/>
        </w:rPr>
        <w:t>ŽR</w:t>
      </w:r>
      <w:proofErr w:type="spellEnd"/>
      <w:r w:rsidRPr="00C47F43">
        <w:rPr>
          <w:rFonts w:ascii="Arial" w:hAnsi="Arial" w:cs="Arial"/>
          <w:sz w:val="22"/>
          <w:szCs w:val="22"/>
        </w:rPr>
        <w:t xml:space="preserve">) – </w:t>
      </w:r>
      <w:r w:rsidR="00624809">
        <w:rPr>
          <w:rFonts w:ascii="Arial" w:hAnsi="Arial" w:cs="Arial"/>
          <w:sz w:val="22"/>
          <w:szCs w:val="22"/>
        </w:rPr>
        <w:t>Dodava</w:t>
      </w:r>
      <w:r w:rsidRPr="00C47F43">
        <w:rPr>
          <w:rFonts w:ascii="Arial" w:hAnsi="Arial" w:cs="Arial"/>
          <w:sz w:val="22"/>
          <w:szCs w:val="22"/>
        </w:rPr>
        <w:t xml:space="preserve">telem je společnost Software602 a.s., </w:t>
      </w:r>
      <w:proofErr w:type="spellStart"/>
      <w:r w:rsidRPr="00C47F43">
        <w:rPr>
          <w:rFonts w:ascii="Arial" w:hAnsi="Arial" w:cs="Arial"/>
          <w:sz w:val="22"/>
          <w:szCs w:val="22"/>
        </w:rPr>
        <w:t>Hornokrčská</w:t>
      </w:r>
      <w:proofErr w:type="spellEnd"/>
      <w:r w:rsidRPr="00C47F43">
        <w:rPr>
          <w:rFonts w:ascii="Arial" w:hAnsi="Arial" w:cs="Arial"/>
          <w:sz w:val="22"/>
          <w:szCs w:val="22"/>
        </w:rPr>
        <w:t xml:space="preserve"> 15, 140 00 Praha 4, </w:t>
      </w:r>
      <w:proofErr w:type="spellStart"/>
      <w:r w:rsidRPr="00C47F43">
        <w:rPr>
          <w:rFonts w:ascii="Arial" w:hAnsi="Arial" w:cs="Arial"/>
          <w:sz w:val="22"/>
          <w:szCs w:val="22"/>
        </w:rPr>
        <w:t>IČ</w:t>
      </w:r>
      <w:proofErr w:type="spellEnd"/>
      <w:r w:rsidRPr="00C47F43">
        <w:rPr>
          <w:rFonts w:ascii="Arial" w:hAnsi="Arial" w:cs="Arial"/>
          <w:sz w:val="22"/>
          <w:szCs w:val="22"/>
        </w:rPr>
        <w:t xml:space="preserve"> 63078236</w:t>
      </w:r>
      <w:r w:rsidR="00FD3863">
        <w:rPr>
          <w:rFonts w:ascii="Arial" w:hAnsi="Arial" w:cs="Arial"/>
          <w:sz w:val="22"/>
          <w:szCs w:val="22"/>
        </w:rPr>
        <w:t>;</w:t>
      </w:r>
    </w:p>
    <w:p w:rsidR="00C47F43" w:rsidRPr="00C47F43" w:rsidRDefault="00C47F43" w:rsidP="00C47F43">
      <w:pPr>
        <w:pStyle w:val="Zkladntext"/>
        <w:widowControl/>
        <w:numPr>
          <w:ilvl w:val="0"/>
          <w:numId w:val="1"/>
        </w:numPr>
        <w:tabs>
          <w:tab w:val="left" w:pos="720"/>
        </w:tabs>
        <w:spacing w:after="0"/>
        <w:jc w:val="both"/>
        <w:rPr>
          <w:rFonts w:ascii="Arial" w:hAnsi="Arial" w:cs="Arial"/>
          <w:sz w:val="22"/>
          <w:szCs w:val="22"/>
        </w:rPr>
      </w:pPr>
      <w:r w:rsidRPr="00C47F43">
        <w:rPr>
          <w:rFonts w:ascii="Arial" w:hAnsi="Arial" w:cs="Arial"/>
          <w:sz w:val="22"/>
          <w:szCs w:val="22"/>
          <w:u w:val="single"/>
        </w:rPr>
        <w:t>Výpis z Rejstříku trestů</w:t>
      </w:r>
      <w:r w:rsidRPr="00C47F43">
        <w:rPr>
          <w:rFonts w:ascii="Arial" w:hAnsi="Arial" w:cs="Arial"/>
          <w:sz w:val="22"/>
          <w:szCs w:val="22"/>
        </w:rPr>
        <w:t xml:space="preserve"> (</w:t>
      </w:r>
      <w:proofErr w:type="spellStart"/>
      <w:r w:rsidRPr="00C47F43">
        <w:rPr>
          <w:rFonts w:ascii="Arial" w:hAnsi="Arial" w:cs="Arial"/>
          <w:sz w:val="22"/>
          <w:szCs w:val="22"/>
        </w:rPr>
        <w:t>RT</w:t>
      </w:r>
      <w:proofErr w:type="spellEnd"/>
      <w:r w:rsidRPr="00C47F43">
        <w:rPr>
          <w:rFonts w:ascii="Arial" w:hAnsi="Arial" w:cs="Arial"/>
          <w:sz w:val="22"/>
          <w:szCs w:val="22"/>
        </w:rPr>
        <w:t xml:space="preserve">) – </w:t>
      </w:r>
      <w:r w:rsidR="00624809">
        <w:rPr>
          <w:rFonts w:ascii="Arial" w:hAnsi="Arial" w:cs="Arial"/>
          <w:sz w:val="22"/>
          <w:szCs w:val="22"/>
        </w:rPr>
        <w:t>Dodava</w:t>
      </w:r>
      <w:r w:rsidRPr="00C47F43">
        <w:rPr>
          <w:rFonts w:ascii="Arial" w:hAnsi="Arial" w:cs="Arial"/>
          <w:sz w:val="22"/>
          <w:szCs w:val="22"/>
        </w:rPr>
        <w:t xml:space="preserve">telem je společnost </w:t>
      </w:r>
      <w:proofErr w:type="spellStart"/>
      <w:r w:rsidRPr="00C47F43">
        <w:rPr>
          <w:rFonts w:ascii="Arial" w:hAnsi="Arial" w:cs="Arial"/>
          <w:bCs/>
          <w:sz w:val="22"/>
          <w:szCs w:val="22"/>
        </w:rPr>
        <w:t>Deltax</w:t>
      </w:r>
      <w:proofErr w:type="spellEnd"/>
      <w:r w:rsidRPr="00C47F43">
        <w:rPr>
          <w:rFonts w:ascii="Arial" w:hAnsi="Arial" w:cs="Arial"/>
          <w:bCs/>
          <w:sz w:val="22"/>
          <w:szCs w:val="22"/>
        </w:rPr>
        <w:t xml:space="preserve"> </w:t>
      </w:r>
      <w:proofErr w:type="spellStart"/>
      <w:r w:rsidRPr="00C47F43">
        <w:rPr>
          <w:rFonts w:ascii="Arial" w:hAnsi="Arial" w:cs="Arial"/>
          <w:bCs/>
          <w:sz w:val="22"/>
          <w:szCs w:val="22"/>
        </w:rPr>
        <w:t>system</w:t>
      </w:r>
      <w:proofErr w:type="spellEnd"/>
      <w:r w:rsidRPr="00C47F43">
        <w:rPr>
          <w:rFonts w:ascii="Arial" w:hAnsi="Arial" w:cs="Arial"/>
          <w:bCs/>
          <w:sz w:val="22"/>
          <w:szCs w:val="22"/>
        </w:rPr>
        <w:t xml:space="preserve"> a.s.</w:t>
      </w:r>
      <w:r w:rsidRPr="00C47F43">
        <w:rPr>
          <w:rFonts w:ascii="Arial" w:hAnsi="Arial" w:cs="Arial"/>
          <w:sz w:val="22"/>
          <w:szCs w:val="22"/>
        </w:rPr>
        <w:t xml:space="preserve">, </w:t>
      </w:r>
      <w:proofErr w:type="spellStart"/>
      <w:r w:rsidRPr="00C47F43">
        <w:rPr>
          <w:rFonts w:ascii="Arial" w:hAnsi="Arial" w:cs="Arial"/>
          <w:sz w:val="22"/>
          <w:szCs w:val="22"/>
        </w:rPr>
        <w:t>Jankovcova</w:t>
      </w:r>
      <w:proofErr w:type="spellEnd"/>
      <w:r w:rsidRPr="00C47F43">
        <w:rPr>
          <w:rFonts w:ascii="Arial" w:hAnsi="Arial" w:cs="Arial"/>
          <w:sz w:val="22"/>
          <w:szCs w:val="22"/>
        </w:rPr>
        <w:t xml:space="preserve"> 1569/2c, 170 00 Praha 7, </w:t>
      </w:r>
      <w:proofErr w:type="spellStart"/>
      <w:r w:rsidRPr="00C47F43">
        <w:rPr>
          <w:rFonts w:ascii="Arial" w:hAnsi="Arial" w:cs="Arial"/>
          <w:sz w:val="22"/>
          <w:szCs w:val="22"/>
        </w:rPr>
        <w:t>IČ</w:t>
      </w:r>
      <w:proofErr w:type="spellEnd"/>
      <w:r w:rsidRPr="00C47F43">
        <w:rPr>
          <w:rFonts w:ascii="Arial" w:hAnsi="Arial" w:cs="Arial"/>
          <w:sz w:val="22"/>
          <w:szCs w:val="22"/>
        </w:rPr>
        <w:t xml:space="preserve"> 49241451</w:t>
      </w:r>
      <w:r w:rsidR="00FD3863">
        <w:rPr>
          <w:rFonts w:ascii="Arial" w:hAnsi="Arial" w:cs="Arial"/>
          <w:sz w:val="22"/>
          <w:szCs w:val="22"/>
        </w:rPr>
        <w:t>;</w:t>
      </w:r>
    </w:p>
    <w:p w:rsidR="00C47F43" w:rsidRPr="00C47F43" w:rsidRDefault="00C47F43" w:rsidP="00C47F43">
      <w:pPr>
        <w:pStyle w:val="Zkladntext"/>
        <w:widowControl/>
        <w:numPr>
          <w:ilvl w:val="0"/>
          <w:numId w:val="1"/>
        </w:numPr>
        <w:tabs>
          <w:tab w:val="left" w:pos="720"/>
        </w:tabs>
        <w:spacing w:after="0"/>
        <w:jc w:val="both"/>
        <w:rPr>
          <w:rFonts w:ascii="Arial" w:hAnsi="Arial" w:cs="Arial"/>
          <w:sz w:val="22"/>
          <w:szCs w:val="22"/>
        </w:rPr>
      </w:pPr>
      <w:r w:rsidRPr="00C47F43">
        <w:rPr>
          <w:rFonts w:ascii="Arial" w:hAnsi="Arial" w:cs="Arial"/>
          <w:sz w:val="22"/>
          <w:szCs w:val="22"/>
          <w:u w:val="single"/>
        </w:rPr>
        <w:t>Přijetí podání podle živnostenského zákona</w:t>
      </w:r>
      <w:r w:rsidRPr="00C47F43">
        <w:rPr>
          <w:rFonts w:ascii="Arial" w:hAnsi="Arial" w:cs="Arial"/>
          <w:sz w:val="22"/>
          <w:szCs w:val="22"/>
        </w:rPr>
        <w:t xml:space="preserve"> (§72) – </w:t>
      </w:r>
      <w:r w:rsidR="00624809">
        <w:rPr>
          <w:rFonts w:ascii="Arial" w:hAnsi="Arial" w:cs="Arial"/>
          <w:sz w:val="22"/>
          <w:szCs w:val="22"/>
        </w:rPr>
        <w:t>Dodava</w:t>
      </w:r>
      <w:r w:rsidRPr="00C47F43">
        <w:rPr>
          <w:rFonts w:ascii="Arial" w:hAnsi="Arial" w:cs="Arial"/>
          <w:sz w:val="22"/>
          <w:szCs w:val="22"/>
        </w:rPr>
        <w:t xml:space="preserve">telem je společnost </w:t>
      </w:r>
      <w:proofErr w:type="spellStart"/>
      <w:r w:rsidRPr="00C47F43">
        <w:rPr>
          <w:rFonts w:ascii="Arial" w:hAnsi="Arial" w:cs="Arial"/>
          <w:bCs/>
          <w:sz w:val="22"/>
          <w:szCs w:val="22"/>
        </w:rPr>
        <w:t>Deltax</w:t>
      </w:r>
      <w:proofErr w:type="spellEnd"/>
      <w:r w:rsidRPr="00C47F43">
        <w:rPr>
          <w:rFonts w:ascii="Arial" w:hAnsi="Arial" w:cs="Arial"/>
          <w:bCs/>
          <w:sz w:val="22"/>
          <w:szCs w:val="22"/>
        </w:rPr>
        <w:t xml:space="preserve"> </w:t>
      </w:r>
      <w:proofErr w:type="spellStart"/>
      <w:r w:rsidRPr="00C47F43">
        <w:rPr>
          <w:rFonts w:ascii="Arial" w:hAnsi="Arial" w:cs="Arial"/>
          <w:bCs/>
          <w:sz w:val="22"/>
          <w:szCs w:val="22"/>
        </w:rPr>
        <w:t>system</w:t>
      </w:r>
      <w:proofErr w:type="spellEnd"/>
      <w:r w:rsidRPr="00C47F43">
        <w:rPr>
          <w:rFonts w:ascii="Arial" w:hAnsi="Arial" w:cs="Arial"/>
          <w:bCs/>
          <w:sz w:val="22"/>
          <w:szCs w:val="22"/>
        </w:rPr>
        <w:t xml:space="preserve"> a.s.</w:t>
      </w:r>
      <w:r w:rsidRPr="00C47F43">
        <w:rPr>
          <w:rFonts w:ascii="Arial" w:hAnsi="Arial" w:cs="Arial"/>
          <w:sz w:val="22"/>
          <w:szCs w:val="22"/>
        </w:rPr>
        <w:t xml:space="preserve">, </w:t>
      </w:r>
      <w:proofErr w:type="spellStart"/>
      <w:r w:rsidRPr="00C47F43">
        <w:rPr>
          <w:rFonts w:ascii="Arial" w:hAnsi="Arial" w:cs="Arial"/>
          <w:sz w:val="22"/>
          <w:szCs w:val="22"/>
        </w:rPr>
        <w:t>Jankovcova</w:t>
      </w:r>
      <w:proofErr w:type="spellEnd"/>
      <w:r w:rsidRPr="00C47F43">
        <w:rPr>
          <w:rFonts w:ascii="Arial" w:hAnsi="Arial" w:cs="Arial"/>
          <w:sz w:val="22"/>
          <w:szCs w:val="22"/>
        </w:rPr>
        <w:t xml:space="preserve"> 1569/2c, 170 00 Praha 7, </w:t>
      </w:r>
      <w:proofErr w:type="spellStart"/>
      <w:r w:rsidRPr="00C47F43">
        <w:rPr>
          <w:rFonts w:ascii="Arial" w:hAnsi="Arial" w:cs="Arial"/>
          <w:sz w:val="22"/>
          <w:szCs w:val="22"/>
        </w:rPr>
        <w:t>IČ</w:t>
      </w:r>
      <w:proofErr w:type="spellEnd"/>
      <w:r w:rsidRPr="00C47F43">
        <w:rPr>
          <w:rFonts w:ascii="Arial" w:hAnsi="Arial" w:cs="Arial"/>
          <w:sz w:val="22"/>
          <w:szCs w:val="22"/>
        </w:rPr>
        <w:t xml:space="preserve"> 49241451</w:t>
      </w:r>
      <w:r w:rsidR="00FD3863">
        <w:rPr>
          <w:rFonts w:ascii="Arial" w:hAnsi="Arial" w:cs="Arial"/>
          <w:sz w:val="22"/>
          <w:szCs w:val="22"/>
        </w:rPr>
        <w:t>;</w:t>
      </w:r>
    </w:p>
    <w:p w:rsidR="00C47F43" w:rsidRPr="00C47F43" w:rsidRDefault="00C47F43" w:rsidP="00C47F43">
      <w:pPr>
        <w:pStyle w:val="Zkladntext"/>
        <w:widowControl/>
        <w:numPr>
          <w:ilvl w:val="0"/>
          <w:numId w:val="1"/>
        </w:numPr>
        <w:tabs>
          <w:tab w:val="left" w:pos="720"/>
        </w:tabs>
        <w:spacing w:after="0"/>
        <w:jc w:val="both"/>
        <w:rPr>
          <w:rFonts w:ascii="Arial" w:hAnsi="Arial" w:cs="Arial"/>
          <w:sz w:val="22"/>
          <w:szCs w:val="22"/>
        </w:rPr>
      </w:pPr>
      <w:r w:rsidRPr="00C47F43">
        <w:rPr>
          <w:rFonts w:ascii="Arial" w:hAnsi="Arial" w:cs="Arial"/>
          <w:sz w:val="22"/>
          <w:szCs w:val="22"/>
          <w:u w:val="single"/>
        </w:rPr>
        <w:t>Žádost o výpis nebo opis z Rejstříku trestů</w:t>
      </w:r>
      <w:r w:rsidRPr="00C47F43">
        <w:rPr>
          <w:rFonts w:ascii="Arial" w:hAnsi="Arial" w:cs="Arial"/>
          <w:sz w:val="22"/>
          <w:szCs w:val="22"/>
        </w:rPr>
        <w:t xml:space="preserve"> podle zákona č.124/2008 Sb. (VRT) - </w:t>
      </w:r>
      <w:r w:rsidR="00624809">
        <w:rPr>
          <w:rFonts w:ascii="Arial" w:hAnsi="Arial" w:cs="Arial"/>
          <w:sz w:val="22"/>
          <w:szCs w:val="22"/>
        </w:rPr>
        <w:t>Dodava</w:t>
      </w:r>
      <w:r w:rsidRPr="00C47F43">
        <w:rPr>
          <w:rFonts w:ascii="Arial" w:hAnsi="Arial" w:cs="Arial"/>
          <w:sz w:val="22"/>
          <w:szCs w:val="22"/>
        </w:rPr>
        <w:t xml:space="preserve">telem je společnost </w:t>
      </w:r>
      <w:proofErr w:type="spellStart"/>
      <w:r w:rsidRPr="00C47F43">
        <w:rPr>
          <w:rFonts w:ascii="Arial" w:hAnsi="Arial" w:cs="Arial"/>
          <w:bCs/>
          <w:sz w:val="22"/>
          <w:szCs w:val="22"/>
        </w:rPr>
        <w:t>Deltax</w:t>
      </w:r>
      <w:proofErr w:type="spellEnd"/>
      <w:r w:rsidRPr="00C47F43">
        <w:rPr>
          <w:rFonts w:ascii="Arial" w:hAnsi="Arial" w:cs="Arial"/>
          <w:bCs/>
          <w:sz w:val="22"/>
          <w:szCs w:val="22"/>
        </w:rPr>
        <w:t xml:space="preserve"> </w:t>
      </w:r>
      <w:proofErr w:type="spellStart"/>
      <w:r w:rsidRPr="00C47F43">
        <w:rPr>
          <w:rFonts w:ascii="Arial" w:hAnsi="Arial" w:cs="Arial"/>
          <w:bCs/>
          <w:sz w:val="22"/>
          <w:szCs w:val="22"/>
        </w:rPr>
        <w:t>system</w:t>
      </w:r>
      <w:proofErr w:type="spellEnd"/>
      <w:r w:rsidRPr="00C47F43">
        <w:rPr>
          <w:rFonts w:ascii="Arial" w:hAnsi="Arial" w:cs="Arial"/>
          <w:bCs/>
          <w:sz w:val="22"/>
          <w:szCs w:val="22"/>
        </w:rPr>
        <w:t xml:space="preserve"> a.s.</w:t>
      </w:r>
      <w:r w:rsidRPr="00C47F43">
        <w:rPr>
          <w:rFonts w:ascii="Arial" w:hAnsi="Arial" w:cs="Arial"/>
          <w:sz w:val="22"/>
          <w:szCs w:val="22"/>
        </w:rPr>
        <w:t xml:space="preserve">, </w:t>
      </w:r>
      <w:proofErr w:type="spellStart"/>
      <w:r w:rsidRPr="00C47F43">
        <w:rPr>
          <w:rFonts w:ascii="Arial" w:hAnsi="Arial" w:cs="Arial"/>
          <w:sz w:val="22"/>
          <w:szCs w:val="22"/>
        </w:rPr>
        <w:t>Jankovcova</w:t>
      </w:r>
      <w:proofErr w:type="spellEnd"/>
      <w:r w:rsidRPr="00C47F43">
        <w:rPr>
          <w:rFonts w:ascii="Arial" w:hAnsi="Arial" w:cs="Arial"/>
          <w:sz w:val="22"/>
          <w:szCs w:val="22"/>
        </w:rPr>
        <w:t xml:space="preserve"> 1569/2c, 170 00 Praha 7, </w:t>
      </w:r>
      <w:r w:rsidR="00237DBD">
        <w:rPr>
          <w:rFonts w:ascii="Arial" w:hAnsi="Arial" w:cs="Arial"/>
          <w:sz w:val="22"/>
          <w:szCs w:val="22"/>
        </w:rPr>
        <w:t xml:space="preserve">      </w:t>
      </w:r>
      <w:proofErr w:type="spellStart"/>
      <w:r w:rsidRPr="00C47F43">
        <w:rPr>
          <w:rFonts w:ascii="Arial" w:hAnsi="Arial" w:cs="Arial"/>
          <w:sz w:val="22"/>
          <w:szCs w:val="22"/>
        </w:rPr>
        <w:t>IČ</w:t>
      </w:r>
      <w:proofErr w:type="spellEnd"/>
      <w:r w:rsidRPr="00C47F43">
        <w:rPr>
          <w:rFonts w:ascii="Arial" w:hAnsi="Arial" w:cs="Arial"/>
          <w:sz w:val="22"/>
          <w:szCs w:val="22"/>
        </w:rPr>
        <w:t xml:space="preserve"> 49241451</w:t>
      </w:r>
      <w:r w:rsidR="00FD3863">
        <w:rPr>
          <w:rFonts w:ascii="Arial" w:hAnsi="Arial" w:cs="Arial"/>
          <w:sz w:val="22"/>
          <w:szCs w:val="22"/>
        </w:rPr>
        <w:t>;</w:t>
      </w:r>
    </w:p>
    <w:p w:rsidR="00C47F43" w:rsidRPr="00C47F43" w:rsidRDefault="00C47F43" w:rsidP="00C47F43">
      <w:pPr>
        <w:pStyle w:val="Zkladntext"/>
        <w:widowControl/>
        <w:numPr>
          <w:ilvl w:val="0"/>
          <w:numId w:val="1"/>
        </w:numPr>
        <w:tabs>
          <w:tab w:val="left" w:pos="720"/>
        </w:tabs>
        <w:spacing w:after="0"/>
        <w:jc w:val="both"/>
        <w:rPr>
          <w:rFonts w:ascii="Arial" w:hAnsi="Arial" w:cs="Arial"/>
          <w:sz w:val="22"/>
          <w:szCs w:val="22"/>
        </w:rPr>
      </w:pPr>
      <w:r w:rsidRPr="00C47F43">
        <w:rPr>
          <w:rFonts w:ascii="Arial" w:hAnsi="Arial" w:cs="Arial"/>
          <w:sz w:val="22"/>
          <w:szCs w:val="22"/>
          <w:u w:val="single"/>
        </w:rPr>
        <w:t>Výpis z bodového hodnocení řidiče</w:t>
      </w:r>
      <w:r w:rsidRPr="00C47F43">
        <w:rPr>
          <w:rFonts w:ascii="Arial" w:hAnsi="Arial" w:cs="Arial"/>
          <w:sz w:val="22"/>
          <w:szCs w:val="22"/>
        </w:rPr>
        <w:t xml:space="preserve"> (BODY) – </w:t>
      </w:r>
      <w:r w:rsidR="00624809">
        <w:rPr>
          <w:rFonts w:ascii="Arial" w:hAnsi="Arial" w:cs="Arial"/>
          <w:sz w:val="22"/>
          <w:szCs w:val="22"/>
        </w:rPr>
        <w:t>Dodava</w:t>
      </w:r>
      <w:r w:rsidRPr="00C47F43">
        <w:rPr>
          <w:rFonts w:ascii="Arial" w:hAnsi="Arial" w:cs="Arial"/>
          <w:sz w:val="22"/>
          <w:szCs w:val="22"/>
        </w:rPr>
        <w:t xml:space="preserve">telem je společnost Software602 a.s., </w:t>
      </w:r>
      <w:proofErr w:type="spellStart"/>
      <w:r w:rsidRPr="00C47F43">
        <w:rPr>
          <w:rFonts w:ascii="Arial" w:hAnsi="Arial" w:cs="Arial"/>
          <w:sz w:val="22"/>
          <w:szCs w:val="22"/>
        </w:rPr>
        <w:t>Hornokrčská</w:t>
      </w:r>
      <w:proofErr w:type="spellEnd"/>
      <w:r w:rsidRPr="00C47F43">
        <w:rPr>
          <w:rFonts w:ascii="Arial" w:hAnsi="Arial" w:cs="Arial"/>
          <w:sz w:val="22"/>
          <w:szCs w:val="22"/>
        </w:rPr>
        <w:t xml:space="preserve"> 15, 140 00 Praha 4, </w:t>
      </w:r>
      <w:proofErr w:type="spellStart"/>
      <w:r w:rsidRPr="00C47F43">
        <w:rPr>
          <w:rFonts w:ascii="Arial" w:hAnsi="Arial" w:cs="Arial"/>
          <w:sz w:val="22"/>
          <w:szCs w:val="22"/>
        </w:rPr>
        <w:t>IČ</w:t>
      </w:r>
      <w:proofErr w:type="spellEnd"/>
      <w:r w:rsidRPr="00C47F43">
        <w:rPr>
          <w:rFonts w:ascii="Arial" w:hAnsi="Arial" w:cs="Arial"/>
          <w:sz w:val="22"/>
          <w:szCs w:val="22"/>
        </w:rPr>
        <w:t xml:space="preserve"> 63078236</w:t>
      </w:r>
      <w:r w:rsidR="00FD3863">
        <w:rPr>
          <w:rFonts w:ascii="Arial" w:hAnsi="Arial" w:cs="Arial"/>
          <w:sz w:val="22"/>
          <w:szCs w:val="22"/>
        </w:rPr>
        <w:t>;</w:t>
      </w:r>
    </w:p>
    <w:p w:rsidR="00C47F43" w:rsidRPr="00C47F43" w:rsidRDefault="00C47F43" w:rsidP="00C47F43">
      <w:pPr>
        <w:pStyle w:val="Zkladntext"/>
        <w:widowControl/>
        <w:numPr>
          <w:ilvl w:val="0"/>
          <w:numId w:val="1"/>
        </w:numPr>
        <w:tabs>
          <w:tab w:val="left" w:pos="720"/>
        </w:tabs>
        <w:spacing w:after="0"/>
        <w:jc w:val="both"/>
        <w:rPr>
          <w:rFonts w:ascii="Arial" w:hAnsi="Arial" w:cs="Arial"/>
          <w:sz w:val="22"/>
          <w:szCs w:val="22"/>
        </w:rPr>
      </w:pPr>
      <w:r w:rsidRPr="00C47F43">
        <w:rPr>
          <w:rFonts w:ascii="Arial" w:hAnsi="Arial" w:cs="Arial"/>
          <w:sz w:val="22"/>
          <w:szCs w:val="22"/>
          <w:u w:val="single"/>
        </w:rPr>
        <w:t xml:space="preserve">Vydání ověřeného výstupu ze Seznamu kvalifikovaných </w:t>
      </w:r>
      <w:r w:rsidR="00624809">
        <w:rPr>
          <w:rFonts w:ascii="Arial" w:hAnsi="Arial" w:cs="Arial"/>
          <w:sz w:val="22"/>
          <w:szCs w:val="22"/>
          <w:u w:val="single"/>
        </w:rPr>
        <w:t>Dodava</w:t>
      </w:r>
      <w:r w:rsidRPr="00C47F43">
        <w:rPr>
          <w:rFonts w:ascii="Arial" w:hAnsi="Arial" w:cs="Arial"/>
          <w:sz w:val="22"/>
          <w:szCs w:val="22"/>
          <w:u w:val="single"/>
        </w:rPr>
        <w:t>telů</w:t>
      </w:r>
      <w:r w:rsidRPr="00C47F43">
        <w:rPr>
          <w:rFonts w:ascii="Arial" w:hAnsi="Arial" w:cs="Arial"/>
          <w:sz w:val="22"/>
          <w:szCs w:val="22"/>
        </w:rPr>
        <w:t xml:space="preserve"> (</w:t>
      </w:r>
      <w:proofErr w:type="spellStart"/>
      <w:r w:rsidRPr="00C47F43">
        <w:rPr>
          <w:rFonts w:ascii="Arial" w:hAnsi="Arial" w:cs="Arial"/>
          <w:sz w:val="22"/>
          <w:szCs w:val="22"/>
        </w:rPr>
        <w:t>SKD</w:t>
      </w:r>
      <w:proofErr w:type="spellEnd"/>
      <w:r w:rsidRPr="00C47F43">
        <w:rPr>
          <w:rFonts w:ascii="Arial" w:hAnsi="Arial" w:cs="Arial"/>
          <w:sz w:val="22"/>
          <w:szCs w:val="22"/>
        </w:rPr>
        <w:t xml:space="preserve">) – </w:t>
      </w:r>
      <w:r w:rsidR="00624809">
        <w:rPr>
          <w:rFonts w:ascii="Arial" w:hAnsi="Arial" w:cs="Arial"/>
          <w:sz w:val="22"/>
          <w:szCs w:val="22"/>
        </w:rPr>
        <w:t>Dodava</w:t>
      </w:r>
      <w:r w:rsidRPr="00C47F43">
        <w:rPr>
          <w:rFonts w:ascii="Arial" w:hAnsi="Arial" w:cs="Arial"/>
          <w:sz w:val="22"/>
          <w:szCs w:val="22"/>
        </w:rPr>
        <w:t xml:space="preserve">telem je společnost </w:t>
      </w:r>
      <w:r w:rsidRPr="00C47F43">
        <w:rPr>
          <w:rFonts w:ascii="Arial" w:hAnsi="Arial" w:cs="Arial"/>
          <w:bCs/>
          <w:sz w:val="22"/>
          <w:szCs w:val="22"/>
        </w:rPr>
        <w:t>ASD Software, s.r.o.</w:t>
      </w:r>
      <w:r w:rsidRPr="00C47F43">
        <w:rPr>
          <w:rFonts w:ascii="Arial" w:hAnsi="Arial" w:cs="Arial"/>
          <w:sz w:val="22"/>
          <w:szCs w:val="22"/>
        </w:rPr>
        <w:t xml:space="preserve">, </w:t>
      </w:r>
      <w:proofErr w:type="spellStart"/>
      <w:r w:rsidRPr="00C47F43">
        <w:rPr>
          <w:rFonts w:ascii="Arial" w:hAnsi="Arial" w:cs="Arial"/>
          <w:sz w:val="22"/>
          <w:szCs w:val="22"/>
        </w:rPr>
        <w:t>Žerotínova</w:t>
      </w:r>
      <w:proofErr w:type="spellEnd"/>
      <w:r w:rsidRPr="00C47F43">
        <w:rPr>
          <w:rFonts w:ascii="Arial" w:hAnsi="Arial" w:cs="Arial"/>
          <w:sz w:val="22"/>
          <w:szCs w:val="22"/>
        </w:rPr>
        <w:t xml:space="preserve"> 2981/55A, 787 01 Šumperk, </w:t>
      </w:r>
      <w:proofErr w:type="spellStart"/>
      <w:r w:rsidRPr="00C47F43">
        <w:rPr>
          <w:rFonts w:ascii="Arial" w:hAnsi="Arial" w:cs="Arial"/>
          <w:sz w:val="22"/>
          <w:szCs w:val="22"/>
        </w:rPr>
        <w:t>IČ</w:t>
      </w:r>
      <w:proofErr w:type="spellEnd"/>
      <w:r w:rsidRPr="00C47F43">
        <w:rPr>
          <w:rFonts w:ascii="Arial" w:hAnsi="Arial" w:cs="Arial"/>
          <w:sz w:val="22"/>
          <w:szCs w:val="22"/>
        </w:rPr>
        <w:t xml:space="preserve"> 623 63</w:t>
      </w:r>
      <w:r w:rsidR="00FD3863">
        <w:rPr>
          <w:rFonts w:ascii="Arial" w:hAnsi="Arial" w:cs="Arial"/>
          <w:sz w:val="22"/>
          <w:szCs w:val="22"/>
        </w:rPr>
        <w:t> </w:t>
      </w:r>
      <w:r w:rsidRPr="00C47F43">
        <w:rPr>
          <w:rFonts w:ascii="Arial" w:hAnsi="Arial" w:cs="Arial"/>
          <w:sz w:val="22"/>
          <w:szCs w:val="22"/>
        </w:rPr>
        <w:t>930</w:t>
      </w:r>
      <w:r w:rsidR="00FD3863">
        <w:rPr>
          <w:rFonts w:ascii="Arial" w:hAnsi="Arial" w:cs="Arial"/>
          <w:sz w:val="22"/>
          <w:szCs w:val="22"/>
        </w:rPr>
        <w:t>;</w:t>
      </w:r>
    </w:p>
    <w:p w:rsidR="00C47F43" w:rsidRPr="00C47F43" w:rsidRDefault="00C47F43" w:rsidP="00C47F43">
      <w:pPr>
        <w:pStyle w:val="Zkladntext"/>
        <w:widowControl/>
        <w:numPr>
          <w:ilvl w:val="0"/>
          <w:numId w:val="1"/>
        </w:numPr>
        <w:tabs>
          <w:tab w:val="left" w:pos="720"/>
        </w:tabs>
        <w:spacing w:after="0"/>
        <w:jc w:val="both"/>
        <w:rPr>
          <w:rFonts w:ascii="Arial" w:hAnsi="Arial" w:cs="Arial"/>
          <w:sz w:val="22"/>
          <w:szCs w:val="22"/>
        </w:rPr>
      </w:pPr>
      <w:r w:rsidRPr="00C47F43">
        <w:rPr>
          <w:rFonts w:ascii="Arial" w:hAnsi="Arial" w:cs="Arial"/>
          <w:sz w:val="22"/>
          <w:szCs w:val="22"/>
          <w:u w:val="single"/>
        </w:rPr>
        <w:t xml:space="preserve">Podání do registru účastníků provozu modulu </w:t>
      </w:r>
      <w:proofErr w:type="spellStart"/>
      <w:r w:rsidRPr="00C47F43">
        <w:rPr>
          <w:rFonts w:ascii="Arial" w:hAnsi="Arial" w:cs="Arial"/>
          <w:sz w:val="22"/>
          <w:szCs w:val="22"/>
          <w:u w:val="single"/>
        </w:rPr>
        <w:t>autovraků</w:t>
      </w:r>
      <w:proofErr w:type="spellEnd"/>
      <w:r w:rsidRPr="00C47F43">
        <w:rPr>
          <w:rFonts w:ascii="Arial" w:hAnsi="Arial" w:cs="Arial"/>
          <w:sz w:val="22"/>
          <w:szCs w:val="22"/>
          <w:u w:val="single"/>
        </w:rPr>
        <w:t xml:space="preserve"> </w:t>
      </w:r>
      <w:proofErr w:type="spellStart"/>
      <w:r w:rsidRPr="00C47F43">
        <w:rPr>
          <w:rFonts w:ascii="Arial" w:hAnsi="Arial" w:cs="Arial"/>
          <w:sz w:val="22"/>
          <w:szCs w:val="22"/>
          <w:u w:val="single"/>
        </w:rPr>
        <w:t>ISOH</w:t>
      </w:r>
      <w:proofErr w:type="spellEnd"/>
      <w:r w:rsidRPr="00C47F43">
        <w:rPr>
          <w:rFonts w:ascii="Arial" w:hAnsi="Arial" w:cs="Arial"/>
          <w:sz w:val="22"/>
          <w:szCs w:val="22"/>
        </w:rPr>
        <w:t xml:space="preserve"> (</w:t>
      </w:r>
      <w:proofErr w:type="spellStart"/>
      <w:r w:rsidRPr="00C47F43">
        <w:rPr>
          <w:rFonts w:ascii="Arial" w:hAnsi="Arial" w:cs="Arial"/>
          <w:sz w:val="22"/>
          <w:szCs w:val="22"/>
        </w:rPr>
        <w:t>ISOH</w:t>
      </w:r>
      <w:proofErr w:type="spellEnd"/>
      <w:r w:rsidRPr="00C47F43">
        <w:rPr>
          <w:rFonts w:ascii="Arial" w:hAnsi="Arial" w:cs="Arial"/>
          <w:sz w:val="22"/>
          <w:szCs w:val="22"/>
        </w:rPr>
        <w:t>) –</w:t>
      </w:r>
      <w:r>
        <w:rPr>
          <w:rFonts w:ascii="Arial" w:hAnsi="Arial" w:cs="Arial"/>
          <w:sz w:val="22"/>
          <w:szCs w:val="22"/>
        </w:rPr>
        <w:t xml:space="preserve"> </w:t>
      </w:r>
      <w:r w:rsidR="00624809">
        <w:rPr>
          <w:rFonts w:ascii="Arial" w:hAnsi="Arial" w:cs="Arial"/>
          <w:sz w:val="22"/>
          <w:szCs w:val="22"/>
        </w:rPr>
        <w:t>Dodava</w:t>
      </w:r>
      <w:r w:rsidRPr="00C47F43">
        <w:rPr>
          <w:rFonts w:ascii="Arial" w:hAnsi="Arial" w:cs="Arial"/>
          <w:sz w:val="22"/>
          <w:szCs w:val="22"/>
        </w:rPr>
        <w:t xml:space="preserve">telem je společnost </w:t>
      </w:r>
      <w:proofErr w:type="spellStart"/>
      <w:r w:rsidRPr="00C47F43">
        <w:rPr>
          <w:rFonts w:ascii="Arial" w:hAnsi="Arial" w:cs="Arial"/>
          <w:bCs/>
          <w:sz w:val="22"/>
          <w:szCs w:val="22"/>
        </w:rPr>
        <w:t>Deltax</w:t>
      </w:r>
      <w:proofErr w:type="spellEnd"/>
      <w:r w:rsidRPr="00C47F43">
        <w:rPr>
          <w:rFonts w:ascii="Arial" w:hAnsi="Arial" w:cs="Arial"/>
          <w:bCs/>
          <w:sz w:val="22"/>
          <w:szCs w:val="22"/>
        </w:rPr>
        <w:t xml:space="preserve"> </w:t>
      </w:r>
      <w:proofErr w:type="spellStart"/>
      <w:r w:rsidRPr="00C47F43">
        <w:rPr>
          <w:rFonts w:ascii="Arial" w:hAnsi="Arial" w:cs="Arial"/>
          <w:bCs/>
          <w:sz w:val="22"/>
          <w:szCs w:val="22"/>
        </w:rPr>
        <w:t>system</w:t>
      </w:r>
      <w:proofErr w:type="spellEnd"/>
      <w:r w:rsidRPr="00C47F43">
        <w:rPr>
          <w:rFonts w:ascii="Arial" w:hAnsi="Arial" w:cs="Arial"/>
          <w:bCs/>
          <w:sz w:val="22"/>
          <w:szCs w:val="22"/>
        </w:rPr>
        <w:t xml:space="preserve"> a.s.</w:t>
      </w:r>
      <w:r w:rsidRPr="00C47F43">
        <w:rPr>
          <w:rFonts w:ascii="Arial" w:hAnsi="Arial" w:cs="Arial"/>
          <w:sz w:val="22"/>
          <w:szCs w:val="22"/>
        </w:rPr>
        <w:t xml:space="preserve">, </w:t>
      </w:r>
      <w:proofErr w:type="spellStart"/>
      <w:r w:rsidRPr="00C47F43">
        <w:rPr>
          <w:rFonts w:ascii="Arial" w:hAnsi="Arial" w:cs="Arial"/>
          <w:sz w:val="22"/>
          <w:szCs w:val="22"/>
        </w:rPr>
        <w:t>Jankovcova</w:t>
      </w:r>
      <w:proofErr w:type="spellEnd"/>
      <w:r w:rsidRPr="00C47F43">
        <w:rPr>
          <w:rFonts w:ascii="Arial" w:hAnsi="Arial" w:cs="Arial"/>
          <w:sz w:val="22"/>
          <w:szCs w:val="22"/>
        </w:rPr>
        <w:t xml:space="preserve"> 1569/2c, 170 00 Praha 7, </w:t>
      </w:r>
      <w:proofErr w:type="spellStart"/>
      <w:r w:rsidRPr="00C47F43">
        <w:rPr>
          <w:rFonts w:ascii="Arial" w:hAnsi="Arial" w:cs="Arial"/>
          <w:sz w:val="22"/>
          <w:szCs w:val="22"/>
        </w:rPr>
        <w:t>IČ</w:t>
      </w:r>
      <w:proofErr w:type="spellEnd"/>
      <w:r w:rsidRPr="00C47F43">
        <w:rPr>
          <w:rFonts w:ascii="Arial" w:hAnsi="Arial" w:cs="Arial"/>
          <w:sz w:val="22"/>
          <w:szCs w:val="22"/>
        </w:rPr>
        <w:t xml:space="preserve"> 49241451</w:t>
      </w:r>
      <w:r w:rsidR="00FD3863">
        <w:rPr>
          <w:rFonts w:ascii="Arial" w:hAnsi="Arial" w:cs="Arial"/>
          <w:sz w:val="22"/>
          <w:szCs w:val="22"/>
        </w:rPr>
        <w:t>;</w:t>
      </w:r>
    </w:p>
    <w:p w:rsidR="00C47F43" w:rsidRPr="00C47F43" w:rsidRDefault="00C47F43" w:rsidP="00C47F43">
      <w:pPr>
        <w:pStyle w:val="Zkladntext"/>
        <w:widowControl/>
        <w:numPr>
          <w:ilvl w:val="0"/>
          <w:numId w:val="1"/>
        </w:numPr>
        <w:tabs>
          <w:tab w:val="left" w:pos="720"/>
        </w:tabs>
        <w:spacing w:after="0"/>
        <w:jc w:val="both"/>
        <w:rPr>
          <w:rFonts w:ascii="Arial" w:hAnsi="Arial" w:cs="Arial"/>
          <w:sz w:val="22"/>
          <w:szCs w:val="22"/>
        </w:rPr>
      </w:pPr>
      <w:r w:rsidRPr="00C47F43">
        <w:rPr>
          <w:rFonts w:ascii="Arial" w:hAnsi="Arial" w:cs="Arial"/>
          <w:sz w:val="22"/>
          <w:szCs w:val="22"/>
          <w:u w:val="single"/>
        </w:rPr>
        <w:t xml:space="preserve">Hlášení nesouladu předložených dokladů na kontaktních místech </w:t>
      </w:r>
      <w:proofErr w:type="spellStart"/>
      <w:r w:rsidRPr="00C47F43">
        <w:rPr>
          <w:rFonts w:ascii="Arial" w:hAnsi="Arial" w:cs="Arial"/>
          <w:sz w:val="22"/>
          <w:szCs w:val="22"/>
          <w:u w:val="single"/>
        </w:rPr>
        <w:t>Czech</w:t>
      </w:r>
      <w:proofErr w:type="spellEnd"/>
      <w:r>
        <w:rPr>
          <w:rFonts w:ascii="Arial" w:hAnsi="Arial" w:cs="Arial"/>
          <w:sz w:val="22"/>
          <w:szCs w:val="22"/>
          <w:u w:val="single"/>
        </w:rPr>
        <w:t xml:space="preserve"> </w:t>
      </w:r>
      <w:r w:rsidRPr="00C47F43">
        <w:rPr>
          <w:rFonts w:ascii="Arial" w:hAnsi="Arial" w:cs="Arial"/>
          <w:sz w:val="22"/>
          <w:szCs w:val="22"/>
          <w:u w:val="single"/>
        </w:rPr>
        <w:t>POINT</w:t>
      </w:r>
      <w:r w:rsidRPr="00C47F43">
        <w:rPr>
          <w:rFonts w:ascii="Arial" w:hAnsi="Arial" w:cs="Arial"/>
          <w:sz w:val="22"/>
          <w:szCs w:val="22"/>
        </w:rPr>
        <w:t xml:space="preserve"> – </w:t>
      </w:r>
      <w:r w:rsidR="00624809">
        <w:rPr>
          <w:rFonts w:ascii="Arial" w:hAnsi="Arial" w:cs="Arial"/>
          <w:sz w:val="22"/>
          <w:szCs w:val="22"/>
        </w:rPr>
        <w:t>Dodava</w:t>
      </w:r>
      <w:r w:rsidRPr="00C47F43">
        <w:rPr>
          <w:rFonts w:ascii="Arial" w:hAnsi="Arial" w:cs="Arial"/>
          <w:sz w:val="22"/>
          <w:szCs w:val="22"/>
        </w:rPr>
        <w:t xml:space="preserve">telem je společnost Software602 a.s., </w:t>
      </w:r>
      <w:proofErr w:type="spellStart"/>
      <w:r w:rsidRPr="00C47F43">
        <w:rPr>
          <w:rFonts w:ascii="Arial" w:hAnsi="Arial" w:cs="Arial"/>
          <w:sz w:val="22"/>
          <w:szCs w:val="22"/>
        </w:rPr>
        <w:t>Hornokrčská</w:t>
      </w:r>
      <w:proofErr w:type="spellEnd"/>
      <w:r w:rsidRPr="00C47F43">
        <w:rPr>
          <w:rFonts w:ascii="Arial" w:hAnsi="Arial" w:cs="Arial"/>
          <w:sz w:val="22"/>
          <w:szCs w:val="22"/>
        </w:rPr>
        <w:t xml:space="preserve"> 15, 140 00 Praha 4, </w:t>
      </w:r>
      <w:r w:rsidR="00237DBD">
        <w:rPr>
          <w:rFonts w:ascii="Arial" w:hAnsi="Arial" w:cs="Arial"/>
          <w:sz w:val="22"/>
          <w:szCs w:val="22"/>
        </w:rPr>
        <w:t xml:space="preserve">                </w:t>
      </w:r>
      <w:proofErr w:type="spellStart"/>
      <w:r w:rsidRPr="00C47F43">
        <w:rPr>
          <w:rFonts w:ascii="Arial" w:hAnsi="Arial" w:cs="Arial"/>
          <w:sz w:val="22"/>
          <w:szCs w:val="22"/>
        </w:rPr>
        <w:t>IČ</w:t>
      </w:r>
      <w:proofErr w:type="spellEnd"/>
      <w:r w:rsidRPr="00C47F43">
        <w:rPr>
          <w:rFonts w:ascii="Arial" w:hAnsi="Arial" w:cs="Arial"/>
          <w:sz w:val="22"/>
          <w:szCs w:val="22"/>
        </w:rPr>
        <w:t xml:space="preserve"> 63078236</w:t>
      </w:r>
      <w:r w:rsidR="00FD3863">
        <w:rPr>
          <w:rFonts w:ascii="Arial" w:hAnsi="Arial" w:cs="Arial"/>
          <w:sz w:val="22"/>
          <w:szCs w:val="22"/>
        </w:rPr>
        <w:t>;</w:t>
      </w:r>
    </w:p>
    <w:p w:rsidR="00C47F43" w:rsidRPr="00C47F43" w:rsidRDefault="00C47F43" w:rsidP="00C47F43">
      <w:pPr>
        <w:pStyle w:val="Zkladntext"/>
        <w:widowControl/>
        <w:numPr>
          <w:ilvl w:val="0"/>
          <w:numId w:val="1"/>
        </w:numPr>
        <w:tabs>
          <w:tab w:val="left" w:pos="720"/>
        </w:tabs>
        <w:spacing w:after="0"/>
        <w:jc w:val="both"/>
        <w:rPr>
          <w:rFonts w:ascii="Arial" w:hAnsi="Arial" w:cs="Arial"/>
          <w:sz w:val="22"/>
          <w:szCs w:val="22"/>
        </w:rPr>
      </w:pPr>
      <w:r w:rsidRPr="00C47F43">
        <w:rPr>
          <w:rFonts w:ascii="Arial" w:hAnsi="Arial" w:cs="Arial"/>
          <w:sz w:val="22"/>
          <w:szCs w:val="22"/>
          <w:u w:val="single"/>
        </w:rPr>
        <w:t xml:space="preserve">Napojení matričních úřadů na Centrálu </w:t>
      </w:r>
      <w:proofErr w:type="spellStart"/>
      <w:r w:rsidRPr="00C47F43">
        <w:rPr>
          <w:rFonts w:ascii="Arial" w:hAnsi="Arial" w:cs="Arial"/>
          <w:sz w:val="22"/>
          <w:szCs w:val="22"/>
          <w:u w:val="single"/>
        </w:rPr>
        <w:t>Czech</w:t>
      </w:r>
      <w:proofErr w:type="spellEnd"/>
      <w:r>
        <w:rPr>
          <w:rFonts w:ascii="Arial" w:hAnsi="Arial" w:cs="Arial"/>
          <w:sz w:val="22"/>
          <w:szCs w:val="22"/>
          <w:u w:val="single"/>
        </w:rPr>
        <w:t xml:space="preserve"> </w:t>
      </w:r>
      <w:r w:rsidRPr="00C47F43">
        <w:rPr>
          <w:rFonts w:ascii="Arial" w:hAnsi="Arial" w:cs="Arial"/>
          <w:sz w:val="22"/>
          <w:szCs w:val="22"/>
          <w:u w:val="single"/>
        </w:rPr>
        <w:t>POINT</w:t>
      </w:r>
      <w:r w:rsidRPr="00C47F43">
        <w:rPr>
          <w:rFonts w:ascii="Arial" w:hAnsi="Arial" w:cs="Arial"/>
          <w:sz w:val="22"/>
          <w:szCs w:val="22"/>
        </w:rPr>
        <w:t xml:space="preserve"> – </w:t>
      </w:r>
      <w:r w:rsidR="00624809">
        <w:rPr>
          <w:rFonts w:ascii="Arial" w:hAnsi="Arial" w:cs="Arial"/>
          <w:sz w:val="22"/>
          <w:szCs w:val="22"/>
        </w:rPr>
        <w:t>Dodava</w:t>
      </w:r>
      <w:r w:rsidRPr="00C47F43">
        <w:rPr>
          <w:rFonts w:ascii="Arial" w:hAnsi="Arial" w:cs="Arial"/>
          <w:sz w:val="22"/>
          <w:szCs w:val="22"/>
        </w:rPr>
        <w:t xml:space="preserve">telem je společnost </w:t>
      </w:r>
      <w:proofErr w:type="spellStart"/>
      <w:r w:rsidRPr="00C47F43">
        <w:rPr>
          <w:rFonts w:ascii="Arial" w:hAnsi="Arial" w:cs="Arial"/>
          <w:sz w:val="22"/>
          <w:szCs w:val="22"/>
        </w:rPr>
        <w:t>KOMIX</w:t>
      </w:r>
      <w:proofErr w:type="spellEnd"/>
      <w:r w:rsidRPr="00C47F43">
        <w:rPr>
          <w:rFonts w:ascii="Arial" w:hAnsi="Arial" w:cs="Arial"/>
          <w:sz w:val="22"/>
          <w:szCs w:val="22"/>
        </w:rPr>
        <w:t xml:space="preserve"> s.r.o., Radlická 751/113e, 150 00 Praha 5, </w:t>
      </w:r>
      <w:proofErr w:type="spellStart"/>
      <w:r w:rsidRPr="00C47F43">
        <w:rPr>
          <w:rFonts w:ascii="Arial" w:hAnsi="Arial" w:cs="Arial"/>
          <w:sz w:val="22"/>
          <w:szCs w:val="22"/>
        </w:rPr>
        <w:t>IČ</w:t>
      </w:r>
      <w:proofErr w:type="spellEnd"/>
      <w:r w:rsidRPr="00C47F43">
        <w:rPr>
          <w:rFonts w:ascii="Arial" w:hAnsi="Arial" w:cs="Arial"/>
          <w:sz w:val="22"/>
          <w:szCs w:val="22"/>
        </w:rPr>
        <w:t xml:space="preserve"> 47117087</w:t>
      </w:r>
      <w:r w:rsidR="00FD3863">
        <w:rPr>
          <w:rFonts w:ascii="Arial" w:hAnsi="Arial" w:cs="Arial"/>
          <w:sz w:val="22"/>
          <w:szCs w:val="22"/>
        </w:rPr>
        <w:t>;</w:t>
      </w:r>
    </w:p>
    <w:p w:rsidR="00C47F43" w:rsidRPr="00C47F43" w:rsidRDefault="00C47F43" w:rsidP="00C47F43">
      <w:pPr>
        <w:pStyle w:val="Zkladntext"/>
        <w:widowControl/>
        <w:numPr>
          <w:ilvl w:val="0"/>
          <w:numId w:val="1"/>
        </w:numPr>
        <w:tabs>
          <w:tab w:val="left" w:pos="720"/>
        </w:tabs>
        <w:spacing w:after="0"/>
        <w:jc w:val="both"/>
        <w:rPr>
          <w:rFonts w:ascii="Arial" w:hAnsi="Arial" w:cs="Arial"/>
          <w:sz w:val="22"/>
          <w:szCs w:val="22"/>
        </w:rPr>
      </w:pPr>
      <w:r w:rsidRPr="00C47F43">
        <w:rPr>
          <w:rFonts w:ascii="Arial" w:hAnsi="Arial" w:cs="Arial"/>
          <w:bCs/>
          <w:sz w:val="22"/>
          <w:szCs w:val="22"/>
          <w:u w:val="single"/>
        </w:rPr>
        <w:t xml:space="preserve">Centrální asistent Systému </w:t>
      </w:r>
      <w:proofErr w:type="spellStart"/>
      <w:r w:rsidRPr="00C47F43">
        <w:rPr>
          <w:rFonts w:ascii="Arial" w:hAnsi="Arial" w:cs="Arial"/>
          <w:bCs/>
          <w:sz w:val="22"/>
          <w:szCs w:val="22"/>
          <w:u w:val="single"/>
        </w:rPr>
        <w:t>Czech</w:t>
      </w:r>
      <w:proofErr w:type="spellEnd"/>
      <w:r>
        <w:rPr>
          <w:rFonts w:ascii="Arial" w:hAnsi="Arial" w:cs="Arial"/>
          <w:bCs/>
          <w:sz w:val="22"/>
          <w:szCs w:val="22"/>
          <w:u w:val="single"/>
        </w:rPr>
        <w:t xml:space="preserve"> </w:t>
      </w:r>
      <w:r w:rsidRPr="00C47F43">
        <w:rPr>
          <w:rFonts w:ascii="Arial" w:hAnsi="Arial" w:cs="Arial"/>
          <w:bCs/>
          <w:sz w:val="22"/>
          <w:szCs w:val="22"/>
          <w:u w:val="single"/>
        </w:rPr>
        <w:t>POINT</w:t>
      </w:r>
      <w:r w:rsidRPr="00C47F43">
        <w:rPr>
          <w:rFonts w:ascii="Arial" w:hAnsi="Arial" w:cs="Arial"/>
          <w:bCs/>
          <w:sz w:val="22"/>
          <w:szCs w:val="22"/>
        </w:rPr>
        <w:t xml:space="preserve"> </w:t>
      </w:r>
      <w:r w:rsidRPr="00C47F43">
        <w:rPr>
          <w:rFonts w:ascii="Arial" w:hAnsi="Arial" w:cs="Arial"/>
          <w:sz w:val="22"/>
          <w:szCs w:val="22"/>
        </w:rPr>
        <w:t xml:space="preserve">– </w:t>
      </w:r>
      <w:r w:rsidR="00624809">
        <w:rPr>
          <w:rFonts w:ascii="Arial" w:hAnsi="Arial" w:cs="Arial"/>
          <w:sz w:val="22"/>
          <w:szCs w:val="22"/>
        </w:rPr>
        <w:t>Dodava</w:t>
      </w:r>
      <w:r w:rsidRPr="00C47F43">
        <w:rPr>
          <w:rFonts w:ascii="Arial" w:hAnsi="Arial" w:cs="Arial"/>
          <w:sz w:val="22"/>
          <w:szCs w:val="22"/>
        </w:rPr>
        <w:t xml:space="preserve">telem je společnost </w:t>
      </w:r>
      <w:proofErr w:type="spellStart"/>
      <w:r w:rsidRPr="00C47F43">
        <w:rPr>
          <w:rFonts w:ascii="Arial" w:hAnsi="Arial" w:cs="Arial"/>
          <w:sz w:val="22"/>
          <w:szCs w:val="22"/>
        </w:rPr>
        <w:t>DATRON</w:t>
      </w:r>
      <w:proofErr w:type="spellEnd"/>
      <w:r w:rsidRPr="00C47F43">
        <w:rPr>
          <w:rFonts w:ascii="Arial" w:hAnsi="Arial" w:cs="Arial"/>
          <w:sz w:val="22"/>
          <w:szCs w:val="22"/>
        </w:rPr>
        <w:t xml:space="preserve">, a.s., </w:t>
      </w:r>
      <w:proofErr w:type="spellStart"/>
      <w:r w:rsidRPr="00C47F43">
        <w:rPr>
          <w:rFonts w:ascii="Arial" w:hAnsi="Arial" w:cs="Arial"/>
          <w:sz w:val="22"/>
          <w:szCs w:val="22"/>
        </w:rPr>
        <w:t>Vachkova</w:t>
      </w:r>
      <w:proofErr w:type="spellEnd"/>
      <w:r w:rsidRPr="00C47F43">
        <w:rPr>
          <w:rFonts w:ascii="Arial" w:hAnsi="Arial" w:cs="Arial"/>
          <w:sz w:val="22"/>
          <w:szCs w:val="22"/>
        </w:rPr>
        <w:t xml:space="preserve"> 3008, 470 01 Česká Lípa, </w:t>
      </w:r>
      <w:proofErr w:type="spellStart"/>
      <w:r w:rsidRPr="00C47F43">
        <w:rPr>
          <w:rFonts w:ascii="Arial" w:hAnsi="Arial" w:cs="Arial"/>
          <w:sz w:val="22"/>
          <w:szCs w:val="22"/>
        </w:rPr>
        <w:t>IČ</w:t>
      </w:r>
      <w:proofErr w:type="spellEnd"/>
      <w:r w:rsidRPr="00C47F43">
        <w:rPr>
          <w:rFonts w:ascii="Arial" w:hAnsi="Arial" w:cs="Arial"/>
          <w:sz w:val="22"/>
          <w:szCs w:val="22"/>
        </w:rPr>
        <w:t xml:space="preserve"> 43227520</w:t>
      </w:r>
      <w:r w:rsidR="00FD3863">
        <w:rPr>
          <w:rFonts w:ascii="Arial" w:hAnsi="Arial" w:cs="Arial"/>
          <w:sz w:val="22"/>
          <w:szCs w:val="22"/>
        </w:rPr>
        <w:t>;</w:t>
      </w:r>
    </w:p>
    <w:p w:rsidR="00C47F43" w:rsidRPr="00C47F43" w:rsidRDefault="00C47F43" w:rsidP="00C47F43">
      <w:pPr>
        <w:pStyle w:val="Zkladntext"/>
        <w:widowControl/>
        <w:numPr>
          <w:ilvl w:val="0"/>
          <w:numId w:val="1"/>
        </w:numPr>
        <w:tabs>
          <w:tab w:val="left" w:pos="720"/>
        </w:tabs>
        <w:spacing w:after="0"/>
        <w:jc w:val="both"/>
        <w:rPr>
          <w:rFonts w:ascii="Arial" w:hAnsi="Arial" w:cs="Arial"/>
          <w:sz w:val="22"/>
          <w:szCs w:val="22"/>
        </w:rPr>
      </w:pPr>
      <w:r w:rsidRPr="00C47F43">
        <w:rPr>
          <w:rFonts w:ascii="Arial" w:hAnsi="Arial" w:cs="Arial"/>
          <w:sz w:val="22"/>
          <w:szCs w:val="22"/>
          <w:u w:val="single"/>
        </w:rPr>
        <w:t>Samoobslužné rozhraní pro správu identit uživatelů</w:t>
      </w:r>
      <w:r w:rsidRPr="00C47F43">
        <w:rPr>
          <w:rFonts w:ascii="Arial" w:hAnsi="Arial" w:cs="Arial"/>
          <w:sz w:val="22"/>
          <w:szCs w:val="22"/>
        </w:rPr>
        <w:t xml:space="preserve"> – </w:t>
      </w:r>
      <w:r w:rsidR="00624809">
        <w:rPr>
          <w:rFonts w:ascii="Arial" w:hAnsi="Arial" w:cs="Arial"/>
          <w:sz w:val="22"/>
          <w:szCs w:val="22"/>
        </w:rPr>
        <w:t>Dodava</w:t>
      </w:r>
      <w:r w:rsidRPr="00C47F43">
        <w:rPr>
          <w:rFonts w:ascii="Arial" w:hAnsi="Arial" w:cs="Arial"/>
          <w:sz w:val="22"/>
          <w:szCs w:val="22"/>
        </w:rPr>
        <w:t xml:space="preserve">telem je společnost </w:t>
      </w:r>
      <w:r w:rsidRPr="00C47F43">
        <w:rPr>
          <w:rFonts w:ascii="Arial" w:hAnsi="Arial" w:cs="Arial"/>
          <w:bCs/>
          <w:sz w:val="22"/>
          <w:szCs w:val="22"/>
        </w:rPr>
        <w:t xml:space="preserve">Novell Professional </w:t>
      </w:r>
      <w:proofErr w:type="spellStart"/>
      <w:r w:rsidRPr="00C47F43">
        <w:rPr>
          <w:rFonts w:ascii="Arial" w:hAnsi="Arial" w:cs="Arial"/>
          <w:bCs/>
          <w:sz w:val="22"/>
          <w:szCs w:val="22"/>
        </w:rPr>
        <w:t>Services</w:t>
      </w:r>
      <w:proofErr w:type="spellEnd"/>
      <w:r w:rsidRPr="00C47F43">
        <w:rPr>
          <w:rFonts w:ascii="Arial" w:hAnsi="Arial" w:cs="Arial"/>
          <w:bCs/>
          <w:sz w:val="22"/>
          <w:szCs w:val="22"/>
        </w:rPr>
        <w:t xml:space="preserve"> Česká republika, s.r.o.</w:t>
      </w:r>
      <w:r w:rsidRPr="00C47F43">
        <w:rPr>
          <w:rFonts w:ascii="Arial" w:hAnsi="Arial" w:cs="Arial"/>
          <w:sz w:val="22"/>
          <w:szCs w:val="22"/>
        </w:rPr>
        <w:t xml:space="preserve">, Na Žertvách 29/2247, 180 00 Praha 8, </w:t>
      </w:r>
      <w:r w:rsidR="00237DBD">
        <w:rPr>
          <w:rFonts w:ascii="Arial" w:hAnsi="Arial" w:cs="Arial"/>
          <w:sz w:val="22"/>
          <w:szCs w:val="22"/>
        </w:rPr>
        <w:t xml:space="preserve">       </w:t>
      </w:r>
      <w:proofErr w:type="spellStart"/>
      <w:r w:rsidRPr="00C47F43">
        <w:rPr>
          <w:rFonts w:ascii="Arial" w:hAnsi="Arial" w:cs="Arial"/>
          <w:sz w:val="22"/>
          <w:szCs w:val="22"/>
        </w:rPr>
        <w:t>IČ</w:t>
      </w:r>
      <w:proofErr w:type="spellEnd"/>
      <w:r w:rsidRPr="00C47F43">
        <w:rPr>
          <w:rFonts w:ascii="Arial" w:hAnsi="Arial" w:cs="Arial"/>
          <w:sz w:val="22"/>
          <w:szCs w:val="22"/>
        </w:rPr>
        <w:t xml:space="preserve"> 25625632</w:t>
      </w:r>
      <w:r w:rsidR="00FD3863">
        <w:rPr>
          <w:rFonts w:ascii="Arial" w:hAnsi="Arial" w:cs="Arial"/>
          <w:sz w:val="22"/>
          <w:szCs w:val="22"/>
        </w:rPr>
        <w:t>;</w:t>
      </w:r>
    </w:p>
    <w:p w:rsidR="00C47F43" w:rsidRPr="00C47F43" w:rsidRDefault="00C47F43" w:rsidP="00C47F43">
      <w:pPr>
        <w:pStyle w:val="Zkladntext"/>
        <w:widowControl/>
        <w:numPr>
          <w:ilvl w:val="0"/>
          <w:numId w:val="1"/>
        </w:numPr>
        <w:tabs>
          <w:tab w:val="left" w:pos="720"/>
        </w:tabs>
        <w:spacing w:after="0"/>
        <w:jc w:val="both"/>
        <w:rPr>
          <w:rFonts w:ascii="Arial" w:hAnsi="Arial" w:cs="Arial"/>
          <w:sz w:val="22"/>
          <w:szCs w:val="22"/>
        </w:rPr>
      </w:pPr>
      <w:r w:rsidRPr="00C47F43">
        <w:rPr>
          <w:rFonts w:ascii="Arial" w:hAnsi="Arial" w:cs="Arial"/>
          <w:sz w:val="22"/>
          <w:szCs w:val="22"/>
          <w:u w:val="single"/>
        </w:rPr>
        <w:t xml:space="preserve">POWER User </w:t>
      </w:r>
      <w:proofErr w:type="spellStart"/>
      <w:r w:rsidRPr="00C47F43">
        <w:rPr>
          <w:rFonts w:ascii="Arial" w:hAnsi="Arial" w:cs="Arial"/>
          <w:sz w:val="22"/>
          <w:szCs w:val="22"/>
          <w:u w:val="single"/>
        </w:rPr>
        <w:t>Forum</w:t>
      </w:r>
      <w:proofErr w:type="spellEnd"/>
      <w:r w:rsidRPr="00C47F43">
        <w:rPr>
          <w:rFonts w:ascii="Arial" w:hAnsi="Arial" w:cs="Arial"/>
          <w:sz w:val="22"/>
          <w:szCs w:val="22"/>
          <w:u w:val="single"/>
        </w:rPr>
        <w:t xml:space="preserve"> Systému </w:t>
      </w:r>
      <w:proofErr w:type="spellStart"/>
      <w:r w:rsidRPr="00C47F43">
        <w:rPr>
          <w:rFonts w:ascii="Arial" w:hAnsi="Arial" w:cs="Arial"/>
          <w:sz w:val="22"/>
          <w:szCs w:val="22"/>
          <w:u w:val="single"/>
        </w:rPr>
        <w:t>Czech</w:t>
      </w:r>
      <w:proofErr w:type="spellEnd"/>
      <w:r>
        <w:rPr>
          <w:rFonts w:ascii="Arial" w:hAnsi="Arial" w:cs="Arial"/>
          <w:sz w:val="22"/>
          <w:szCs w:val="22"/>
          <w:u w:val="single"/>
        </w:rPr>
        <w:t xml:space="preserve"> </w:t>
      </w:r>
      <w:r w:rsidRPr="00C47F43">
        <w:rPr>
          <w:rFonts w:ascii="Arial" w:hAnsi="Arial" w:cs="Arial"/>
          <w:sz w:val="22"/>
          <w:szCs w:val="22"/>
          <w:u w:val="single"/>
        </w:rPr>
        <w:t>POINT</w:t>
      </w:r>
      <w:r w:rsidRPr="00C47F43">
        <w:rPr>
          <w:rFonts w:ascii="Arial" w:hAnsi="Arial" w:cs="Arial"/>
          <w:sz w:val="22"/>
          <w:szCs w:val="22"/>
        </w:rPr>
        <w:t xml:space="preserve"> – </w:t>
      </w:r>
      <w:r w:rsidR="00624809">
        <w:rPr>
          <w:rFonts w:ascii="Arial" w:hAnsi="Arial" w:cs="Arial"/>
          <w:sz w:val="22"/>
          <w:szCs w:val="22"/>
        </w:rPr>
        <w:t>Dodava</w:t>
      </w:r>
      <w:r w:rsidRPr="00C47F43">
        <w:rPr>
          <w:rFonts w:ascii="Arial" w:hAnsi="Arial" w:cs="Arial"/>
          <w:sz w:val="22"/>
          <w:szCs w:val="22"/>
        </w:rPr>
        <w:t xml:space="preserve">telem je společnost Továrna na dokonalé programy, s.r.o., </w:t>
      </w:r>
      <w:proofErr w:type="spellStart"/>
      <w:r w:rsidRPr="00C47F43">
        <w:rPr>
          <w:rFonts w:ascii="Arial" w:hAnsi="Arial" w:cs="Arial"/>
          <w:sz w:val="22"/>
          <w:szCs w:val="22"/>
        </w:rPr>
        <w:t>Bohuňova</w:t>
      </w:r>
      <w:proofErr w:type="spellEnd"/>
      <w:r w:rsidRPr="00C47F43">
        <w:rPr>
          <w:rFonts w:ascii="Arial" w:hAnsi="Arial" w:cs="Arial"/>
          <w:sz w:val="22"/>
          <w:szCs w:val="22"/>
        </w:rPr>
        <w:t xml:space="preserve"> 1366, 140 00 Praha 4, </w:t>
      </w:r>
      <w:proofErr w:type="spellStart"/>
      <w:r w:rsidRPr="00C47F43">
        <w:rPr>
          <w:rFonts w:ascii="Arial" w:hAnsi="Arial" w:cs="Arial"/>
          <w:sz w:val="22"/>
          <w:szCs w:val="22"/>
        </w:rPr>
        <w:t>IČ</w:t>
      </w:r>
      <w:proofErr w:type="spellEnd"/>
      <w:r w:rsidRPr="00C47F43">
        <w:rPr>
          <w:rFonts w:ascii="Arial" w:hAnsi="Arial" w:cs="Arial"/>
          <w:sz w:val="22"/>
          <w:szCs w:val="22"/>
        </w:rPr>
        <w:t xml:space="preserve"> 45272638</w:t>
      </w:r>
      <w:r w:rsidR="00FD3863">
        <w:rPr>
          <w:rFonts w:ascii="Arial" w:hAnsi="Arial" w:cs="Arial"/>
          <w:sz w:val="22"/>
          <w:szCs w:val="22"/>
        </w:rPr>
        <w:t>;</w:t>
      </w:r>
    </w:p>
    <w:p w:rsidR="00C47F43" w:rsidRPr="00C47F43" w:rsidRDefault="00C47F43" w:rsidP="00C47F43">
      <w:pPr>
        <w:pStyle w:val="Zkladntext"/>
        <w:widowControl/>
        <w:numPr>
          <w:ilvl w:val="0"/>
          <w:numId w:val="1"/>
        </w:numPr>
        <w:tabs>
          <w:tab w:val="left" w:pos="720"/>
        </w:tabs>
        <w:spacing w:after="0"/>
        <w:jc w:val="both"/>
        <w:rPr>
          <w:rFonts w:ascii="Arial" w:hAnsi="Arial" w:cs="Arial"/>
          <w:sz w:val="22"/>
          <w:szCs w:val="22"/>
        </w:rPr>
      </w:pPr>
      <w:r w:rsidRPr="00C47F43">
        <w:rPr>
          <w:rFonts w:ascii="Arial" w:hAnsi="Arial" w:cs="Arial"/>
          <w:sz w:val="22"/>
          <w:szCs w:val="22"/>
          <w:u w:val="single"/>
        </w:rPr>
        <w:t xml:space="preserve">Kolektor terénních dat prostřednictvím Systému </w:t>
      </w:r>
      <w:proofErr w:type="spellStart"/>
      <w:r w:rsidRPr="00C47F43">
        <w:rPr>
          <w:rFonts w:ascii="Arial" w:hAnsi="Arial" w:cs="Arial"/>
          <w:sz w:val="22"/>
          <w:szCs w:val="22"/>
          <w:u w:val="single"/>
        </w:rPr>
        <w:t>Czech</w:t>
      </w:r>
      <w:proofErr w:type="spellEnd"/>
      <w:r>
        <w:rPr>
          <w:rFonts w:ascii="Arial" w:hAnsi="Arial" w:cs="Arial"/>
          <w:sz w:val="22"/>
          <w:szCs w:val="22"/>
          <w:u w:val="single"/>
        </w:rPr>
        <w:t xml:space="preserve"> </w:t>
      </w:r>
      <w:r w:rsidRPr="00C47F43">
        <w:rPr>
          <w:rFonts w:ascii="Arial" w:hAnsi="Arial" w:cs="Arial"/>
          <w:sz w:val="22"/>
          <w:szCs w:val="22"/>
          <w:u w:val="single"/>
        </w:rPr>
        <w:t>POINT</w:t>
      </w:r>
      <w:r w:rsidRPr="00C47F43">
        <w:rPr>
          <w:rFonts w:ascii="Arial" w:hAnsi="Arial" w:cs="Arial"/>
          <w:sz w:val="22"/>
          <w:szCs w:val="22"/>
        </w:rPr>
        <w:t xml:space="preserve"> – </w:t>
      </w:r>
      <w:r w:rsidR="00624809">
        <w:rPr>
          <w:rFonts w:ascii="Arial" w:hAnsi="Arial" w:cs="Arial"/>
          <w:sz w:val="22"/>
          <w:szCs w:val="22"/>
        </w:rPr>
        <w:t>Dodava</w:t>
      </w:r>
      <w:r w:rsidRPr="00C47F43">
        <w:rPr>
          <w:rFonts w:ascii="Arial" w:hAnsi="Arial" w:cs="Arial"/>
          <w:sz w:val="22"/>
          <w:szCs w:val="22"/>
        </w:rPr>
        <w:t xml:space="preserve">telem je společnost Software602 a.s., </w:t>
      </w:r>
      <w:proofErr w:type="spellStart"/>
      <w:r w:rsidRPr="00C47F43">
        <w:rPr>
          <w:rFonts w:ascii="Arial" w:hAnsi="Arial" w:cs="Arial"/>
          <w:sz w:val="22"/>
          <w:szCs w:val="22"/>
        </w:rPr>
        <w:t>Hornokrčská</w:t>
      </w:r>
      <w:proofErr w:type="spellEnd"/>
      <w:r w:rsidRPr="00C47F43">
        <w:rPr>
          <w:rFonts w:ascii="Arial" w:hAnsi="Arial" w:cs="Arial"/>
          <w:sz w:val="22"/>
          <w:szCs w:val="22"/>
        </w:rPr>
        <w:t xml:space="preserve"> 15, 140 00 Praha 4, </w:t>
      </w:r>
      <w:proofErr w:type="spellStart"/>
      <w:r w:rsidRPr="00C47F43">
        <w:rPr>
          <w:rFonts w:ascii="Arial" w:hAnsi="Arial" w:cs="Arial"/>
          <w:sz w:val="22"/>
          <w:szCs w:val="22"/>
        </w:rPr>
        <w:t>IČ</w:t>
      </w:r>
      <w:proofErr w:type="spellEnd"/>
      <w:r w:rsidRPr="00C47F43">
        <w:rPr>
          <w:rFonts w:ascii="Arial" w:hAnsi="Arial" w:cs="Arial"/>
          <w:sz w:val="22"/>
          <w:szCs w:val="22"/>
        </w:rPr>
        <w:t xml:space="preserve"> 63078236</w:t>
      </w:r>
      <w:r w:rsidR="00FD3863">
        <w:rPr>
          <w:rFonts w:ascii="Arial" w:hAnsi="Arial" w:cs="Arial"/>
          <w:sz w:val="22"/>
          <w:szCs w:val="22"/>
        </w:rPr>
        <w:t>;</w:t>
      </w:r>
    </w:p>
    <w:p w:rsidR="00C47F43" w:rsidRPr="00C47F43" w:rsidRDefault="00C47F43" w:rsidP="00C47F43">
      <w:pPr>
        <w:pStyle w:val="Zkladntext"/>
        <w:widowControl/>
        <w:numPr>
          <w:ilvl w:val="0"/>
          <w:numId w:val="1"/>
        </w:numPr>
        <w:tabs>
          <w:tab w:val="left" w:pos="720"/>
        </w:tabs>
        <w:spacing w:after="0"/>
        <w:jc w:val="both"/>
        <w:rPr>
          <w:rFonts w:ascii="Arial" w:hAnsi="Arial" w:cs="Arial"/>
          <w:sz w:val="22"/>
          <w:szCs w:val="22"/>
        </w:rPr>
      </w:pPr>
      <w:proofErr w:type="spellStart"/>
      <w:r w:rsidRPr="00C47F43">
        <w:rPr>
          <w:rFonts w:ascii="Arial" w:hAnsi="Arial" w:cs="Arial"/>
          <w:sz w:val="22"/>
          <w:szCs w:val="22"/>
          <w:u w:val="single"/>
        </w:rPr>
        <w:t>SMS</w:t>
      </w:r>
      <w:proofErr w:type="spellEnd"/>
      <w:r w:rsidRPr="00C47F43">
        <w:rPr>
          <w:rFonts w:ascii="Arial" w:hAnsi="Arial" w:cs="Arial"/>
          <w:sz w:val="22"/>
          <w:szCs w:val="22"/>
          <w:u w:val="single"/>
        </w:rPr>
        <w:t xml:space="preserve"> navigace</w:t>
      </w:r>
      <w:r w:rsidRPr="00C47F43">
        <w:rPr>
          <w:rFonts w:ascii="Arial" w:hAnsi="Arial" w:cs="Arial"/>
          <w:sz w:val="22"/>
          <w:szCs w:val="22"/>
        </w:rPr>
        <w:t xml:space="preserve"> – </w:t>
      </w:r>
      <w:r w:rsidR="00624809">
        <w:rPr>
          <w:rFonts w:ascii="Arial" w:hAnsi="Arial" w:cs="Arial"/>
          <w:sz w:val="22"/>
          <w:szCs w:val="22"/>
        </w:rPr>
        <w:t>Dodava</w:t>
      </w:r>
      <w:r w:rsidRPr="00C47F43">
        <w:rPr>
          <w:rFonts w:ascii="Arial" w:hAnsi="Arial" w:cs="Arial"/>
          <w:sz w:val="22"/>
          <w:szCs w:val="22"/>
        </w:rPr>
        <w:t xml:space="preserve">telem je společnost </w:t>
      </w:r>
      <w:proofErr w:type="spellStart"/>
      <w:r w:rsidRPr="00C47F43">
        <w:rPr>
          <w:rFonts w:ascii="Arial" w:hAnsi="Arial" w:cs="Arial"/>
          <w:bCs/>
          <w:sz w:val="22"/>
          <w:szCs w:val="22"/>
        </w:rPr>
        <w:t>AutoCont</w:t>
      </w:r>
      <w:proofErr w:type="spellEnd"/>
      <w:r w:rsidRPr="00C47F43">
        <w:rPr>
          <w:rFonts w:ascii="Arial" w:hAnsi="Arial" w:cs="Arial"/>
          <w:bCs/>
          <w:sz w:val="22"/>
          <w:szCs w:val="22"/>
        </w:rPr>
        <w:t xml:space="preserve"> CZ a.s.</w:t>
      </w:r>
      <w:r w:rsidRPr="00C47F43">
        <w:rPr>
          <w:rFonts w:ascii="Arial" w:hAnsi="Arial" w:cs="Arial"/>
          <w:sz w:val="22"/>
          <w:szCs w:val="22"/>
        </w:rPr>
        <w:t xml:space="preserve">, Poděbradská 55/88, 198 00 Praha 9, </w:t>
      </w:r>
      <w:proofErr w:type="spellStart"/>
      <w:r w:rsidRPr="00C47F43">
        <w:rPr>
          <w:rFonts w:ascii="Arial" w:hAnsi="Arial" w:cs="Arial"/>
          <w:sz w:val="22"/>
          <w:szCs w:val="22"/>
        </w:rPr>
        <w:t>IČ</w:t>
      </w:r>
      <w:proofErr w:type="spellEnd"/>
      <w:r w:rsidRPr="00C47F43">
        <w:rPr>
          <w:rFonts w:ascii="Arial" w:hAnsi="Arial" w:cs="Arial"/>
          <w:sz w:val="22"/>
          <w:szCs w:val="22"/>
        </w:rPr>
        <w:t xml:space="preserve"> 476 76</w:t>
      </w:r>
      <w:r w:rsidR="00FD3863">
        <w:rPr>
          <w:rFonts w:ascii="Arial" w:hAnsi="Arial" w:cs="Arial"/>
          <w:sz w:val="22"/>
          <w:szCs w:val="22"/>
        </w:rPr>
        <w:t> </w:t>
      </w:r>
      <w:r w:rsidRPr="00C47F43">
        <w:rPr>
          <w:rFonts w:ascii="Arial" w:hAnsi="Arial" w:cs="Arial"/>
          <w:sz w:val="22"/>
          <w:szCs w:val="22"/>
        </w:rPr>
        <w:t>795</w:t>
      </w:r>
      <w:r w:rsidR="00FD3863">
        <w:rPr>
          <w:rFonts w:ascii="Arial" w:hAnsi="Arial" w:cs="Arial"/>
          <w:sz w:val="22"/>
          <w:szCs w:val="22"/>
        </w:rPr>
        <w:t>;</w:t>
      </w:r>
    </w:p>
    <w:p w:rsidR="00C47F43" w:rsidRPr="00C47F43" w:rsidRDefault="00C47F43" w:rsidP="00C47F43">
      <w:pPr>
        <w:pStyle w:val="Zkladntext"/>
        <w:widowControl/>
        <w:numPr>
          <w:ilvl w:val="0"/>
          <w:numId w:val="1"/>
        </w:numPr>
        <w:tabs>
          <w:tab w:val="left" w:pos="720"/>
        </w:tabs>
        <w:spacing w:after="0"/>
        <w:jc w:val="both"/>
        <w:rPr>
          <w:rFonts w:ascii="Arial" w:hAnsi="Arial" w:cs="Arial"/>
          <w:sz w:val="22"/>
          <w:szCs w:val="22"/>
        </w:rPr>
      </w:pPr>
      <w:r w:rsidRPr="00C47F43">
        <w:rPr>
          <w:rFonts w:ascii="Arial" w:hAnsi="Arial" w:cs="Arial"/>
          <w:sz w:val="22"/>
          <w:szCs w:val="22"/>
          <w:u w:val="single"/>
        </w:rPr>
        <w:t xml:space="preserve">Auditní software Centrály </w:t>
      </w:r>
      <w:proofErr w:type="spellStart"/>
      <w:r w:rsidRPr="00C47F43">
        <w:rPr>
          <w:rFonts w:ascii="Arial" w:hAnsi="Arial" w:cs="Arial"/>
          <w:sz w:val="22"/>
          <w:szCs w:val="22"/>
          <w:u w:val="single"/>
        </w:rPr>
        <w:t>Czech</w:t>
      </w:r>
      <w:proofErr w:type="spellEnd"/>
      <w:r>
        <w:rPr>
          <w:rFonts w:ascii="Arial" w:hAnsi="Arial" w:cs="Arial"/>
          <w:sz w:val="22"/>
          <w:szCs w:val="22"/>
          <w:u w:val="single"/>
        </w:rPr>
        <w:t xml:space="preserve"> </w:t>
      </w:r>
      <w:r w:rsidRPr="00C47F43">
        <w:rPr>
          <w:rFonts w:ascii="Arial" w:hAnsi="Arial" w:cs="Arial"/>
          <w:sz w:val="22"/>
          <w:szCs w:val="22"/>
          <w:u w:val="single"/>
        </w:rPr>
        <w:t>POINT</w:t>
      </w:r>
      <w:r w:rsidRPr="00C47F43">
        <w:rPr>
          <w:rFonts w:ascii="Arial" w:hAnsi="Arial" w:cs="Arial"/>
          <w:sz w:val="22"/>
          <w:szCs w:val="22"/>
        </w:rPr>
        <w:t xml:space="preserve"> – </w:t>
      </w:r>
      <w:r w:rsidR="00624809">
        <w:rPr>
          <w:rFonts w:ascii="Arial" w:hAnsi="Arial" w:cs="Arial"/>
          <w:sz w:val="22"/>
          <w:szCs w:val="22"/>
        </w:rPr>
        <w:t>Dodava</w:t>
      </w:r>
      <w:r w:rsidRPr="00C47F43">
        <w:rPr>
          <w:rFonts w:ascii="Arial" w:hAnsi="Arial" w:cs="Arial"/>
          <w:sz w:val="22"/>
          <w:szCs w:val="22"/>
        </w:rPr>
        <w:t xml:space="preserve">telem je společnost </w:t>
      </w:r>
      <w:r w:rsidRPr="00C47F43">
        <w:rPr>
          <w:rFonts w:ascii="Arial" w:hAnsi="Arial" w:cs="Arial"/>
          <w:bCs/>
          <w:sz w:val="22"/>
          <w:szCs w:val="22"/>
        </w:rPr>
        <w:t xml:space="preserve">Novell Professional </w:t>
      </w:r>
      <w:proofErr w:type="spellStart"/>
      <w:r w:rsidRPr="00C47F43">
        <w:rPr>
          <w:rFonts w:ascii="Arial" w:hAnsi="Arial" w:cs="Arial"/>
          <w:bCs/>
          <w:sz w:val="22"/>
          <w:szCs w:val="22"/>
        </w:rPr>
        <w:t>Services</w:t>
      </w:r>
      <w:proofErr w:type="spellEnd"/>
      <w:r w:rsidRPr="00C47F43">
        <w:rPr>
          <w:rFonts w:ascii="Arial" w:hAnsi="Arial" w:cs="Arial"/>
          <w:bCs/>
          <w:sz w:val="22"/>
          <w:szCs w:val="22"/>
        </w:rPr>
        <w:t xml:space="preserve"> Česká republika, s.r.o.</w:t>
      </w:r>
      <w:r w:rsidRPr="00C47F43">
        <w:rPr>
          <w:rFonts w:ascii="Arial" w:hAnsi="Arial" w:cs="Arial"/>
          <w:sz w:val="22"/>
          <w:szCs w:val="22"/>
        </w:rPr>
        <w:t xml:space="preserve">, Na Žertvách 29/2247, 180 00 Praha 8, </w:t>
      </w:r>
      <w:proofErr w:type="spellStart"/>
      <w:r w:rsidRPr="00C47F43">
        <w:rPr>
          <w:rFonts w:ascii="Arial" w:hAnsi="Arial" w:cs="Arial"/>
          <w:sz w:val="22"/>
          <w:szCs w:val="22"/>
        </w:rPr>
        <w:t>IČ</w:t>
      </w:r>
      <w:proofErr w:type="spellEnd"/>
      <w:r w:rsidRPr="00C47F43">
        <w:rPr>
          <w:rFonts w:ascii="Arial" w:hAnsi="Arial" w:cs="Arial"/>
          <w:sz w:val="22"/>
          <w:szCs w:val="22"/>
        </w:rPr>
        <w:t xml:space="preserve"> 25625632</w:t>
      </w:r>
      <w:r w:rsidR="00FD3863">
        <w:rPr>
          <w:rFonts w:ascii="Arial" w:hAnsi="Arial" w:cs="Arial"/>
          <w:sz w:val="22"/>
          <w:szCs w:val="22"/>
        </w:rPr>
        <w:t>;</w:t>
      </w:r>
    </w:p>
    <w:p w:rsidR="00C47F43" w:rsidRPr="00C47F43" w:rsidRDefault="00C47F43" w:rsidP="00C47F43">
      <w:pPr>
        <w:pStyle w:val="Zkladntext"/>
        <w:widowControl/>
        <w:numPr>
          <w:ilvl w:val="0"/>
          <w:numId w:val="1"/>
        </w:numPr>
        <w:tabs>
          <w:tab w:val="left" w:pos="720"/>
        </w:tabs>
        <w:spacing w:after="0"/>
        <w:jc w:val="both"/>
        <w:rPr>
          <w:rFonts w:ascii="Arial" w:hAnsi="Arial" w:cs="Arial"/>
          <w:sz w:val="22"/>
          <w:szCs w:val="22"/>
        </w:rPr>
      </w:pPr>
      <w:r w:rsidRPr="00C47F43">
        <w:rPr>
          <w:rFonts w:ascii="Arial" w:hAnsi="Arial" w:cs="Arial"/>
          <w:sz w:val="22"/>
          <w:szCs w:val="22"/>
          <w:u w:val="single"/>
        </w:rPr>
        <w:t>Manuální výpis z rejstříku trestů</w:t>
      </w:r>
      <w:r w:rsidRPr="00C47F43">
        <w:rPr>
          <w:rFonts w:ascii="Arial" w:hAnsi="Arial" w:cs="Arial"/>
          <w:sz w:val="22"/>
          <w:szCs w:val="22"/>
        </w:rPr>
        <w:t xml:space="preserve"> – </w:t>
      </w:r>
      <w:r w:rsidR="00624809">
        <w:rPr>
          <w:rFonts w:ascii="Arial" w:hAnsi="Arial" w:cs="Arial"/>
          <w:sz w:val="22"/>
          <w:szCs w:val="22"/>
        </w:rPr>
        <w:t>Dodava</w:t>
      </w:r>
      <w:r w:rsidRPr="00C47F43">
        <w:rPr>
          <w:rFonts w:ascii="Arial" w:hAnsi="Arial" w:cs="Arial"/>
          <w:sz w:val="22"/>
          <w:szCs w:val="22"/>
        </w:rPr>
        <w:t xml:space="preserve">telem je společnost </w:t>
      </w:r>
      <w:proofErr w:type="spellStart"/>
      <w:r w:rsidRPr="00C47F43">
        <w:rPr>
          <w:rFonts w:ascii="Arial" w:hAnsi="Arial" w:cs="Arial"/>
          <w:bCs/>
          <w:sz w:val="22"/>
          <w:szCs w:val="22"/>
        </w:rPr>
        <w:t>Deltax</w:t>
      </w:r>
      <w:proofErr w:type="spellEnd"/>
      <w:r w:rsidRPr="00C47F43">
        <w:rPr>
          <w:rFonts w:ascii="Arial" w:hAnsi="Arial" w:cs="Arial"/>
          <w:bCs/>
          <w:sz w:val="22"/>
          <w:szCs w:val="22"/>
        </w:rPr>
        <w:t xml:space="preserve"> </w:t>
      </w:r>
      <w:proofErr w:type="spellStart"/>
      <w:r w:rsidRPr="00C47F43">
        <w:rPr>
          <w:rFonts w:ascii="Arial" w:hAnsi="Arial" w:cs="Arial"/>
          <w:bCs/>
          <w:sz w:val="22"/>
          <w:szCs w:val="22"/>
        </w:rPr>
        <w:t>system</w:t>
      </w:r>
      <w:proofErr w:type="spellEnd"/>
      <w:r w:rsidRPr="00C47F43">
        <w:rPr>
          <w:rFonts w:ascii="Arial" w:hAnsi="Arial" w:cs="Arial"/>
          <w:bCs/>
          <w:sz w:val="22"/>
          <w:szCs w:val="22"/>
        </w:rPr>
        <w:t xml:space="preserve"> a.s.</w:t>
      </w:r>
      <w:r w:rsidRPr="00C47F43">
        <w:rPr>
          <w:rFonts w:ascii="Arial" w:hAnsi="Arial" w:cs="Arial"/>
          <w:sz w:val="22"/>
          <w:szCs w:val="22"/>
        </w:rPr>
        <w:t xml:space="preserve">, </w:t>
      </w:r>
      <w:proofErr w:type="spellStart"/>
      <w:r w:rsidRPr="00C47F43">
        <w:rPr>
          <w:rFonts w:ascii="Arial" w:hAnsi="Arial" w:cs="Arial"/>
          <w:sz w:val="22"/>
          <w:szCs w:val="22"/>
        </w:rPr>
        <w:t>Jankovcova</w:t>
      </w:r>
      <w:proofErr w:type="spellEnd"/>
      <w:r w:rsidRPr="00C47F43">
        <w:rPr>
          <w:rFonts w:ascii="Arial" w:hAnsi="Arial" w:cs="Arial"/>
          <w:sz w:val="22"/>
          <w:szCs w:val="22"/>
        </w:rPr>
        <w:t xml:space="preserve"> 1569/</w:t>
      </w:r>
      <w:r w:rsidR="00FD3863">
        <w:rPr>
          <w:rFonts w:ascii="Arial" w:hAnsi="Arial" w:cs="Arial"/>
          <w:sz w:val="22"/>
          <w:szCs w:val="22"/>
        </w:rPr>
        <w:t xml:space="preserve">2c, 170 00 Praha 7, </w:t>
      </w:r>
      <w:proofErr w:type="spellStart"/>
      <w:r w:rsidR="00FD3863">
        <w:rPr>
          <w:rFonts w:ascii="Arial" w:hAnsi="Arial" w:cs="Arial"/>
          <w:sz w:val="22"/>
          <w:szCs w:val="22"/>
        </w:rPr>
        <w:t>IČ</w:t>
      </w:r>
      <w:proofErr w:type="spellEnd"/>
      <w:r w:rsidR="00FD3863">
        <w:rPr>
          <w:rFonts w:ascii="Arial" w:hAnsi="Arial" w:cs="Arial"/>
          <w:sz w:val="22"/>
          <w:szCs w:val="22"/>
        </w:rPr>
        <w:t xml:space="preserve"> 49241451;</w:t>
      </w:r>
    </w:p>
    <w:p w:rsidR="00C47F43" w:rsidRPr="00C47F43" w:rsidRDefault="00C47F43" w:rsidP="00C47F43">
      <w:pPr>
        <w:pStyle w:val="Zkladntext"/>
        <w:widowControl/>
        <w:numPr>
          <w:ilvl w:val="0"/>
          <w:numId w:val="1"/>
        </w:numPr>
        <w:spacing w:after="0"/>
        <w:jc w:val="both"/>
        <w:rPr>
          <w:rFonts w:ascii="Arial" w:hAnsi="Arial" w:cs="Arial"/>
          <w:sz w:val="22"/>
          <w:szCs w:val="22"/>
        </w:rPr>
      </w:pPr>
      <w:r w:rsidRPr="00C47F43">
        <w:rPr>
          <w:rFonts w:ascii="Arial" w:hAnsi="Arial" w:cs="Arial"/>
          <w:sz w:val="22"/>
          <w:szCs w:val="22"/>
          <w:u w:val="single"/>
        </w:rPr>
        <w:t>Výpis z Insolvenčního rejstříku (</w:t>
      </w:r>
      <w:proofErr w:type="spellStart"/>
      <w:r w:rsidRPr="00C47F43">
        <w:rPr>
          <w:rFonts w:ascii="Arial" w:hAnsi="Arial" w:cs="Arial"/>
          <w:sz w:val="22"/>
          <w:szCs w:val="22"/>
          <w:u w:val="single"/>
        </w:rPr>
        <w:t>ISIR</w:t>
      </w:r>
      <w:proofErr w:type="spellEnd"/>
      <w:r w:rsidRPr="00C47F43">
        <w:rPr>
          <w:rFonts w:ascii="Arial" w:hAnsi="Arial" w:cs="Arial"/>
          <w:sz w:val="22"/>
          <w:szCs w:val="22"/>
          <w:u w:val="single"/>
        </w:rPr>
        <w:t>)</w:t>
      </w:r>
      <w:r w:rsidRPr="00C47F43">
        <w:rPr>
          <w:rFonts w:ascii="Arial" w:hAnsi="Arial" w:cs="Arial"/>
          <w:sz w:val="22"/>
          <w:szCs w:val="22"/>
        </w:rPr>
        <w:t xml:space="preserve"> – </w:t>
      </w:r>
      <w:r w:rsidR="00624809">
        <w:rPr>
          <w:rFonts w:ascii="Arial" w:hAnsi="Arial" w:cs="Arial"/>
          <w:sz w:val="22"/>
          <w:szCs w:val="22"/>
        </w:rPr>
        <w:t>Dodava</w:t>
      </w:r>
      <w:r w:rsidRPr="00C47F43">
        <w:rPr>
          <w:rFonts w:ascii="Arial" w:hAnsi="Arial" w:cs="Arial"/>
          <w:sz w:val="22"/>
          <w:szCs w:val="22"/>
        </w:rPr>
        <w:t xml:space="preserve">telem je společnost CCA </w:t>
      </w:r>
      <w:proofErr w:type="spellStart"/>
      <w:r w:rsidRPr="00C47F43">
        <w:rPr>
          <w:rFonts w:ascii="Arial" w:hAnsi="Arial" w:cs="Arial"/>
          <w:sz w:val="22"/>
          <w:szCs w:val="22"/>
        </w:rPr>
        <w:t>Group</w:t>
      </w:r>
      <w:proofErr w:type="spellEnd"/>
      <w:r w:rsidRPr="00C47F43">
        <w:rPr>
          <w:rFonts w:ascii="Arial" w:hAnsi="Arial" w:cs="Arial"/>
          <w:sz w:val="22"/>
          <w:szCs w:val="22"/>
        </w:rPr>
        <w:t xml:space="preserve"> a.s., Karlovo nám. 17, </w:t>
      </w:r>
      <w:proofErr w:type="gramStart"/>
      <w:r w:rsidRPr="00C47F43">
        <w:rPr>
          <w:rFonts w:ascii="Arial" w:hAnsi="Arial" w:cs="Arial"/>
          <w:sz w:val="22"/>
          <w:szCs w:val="22"/>
        </w:rPr>
        <w:t>120 00  Praha</w:t>
      </w:r>
      <w:proofErr w:type="gramEnd"/>
      <w:r w:rsidRPr="00C47F43">
        <w:rPr>
          <w:rFonts w:ascii="Arial" w:hAnsi="Arial" w:cs="Arial"/>
          <w:sz w:val="22"/>
          <w:szCs w:val="22"/>
        </w:rPr>
        <w:t xml:space="preserve"> 2, IČ 25695312;</w:t>
      </w:r>
    </w:p>
    <w:p w:rsidR="00C47F43" w:rsidRPr="00C47F43" w:rsidRDefault="00C47F43" w:rsidP="00C47F43">
      <w:pPr>
        <w:pStyle w:val="Zkladntext"/>
        <w:widowControl/>
        <w:numPr>
          <w:ilvl w:val="0"/>
          <w:numId w:val="1"/>
        </w:numPr>
        <w:spacing w:after="0"/>
        <w:jc w:val="both"/>
        <w:rPr>
          <w:rFonts w:ascii="Arial" w:hAnsi="Arial" w:cs="Arial"/>
          <w:sz w:val="22"/>
          <w:szCs w:val="22"/>
        </w:rPr>
      </w:pPr>
      <w:r w:rsidRPr="00C47F43">
        <w:rPr>
          <w:rFonts w:ascii="Arial" w:hAnsi="Arial" w:cs="Arial"/>
          <w:sz w:val="22"/>
          <w:szCs w:val="22"/>
          <w:u w:val="single"/>
        </w:rPr>
        <w:t xml:space="preserve">Úschovna Centrály </w:t>
      </w:r>
      <w:proofErr w:type="spellStart"/>
      <w:r w:rsidRPr="00C47F43">
        <w:rPr>
          <w:rFonts w:ascii="Arial" w:hAnsi="Arial" w:cs="Arial"/>
          <w:sz w:val="22"/>
          <w:szCs w:val="22"/>
          <w:u w:val="single"/>
        </w:rPr>
        <w:t>Czech</w:t>
      </w:r>
      <w:proofErr w:type="spellEnd"/>
      <w:r w:rsidRPr="00C47F43">
        <w:rPr>
          <w:rFonts w:ascii="Arial" w:hAnsi="Arial" w:cs="Arial"/>
          <w:sz w:val="22"/>
          <w:szCs w:val="22"/>
          <w:u w:val="single"/>
        </w:rPr>
        <w:t xml:space="preserve"> POINT</w:t>
      </w:r>
      <w:r w:rsidRPr="00C47F43">
        <w:rPr>
          <w:rFonts w:ascii="Arial" w:hAnsi="Arial" w:cs="Arial"/>
          <w:sz w:val="22"/>
          <w:szCs w:val="22"/>
        </w:rPr>
        <w:t xml:space="preserve"> – </w:t>
      </w:r>
      <w:r w:rsidR="00624809">
        <w:rPr>
          <w:rFonts w:ascii="Arial" w:hAnsi="Arial" w:cs="Arial"/>
          <w:sz w:val="22"/>
          <w:szCs w:val="22"/>
        </w:rPr>
        <w:t>Dodava</w:t>
      </w:r>
      <w:r w:rsidRPr="00C47F43">
        <w:rPr>
          <w:rFonts w:ascii="Arial" w:hAnsi="Arial" w:cs="Arial"/>
          <w:sz w:val="22"/>
          <w:szCs w:val="22"/>
        </w:rPr>
        <w:t xml:space="preserve">telem je společnost </w:t>
      </w:r>
      <w:proofErr w:type="spellStart"/>
      <w:r w:rsidRPr="00C47F43">
        <w:rPr>
          <w:rFonts w:ascii="Arial" w:hAnsi="Arial" w:cs="Arial"/>
          <w:sz w:val="22"/>
          <w:szCs w:val="22"/>
        </w:rPr>
        <w:t>DATRON</w:t>
      </w:r>
      <w:proofErr w:type="spellEnd"/>
      <w:r w:rsidRPr="00C47F43">
        <w:rPr>
          <w:rFonts w:ascii="Arial" w:hAnsi="Arial" w:cs="Arial"/>
          <w:sz w:val="22"/>
          <w:szCs w:val="22"/>
        </w:rPr>
        <w:t xml:space="preserve">, a.s., </w:t>
      </w:r>
      <w:proofErr w:type="spellStart"/>
      <w:r w:rsidRPr="00C47F43">
        <w:rPr>
          <w:rFonts w:ascii="Arial" w:hAnsi="Arial" w:cs="Arial"/>
          <w:sz w:val="22"/>
          <w:szCs w:val="22"/>
        </w:rPr>
        <w:t>Vachkova</w:t>
      </w:r>
      <w:proofErr w:type="spellEnd"/>
      <w:r w:rsidRPr="00C47F43">
        <w:rPr>
          <w:rFonts w:ascii="Arial" w:hAnsi="Arial" w:cs="Arial"/>
          <w:sz w:val="22"/>
          <w:szCs w:val="22"/>
        </w:rPr>
        <w:t xml:space="preserve"> 3008, 471 01 Česká Lípa, IČ 43227520;</w:t>
      </w:r>
    </w:p>
    <w:p w:rsidR="00C47F43" w:rsidRPr="00C47F43" w:rsidRDefault="00C47F43" w:rsidP="00C47F43">
      <w:pPr>
        <w:pStyle w:val="Zkladntext"/>
        <w:widowControl/>
        <w:numPr>
          <w:ilvl w:val="0"/>
          <w:numId w:val="1"/>
        </w:numPr>
        <w:spacing w:after="0"/>
        <w:jc w:val="both"/>
        <w:rPr>
          <w:rFonts w:ascii="Arial" w:hAnsi="Arial" w:cs="Arial"/>
          <w:sz w:val="22"/>
          <w:szCs w:val="22"/>
        </w:rPr>
      </w:pPr>
      <w:r w:rsidRPr="00C47F43">
        <w:rPr>
          <w:rFonts w:ascii="Arial" w:hAnsi="Arial" w:cs="Arial"/>
          <w:sz w:val="22"/>
          <w:szCs w:val="22"/>
          <w:u w:val="single"/>
        </w:rPr>
        <w:t>Aplikační vrstva pro konverzi dokumentů (</w:t>
      </w:r>
      <w:proofErr w:type="spellStart"/>
      <w:r w:rsidRPr="00C47F43">
        <w:rPr>
          <w:rFonts w:ascii="Arial" w:hAnsi="Arial" w:cs="Arial"/>
          <w:sz w:val="22"/>
          <w:szCs w:val="22"/>
          <w:u w:val="single"/>
        </w:rPr>
        <w:t>AVK</w:t>
      </w:r>
      <w:proofErr w:type="spellEnd"/>
      <w:r w:rsidRPr="00C47F43">
        <w:rPr>
          <w:rFonts w:ascii="Arial" w:hAnsi="Arial" w:cs="Arial"/>
          <w:sz w:val="22"/>
          <w:szCs w:val="22"/>
          <w:u w:val="single"/>
        </w:rPr>
        <w:t>)</w:t>
      </w:r>
      <w:r w:rsidRPr="00C47F43">
        <w:rPr>
          <w:rFonts w:ascii="Arial" w:hAnsi="Arial" w:cs="Arial"/>
          <w:sz w:val="22"/>
          <w:szCs w:val="22"/>
        </w:rPr>
        <w:t xml:space="preserve"> – </w:t>
      </w:r>
      <w:r w:rsidR="00624809">
        <w:rPr>
          <w:rFonts w:ascii="Arial" w:hAnsi="Arial" w:cs="Arial"/>
          <w:sz w:val="22"/>
          <w:szCs w:val="22"/>
        </w:rPr>
        <w:t>Dodava</w:t>
      </w:r>
      <w:r w:rsidRPr="00C47F43">
        <w:rPr>
          <w:rFonts w:ascii="Arial" w:hAnsi="Arial" w:cs="Arial"/>
          <w:sz w:val="22"/>
          <w:szCs w:val="22"/>
        </w:rPr>
        <w:t xml:space="preserve">telem je společnost </w:t>
      </w:r>
      <w:proofErr w:type="spellStart"/>
      <w:r w:rsidRPr="00C47F43">
        <w:rPr>
          <w:rFonts w:ascii="Arial" w:hAnsi="Arial" w:cs="Arial"/>
          <w:sz w:val="22"/>
          <w:szCs w:val="22"/>
        </w:rPr>
        <w:t>Profinit</w:t>
      </w:r>
      <w:proofErr w:type="spellEnd"/>
      <w:r w:rsidRPr="00C47F43">
        <w:rPr>
          <w:rFonts w:ascii="Arial" w:hAnsi="Arial" w:cs="Arial"/>
          <w:sz w:val="22"/>
          <w:szCs w:val="22"/>
        </w:rPr>
        <w:t xml:space="preserve">, s.r.o., Praha 6, </w:t>
      </w:r>
      <w:proofErr w:type="spellStart"/>
      <w:r w:rsidRPr="00C47F43">
        <w:rPr>
          <w:rFonts w:ascii="Arial" w:hAnsi="Arial" w:cs="Arial"/>
          <w:sz w:val="22"/>
          <w:szCs w:val="22"/>
        </w:rPr>
        <w:t>Tychonova</w:t>
      </w:r>
      <w:proofErr w:type="spellEnd"/>
      <w:r w:rsidRPr="00C47F43">
        <w:rPr>
          <w:rFonts w:ascii="Arial" w:hAnsi="Arial" w:cs="Arial"/>
          <w:sz w:val="22"/>
          <w:szCs w:val="22"/>
        </w:rPr>
        <w:t xml:space="preserve"> 2, PSČ 160 00, IČ 25650203;</w:t>
      </w:r>
    </w:p>
    <w:p w:rsidR="00C47F43" w:rsidRPr="00C47F43" w:rsidRDefault="00C47F43" w:rsidP="00C47F43">
      <w:pPr>
        <w:pStyle w:val="Zkladntext"/>
        <w:widowControl/>
        <w:numPr>
          <w:ilvl w:val="0"/>
          <w:numId w:val="1"/>
        </w:numPr>
        <w:spacing w:after="0"/>
        <w:jc w:val="both"/>
        <w:rPr>
          <w:rFonts w:ascii="Arial" w:hAnsi="Arial" w:cs="Arial"/>
          <w:sz w:val="22"/>
          <w:szCs w:val="22"/>
        </w:rPr>
      </w:pPr>
      <w:r w:rsidRPr="00C47F43">
        <w:rPr>
          <w:rFonts w:ascii="Arial" w:hAnsi="Arial" w:cs="Arial"/>
          <w:sz w:val="22"/>
          <w:szCs w:val="22"/>
          <w:u w:val="single"/>
        </w:rPr>
        <w:t xml:space="preserve">Centrální úložiště ověřovacích doložek Centrály </w:t>
      </w:r>
      <w:proofErr w:type="spellStart"/>
      <w:r w:rsidRPr="00C47F43">
        <w:rPr>
          <w:rFonts w:ascii="Arial" w:hAnsi="Arial" w:cs="Arial"/>
          <w:sz w:val="22"/>
          <w:szCs w:val="22"/>
          <w:u w:val="single"/>
        </w:rPr>
        <w:t>Czech</w:t>
      </w:r>
      <w:proofErr w:type="spellEnd"/>
      <w:r w:rsidRPr="00C47F43">
        <w:rPr>
          <w:rFonts w:ascii="Arial" w:hAnsi="Arial" w:cs="Arial"/>
          <w:sz w:val="22"/>
          <w:szCs w:val="22"/>
          <w:u w:val="single"/>
        </w:rPr>
        <w:t xml:space="preserve"> POINT</w:t>
      </w:r>
      <w:r w:rsidRPr="00C47F43">
        <w:rPr>
          <w:rFonts w:ascii="Arial" w:hAnsi="Arial" w:cs="Arial"/>
          <w:sz w:val="22"/>
          <w:szCs w:val="22"/>
        </w:rPr>
        <w:t xml:space="preserve"> – </w:t>
      </w:r>
      <w:r w:rsidR="00624809">
        <w:rPr>
          <w:rFonts w:ascii="Arial" w:hAnsi="Arial" w:cs="Arial"/>
          <w:sz w:val="22"/>
          <w:szCs w:val="22"/>
        </w:rPr>
        <w:t>Dodava</w:t>
      </w:r>
      <w:r w:rsidRPr="00C47F43">
        <w:rPr>
          <w:rFonts w:ascii="Arial" w:hAnsi="Arial" w:cs="Arial"/>
          <w:sz w:val="22"/>
          <w:szCs w:val="22"/>
        </w:rPr>
        <w:t xml:space="preserve">telem je společnost Novell Professional </w:t>
      </w:r>
      <w:proofErr w:type="spellStart"/>
      <w:r w:rsidRPr="00C47F43">
        <w:rPr>
          <w:rFonts w:ascii="Arial" w:hAnsi="Arial" w:cs="Arial"/>
          <w:sz w:val="22"/>
          <w:szCs w:val="22"/>
        </w:rPr>
        <w:t>Services</w:t>
      </w:r>
      <w:proofErr w:type="spellEnd"/>
      <w:r w:rsidRPr="00C47F43">
        <w:rPr>
          <w:rFonts w:ascii="Arial" w:hAnsi="Arial" w:cs="Arial"/>
          <w:sz w:val="22"/>
          <w:szCs w:val="22"/>
        </w:rPr>
        <w:t xml:space="preserve"> Česká republika, s.r.o., Na Žertvách 29/2247, 180 00 Praha 8, IČ 25625632;</w:t>
      </w:r>
    </w:p>
    <w:p w:rsidR="00C47F43" w:rsidRPr="00C47F43" w:rsidRDefault="00C47F43" w:rsidP="00C47F43">
      <w:pPr>
        <w:pStyle w:val="Zkladntext"/>
        <w:widowControl/>
        <w:numPr>
          <w:ilvl w:val="0"/>
          <w:numId w:val="1"/>
        </w:numPr>
        <w:spacing w:after="0"/>
        <w:jc w:val="both"/>
        <w:rPr>
          <w:rFonts w:ascii="Arial" w:hAnsi="Arial" w:cs="Arial"/>
          <w:sz w:val="22"/>
          <w:szCs w:val="22"/>
        </w:rPr>
      </w:pPr>
      <w:r w:rsidRPr="00C47F43">
        <w:rPr>
          <w:rFonts w:ascii="Arial" w:hAnsi="Arial" w:cs="Arial"/>
          <w:sz w:val="22"/>
          <w:szCs w:val="22"/>
          <w:u w:val="single"/>
        </w:rPr>
        <w:t>Agendy související se zajištěním provozu ISDS na kontaktních místech Czech POINT (</w:t>
      </w:r>
      <w:proofErr w:type="spellStart"/>
      <w:r w:rsidRPr="00C47F43">
        <w:rPr>
          <w:rFonts w:ascii="Arial" w:hAnsi="Arial" w:cs="Arial"/>
          <w:sz w:val="22"/>
          <w:szCs w:val="22"/>
          <w:u w:val="single"/>
        </w:rPr>
        <w:t>AgISDS</w:t>
      </w:r>
      <w:proofErr w:type="spellEnd"/>
      <w:r w:rsidRPr="00C47F43">
        <w:rPr>
          <w:rFonts w:ascii="Arial" w:hAnsi="Arial" w:cs="Arial"/>
          <w:sz w:val="22"/>
          <w:szCs w:val="22"/>
          <w:u w:val="single"/>
        </w:rPr>
        <w:t>)</w:t>
      </w:r>
      <w:r w:rsidRPr="00C47F43">
        <w:rPr>
          <w:rFonts w:ascii="Arial" w:hAnsi="Arial" w:cs="Arial"/>
          <w:sz w:val="22"/>
          <w:szCs w:val="22"/>
        </w:rPr>
        <w:t xml:space="preserve"> – </w:t>
      </w:r>
      <w:r w:rsidR="00624809">
        <w:rPr>
          <w:rFonts w:ascii="Arial" w:hAnsi="Arial" w:cs="Arial"/>
          <w:sz w:val="22"/>
          <w:szCs w:val="22"/>
        </w:rPr>
        <w:t>Dodava</w:t>
      </w:r>
      <w:r w:rsidRPr="00C47F43">
        <w:rPr>
          <w:rFonts w:ascii="Arial" w:hAnsi="Arial" w:cs="Arial"/>
          <w:sz w:val="22"/>
          <w:szCs w:val="22"/>
        </w:rPr>
        <w:t xml:space="preserve">telem je společnost Software602 a.s., </w:t>
      </w:r>
      <w:proofErr w:type="spellStart"/>
      <w:r w:rsidRPr="00C47F43">
        <w:rPr>
          <w:rFonts w:ascii="Arial" w:hAnsi="Arial" w:cs="Arial"/>
          <w:sz w:val="22"/>
          <w:szCs w:val="22"/>
        </w:rPr>
        <w:t>Hornokrčská</w:t>
      </w:r>
      <w:proofErr w:type="spellEnd"/>
      <w:r w:rsidRPr="00C47F43">
        <w:rPr>
          <w:rFonts w:ascii="Arial" w:hAnsi="Arial" w:cs="Arial"/>
          <w:sz w:val="22"/>
          <w:szCs w:val="22"/>
        </w:rPr>
        <w:t xml:space="preserve"> 15, 140 00 Praha 4, IČ 63078236;</w:t>
      </w:r>
    </w:p>
    <w:p w:rsidR="00C47F43" w:rsidRPr="00C47F43" w:rsidRDefault="00C47F43" w:rsidP="00C47F43">
      <w:pPr>
        <w:pStyle w:val="Zkladntext"/>
        <w:widowControl/>
        <w:numPr>
          <w:ilvl w:val="0"/>
          <w:numId w:val="1"/>
        </w:numPr>
        <w:spacing w:after="0"/>
        <w:jc w:val="both"/>
        <w:rPr>
          <w:rFonts w:ascii="Arial" w:hAnsi="Arial" w:cs="Arial"/>
          <w:sz w:val="22"/>
          <w:szCs w:val="22"/>
        </w:rPr>
      </w:pPr>
      <w:r w:rsidRPr="00C47F43">
        <w:rPr>
          <w:rFonts w:ascii="Arial" w:hAnsi="Arial" w:cs="Arial"/>
          <w:sz w:val="22"/>
          <w:szCs w:val="22"/>
          <w:u w:val="single"/>
        </w:rPr>
        <w:lastRenderedPageBreak/>
        <w:t xml:space="preserve">Konektor Centrály Systému Czech POINT na spisovou službu </w:t>
      </w:r>
      <w:proofErr w:type="spellStart"/>
      <w:r w:rsidRPr="00C47F43">
        <w:rPr>
          <w:rFonts w:ascii="Arial" w:hAnsi="Arial" w:cs="Arial"/>
          <w:sz w:val="22"/>
          <w:szCs w:val="22"/>
          <w:u w:val="single"/>
        </w:rPr>
        <w:t>MV</w:t>
      </w:r>
      <w:proofErr w:type="spellEnd"/>
      <w:r w:rsidRPr="00C47F43">
        <w:rPr>
          <w:rFonts w:ascii="Arial" w:hAnsi="Arial" w:cs="Arial"/>
          <w:sz w:val="22"/>
          <w:szCs w:val="22"/>
          <w:u w:val="single"/>
        </w:rPr>
        <w:t xml:space="preserve"> ČR</w:t>
      </w:r>
      <w:r w:rsidRPr="00C47F43">
        <w:rPr>
          <w:rFonts w:ascii="Arial" w:hAnsi="Arial" w:cs="Arial"/>
          <w:sz w:val="22"/>
          <w:szCs w:val="22"/>
        </w:rPr>
        <w:t xml:space="preserve"> – </w:t>
      </w:r>
      <w:r w:rsidR="00624809">
        <w:rPr>
          <w:rFonts w:ascii="Arial" w:hAnsi="Arial" w:cs="Arial"/>
          <w:sz w:val="22"/>
          <w:szCs w:val="22"/>
        </w:rPr>
        <w:t>Dodava</w:t>
      </w:r>
      <w:r w:rsidRPr="00C47F43">
        <w:rPr>
          <w:rFonts w:ascii="Arial" w:hAnsi="Arial" w:cs="Arial"/>
          <w:sz w:val="22"/>
          <w:szCs w:val="22"/>
        </w:rPr>
        <w:t xml:space="preserve">telem je společnost Software602 a.s., </w:t>
      </w:r>
      <w:proofErr w:type="spellStart"/>
      <w:r w:rsidRPr="00C47F43">
        <w:rPr>
          <w:rFonts w:ascii="Arial" w:hAnsi="Arial" w:cs="Arial"/>
          <w:sz w:val="22"/>
          <w:szCs w:val="22"/>
        </w:rPr>
        <w:t>Hornokrčská</w:t>
      </w:r>
      <w:proofErr w:type="spellEnd"/>
      <w:r w:rsidRPr="00C47F43">
        <w:rPr>
          <w:rFonts w:ascii="Arial" w:hAnsi="Arial" w:cs="Arial"/>
          <w:sz w:val="22"/>
          <w:szCs w:val="22"/>
        </w:rPr>
        <w:t xml:space="preserve"> 15, 140 00 Praha 4, IČ 63078236;</w:t>
      </w:r>
    </w:p>
    <w:p w:rsidR="00C47F43" w:rsidRPr="00C47F43" w:rsidRDefault="00C47F43" w:rsidP="00C47F43">
      <w:pPr>
        <w:pStyle w:val="Zkladntext"/>
        <w:widowControl/>
        <w:numPr>
          <w:ilvl w:val="0"/>
          <w:numId w:val="1"/>
        </w:numPr>
        <w:spacing w:after="0"/>
        <w:jc w:val="both"/>
        <w:rPr>
          <w:rFonts w:ascii="Arial" w:hAnsi="Arial" w:cs="Arial"/>
          <w:sz w:val="22"/>
          <w:szCs w:val="22"/>
        </w:rPr>
      </w:pPr>
      <w:r w:rsidRPr="00C47F43">
        <w:rPr>
          <w:rFonts w:ascii="Arial" w:hAnsi="Arial" w:cs="Arial"/>
          <w:sz w:val="22"/>
          <w:szCs w:val="22"/>
          <w:u w:val="single"/>
        </w:rPr>
        <w:t xml:space="preserve">Rozhraní </w:t>
      </w:r>
      <w:proofErr w:type="spellStart"/>
      <w:r w:rsidRPr="00C47F43">
        <w:rPr>
          <w:rFonts w:ascii="Arial" w:hAnsi="Arial" w:cs="Arial"/>
          <w:sz w:val="22"/>
          <w:szCs w:val="22"/>
          <w:u w:val="single"/>
        </w:rPr>
        <w:t>Czech</w:t>
      </w:r>
      <w:proofErr w:type="spellEnd"/>
      <w:r w:rsidRPr="00C47F43">
        <w:rPr>
          <w:rFonts w:ascii="Arial" w:hAnsi="Arial" w:cs="Arial"/>
          <w:sz w:val="22"/>
          <w:szCs w:val="22"/>
          <w:u w:val="single"/>
        </w:rPr>
        <w:t> POINT@office</w:t>
      </w:r>
      <w:r w:rsidRPr="00C47F43">
        <w:rPr>
          <w:rFonts w:ascii="Arial" w:hAnsi="Arial" w:cs="Arial"/>
          <w:sz w:val="22"/>
          <w:szCs w:val="22"/>
        </w:rPr>
        <w:t xml:space="preserve"> – </w:t>
      </w:r>
      <w:r w:rsidR="00624809">
        <w:rPr>
          <w:rFonts w:ascii="Arial" w:hAnsi="Arial" w:cs="Arial"/>
          <w:sz w:val="22"/>
          <w:szCs w:val="22"/>
        </w:rPr>
        <w:t>Dodava</w:t>
      </w:r>
      <w:r w:rsidRPr="00C47F43">
        <w:rPr>
          <w:rFonts w:ascii="Arial" w:hAnsi="Arial" w:cs="Arial"/>
          <w:sz w:val="22"/>
          <w:szCs w:val="22"/>
        </w:rPr>
        <w:t xml:space="preserve">telem je společnost Novell Professional </w:t>
      </w:r>
      <w:proofErr w:type="spellStart"/>
      <w:r w:rsidRPr="00C47F43">
        <w:rPr>
          <w:rFonts w:ascii="Arial" w:hAnsi="Arial" w:cs="Arial"/>
          <w:sz w:val="22"/>
          <w:szCs w:val="22"/>
        </w:rPr>
        <w:t>Services</w:t>
      </w:r>
      <w:proofErr w:type="spellEnd"/>
      <w:r w:rsidRPr="00C47F43">
        <w:rPr>
          <w:rFonts w:ascii="Arial" w:hAnsi="Arial" w:cs="Arial"/>
          <w:sz w:val="22"/>
          <w:szCs w:val="22"/>
        </w:rPr>
        <w:t xml:space="preserve"> Česká republika, s.r.o., Na Žertvách 29/2247, 180 00 Praha 8, IČ 25625632;</w:t>
      </w:r>
    </w:p>
    <w:p w:rsidR="00C47F43" w:rsidRPr="00C47F43" w:rsidRDefault="00C47F43" w:rsidP="00C47F43">
      <w:pPr>
        <w:pStyle w:val="Zkladntext"/>
        <w:widowControl/>
        <w:numPr>
          <w:ilvl w:val="0"/>
          <w:numId w:val="1"/>
        </w:numPr>
        <w:spacing w:after="0"/>
        <w:jc w:val="both"/>
        <w:rPr>
          <w:rFonts w:ascii="Arial" w:hAnsi="Arial" w:cs="Arial"/>
          <w:sz w:val="22"/>
          <w:szCs w:val="22"/>
        </w:rPr>
      </w:pPr>
      <w:r w:rsidRPr="00C47F43">
        <w:rPr>
          <w:rFonts w:ascii="Arial" w:hAnsi="Arial" w:cs="Arial"/>
          <w:sz w:val="22"/>
          <w:szCs w:val="22"/>
          <w:u w:val="single"/>
        </w:rPr>
        <w:t xml:space="preserve">Administrativní modul kontaktních míst </w:t>
      </w:r>
      <w:proofErr w:type="spellStart"/>
      <w:r w:rsidRPr="00C47F43">
        <w:rPr>
          <w:rFonts w:ascii="Arial" w:hAnsi="Arial" w:cs="Arial"/>
          <w:sz w:val="22"/>
          <w:szCs w:val="22"/>
          <w:u w:val="single"/>
        </w:rPr>
        <w:t>Czech</w:t>
      </w:r>
      <w:proofErr w:type="spellEnd"/>
      <w:r w:rsidRPr="00C47F43">
        <w:rPr>
          <w:rFonts w:ascii="Arial" w:hAnsi="Arial" w:cs="Arial"/>
          <w:sz w:val="22"/>
          <w:szCs w:val="22"/>
          <w:u w:val="single"/>
        </w:rPr>
        <w:t xml:space="preserve"> POINT</w:t>
      </w:r>
      <w:r w:rsidRPr="00C47F43">
        <w:rPr>
          <w:rFonts w:ascii="Arial" w:hAnsi="Arial" w:cs="Arial"/>
          <w:sz w:val="22"/>
          <w:szCs w:val="22"/>
        </w:rPr>
        <w:t xml:space="preserve"> – </w:t>
      </w:r>
      <w:r w:rsidR="00624809">
        <w:rPr>
          <w:rFonts w:ascii="Arial" w:hAnsi="Arial" w:cs="Arial"/>
          <w:sz w:val="22"/>
          <w:szCs w:val="22"/>
        </w:rPr>
        <w:t>Dodava</w:t>
      </w:r>
      <w:r w:rsidRPr="00C47F43">
        <w:rPr>
          <w:rFonts w:ascii="Arial" w:hAnsi="Arial" w:cs="Arial"/>
          <w:sz w:val="22"/>
          <w:szCs w:val="22"/>
        </w:rPr>
        <w:t xml:space="preserve">telem je společnost Software602 a.s., </w:t>
      </w:r>
      <w:proofErr w:type="spellStart"/>
      <w:r w:rsidRPr="00C47F43">
        <w:rPr>
          <w:rFonts w:ascii="Arial" w:hAnsi="Arial" w:cs="Arial"/>
          <w:sz w:val="22"/>
          <w:szCs w:val="22"/>
        </w:rPr>
        <w:t>Hornokrčská</w:t>
      </w:r>
      <w:proofErr w:type="spellEnd"/>
      <w:r w:rsidRPr="00C47F43">
        <w:rPr>
          <w:rFonts w:ascii="Arial" w:hAnsi="Arial" w:cs="Arial"/>
          <w:sz w:val="22"/>
          <w:szCs w:val="22"/>
        </w:rPr>
        <w:t xml:space="preserve"> 15, 140 00 Praha 4, IČ 63078236;</w:t>
      </w:r>
    </w:p>
    <w:p w:rsidR="00C47F43" w:rsidRPr="00C47F43" w:rsidRDefault="00C47F43" w:rsidP="00C47F43">
      <w:pPr>
        <w:pStyle w:val="Zkladntext"/>
        <w:widowControl/>
        <w:numPr>
          <w:ilvl w:val="0"/>
          <w:numId w:val="1"/>
        </w:numPr>
        <w:spacing w:after="0"/>
        <w:jc w:val="both"/>
        <w:rPr>
          <w:rFonts w:ascii="Arial" w:hAnsi="Arial" w:cs="Arial"/>
          <w:sz w:val="22"/>
          <w:szCs w:val="22"/>
        </w:rPr>
      </w:pPr>
      <w:r w:rsidRPr="00C47F43">
        <w:rPr>
          <w:rFonts w:ascii="Arial" w:hAnsi="Arial" w:cs="Arial"/>
          <w:sz w:val="22"/>
          <w:szCs w:val="22"/>
          <w:u w:val="single"/>
        </w:rPr>
        <w:t>Agenda „Dědictví“ v Systému Czech POINT (</w:t>
      </w:r>
      <w:proofErr w:type="spellStart"/>
      <w:r w:rsidRPr="00C47F43">
        <w:rPr>
          <w:rFonts w:ascii="Arial" w:hAnsi="Arial" w:cs="Arial"/>
          <w:sz w:val="22"/>
          <w:szCs w:val="22"/>
          <w:u w:val="single"/>
        </w:rPr>
        <w:t>ISND</w:t>
      </w:r>
      <w:proofErr w:type="spellEnd"/>
      <w:r w:rsidRPr="00C47F43">
        <w:rPr>
          <w:rFonts w:ascii="Arial" w:hAnsi="Arial" w:cs="Arial"/>
          <w:sz w:val="22"/>
          <w:szCs w:val="22"/>
          <w:u w:val="single"/>
        </w:rPr>
        <w:t>)</w:t>
      </w:r>
      <w:r w:rsidRPr="00C47F43">
        <w:rPr>
          <w:rFonts w:ascii="Arial" w:hAnsi="Arial" w:cs="Arial"/>
          <w:sz w:val="22"/>
          <w:szCs w:val="22"/>
        </w:rPr>
        <w:t xml:space="preserve"> – </w:t>
      </w:r>
      <w:r w:rsidR="00624809">
        <w:rPr>
          <w:rFonts w:ascii="Arial" w:hAnsi="Arial" w:cs="Arial"/>
          <w:sz w:val="22"/>
          <w:szCs w:val="22"/>
        </w:rPr>
        <w:t>Dodava</w:t>
      </w:r>
      <w:r w:rsidRPr="00C47F43">
        <w:rPr>
          <w:rFonts w:ascii="Arial" w:hAnsi="Arial" w:cs="Arial"/>
          <w:sz w:val="22"/>
          <w:szCs w:val="22"/>
        </w:rPr>
        <w:t xml:space="preserve">telem je společnost </w:t>
      </w:r>
      <w:proofErr w:type="spellStart"/>
      <w:r w:rsidRPr="00C47F43">
        <w:rPr>
          <w:rFonts w:ascii="Arial" w:hAnsi="Arial" w:cs="Arial"/>
          <w:sz w:val="22"/>
          <w:szCs w:val="22"/>
        </w:rPr>
        <w:t>KOMIX</w:t>
      </w:r>
      <w:proofErr w:type="spellEnd"/>
      <w:r w:rsidRPr="00C47F43">
        <w:rPr>
          <w:rFonts w:ascii="Arial" w:hAnsi="Arial" w:cs="Arial"/>
          <w:sz w:val="22"/>
          <w:szCs w:val="22"/>
        </w:rPr>
        <w:t xml:space="preserve"> s.r.o., Radlická 751/11</w:t>
      </w:r>
      <w:r w:rsidR="00FD3863">
        <w:rPr>
          <w:rFonts w:ascii="Arial" w:hAnsi="Arial" w:cs="Arial"/>
          <w:sz w:val="22"/>
          <w:szCs w:val="22"/>
        </w:rPr>
        <w:t xml:space="preserve">3e, 150 00 Praha 5, </w:t>
      </w:r>
      <w:proofErr w:type="spellStart"/>
      <w:r w:rsidR="00FD3863">
        <w:rPr>
          <w:rFonts w:ascii="Arial" w:hAnsi="Arial" w:cs="Arial"/>
          <w:sz w:val="22"/>
          <w:szCs w:val="22"/>
        </w:rPr>
        <w:t>IČ</w:t>
      </w:r>
      <w:proofErr w:type="spellEnd"/>
      <w:r w:rsidR="00FD3863">
        <w:rPr>
          <w:rFonts w:ascii="Arial" w:hAnsi="Arial" w:cs="Arial"/>
          <w:sz w:val="22"/>
          <w:szCs w:val="22"/>
        </w:rPr>
        <w:t xml:space="preserve"> 47117087;</w:t>
      </w:r>
    </w:p>
    <w:p w:rsidR="00C47F43" w:rsidRPr="00C47F43" w:rsidRDefault="00C47F43" w:rsidP="00C47F43">
      <w:pPr>
        <w:pStyle w:val="Zkladntext"/>
        <w:widowControl/>
        <w:numPr>
          <w:ilvl w:val="0"/>
          <w:numId w:val="1"/>
        </w:numPr>
        <w:spacing w:after="0"/>
        <w:jc w:val="both"/>
        <w:rPr>
          <w:rFonts w:ascii="Arial" w:hAnsi="Arial" w:cs="Arial"/>
          <w:sz w:val="22"/>
          <w:szCs w:val="22"/>
        </w:rPr>
      </w:pPr>
      <w:r w:rsidRPr="00C47F43">
        <w:rPr>
          <w:rFonts w:ascii="Arial" w:hAnsi="Arial" w:cs="Arial"/>
          <w:sz w:val="22"/>
          <w:szCs w:val="22"/>
          <w:u w:val="single"/>
        </w:rPr>
        <w:t>Internetové kontaktní místo veřejné správy Czech POINT (</w:t>
      </w:r>
      <w:proofErr w:type="spellStart"/>
      <w:r w:rsidRPr="00C47F43">
        <w:rPr>
          <w:rFonts w:ascii="Arial" w:hAnsi="Arial" w:cs="Arial"/>
          <w:sz w:val="22"/>
          <w:szCs w:val="22"/>
          <w:u w:val="single"/>
        </w:rPr>
        <w:t>IKM</w:t>
      </w:r>
      <w:proofErr w:type="spellEnd"/>
      <w:r w:rsidRPr="00C47F43">
        <w:rPr>
          <w:rFonts w:ascii="Arial" w:hAnsi="Arial" w:cs="Arial"/>
          <w:sz w:val="22"/>
          <w:szCs w:val="22"/>
          <w:u w:val="single"/>
        </w:rPr>
        <w:t>)</w:t>
      </w:r>
      <w:r>
        <w:rPr>
          <w:rFonts w:ascii="Arial" w:hAnsi="Arial" w:cs="Arial"/>
          <w:sz w:val="22"/>
          <w:szCs w:val="22"/>
        </w:rPr>
        <w:t xml:space="preserve"> </w:t>
      </w:r>
      <w:r w:rsidRPr="00C47F43">
        <w:rPr>
          <w:rFonts w:ascii="Arial" w:hAnsi="Arial" w:cs="Arial"/>
          <w:sz w:val="22"/>
          <w:szCs w:val="22"/>
        </w:rPr>
        <w:t xml:space="preserve">– </w:t>
      </w:r>
      <w:r w:rsidR="00624809">
        <w:rPr>
          <w:rFonts w:ascii="Arial" w:hAnsi="Arial" w:cs="Arial"/>
          <w:sz w:val="22"/>
          <w:szCs w:val="22"/>
        </w:rPr>
        <w:t>Dodava</w:t>
      </w:r>
      <w:r w:rsidRPr="00C47F43">
        <w:rPr>
          <w:rFonts w:ascii="Arial" w:hAnsi="Arial" w:cs="Arial"/>
          <w:sz w:val="22"/>
          <w:szCs w:val="22"/>
        </w:rPr>
        <w:t xml:space="preserve">telem je společnost </w:t>
      </w:r>
      <w:proofErr w:type="spellStart"/>
      <w:r w:rsidRPr="00C47F43">
        <w:rPr>
          <w:rFonts w:ascii="Arial" w:hAnsi="Arial" w:cs="Arial"/>
          <w:sz w:val="22"/>
          <w:szCs w:val="22"/>
        </w:rPr>
        <w:t>ALWIL</w:t>
      </w:r>
      <w:proofErr w:type="spellEnd"/>
      <w:r w:rsidRPr="00C47F43">
        <w:rPr>
          <w:rFonts w:ascii="Arial" w:hAnsi="Arial" w:cs="Arial"/>
          <w:sz w:val="22"/>
          <w:szCs w:val="22"/>
        </w:rPr>
        <w:t xml:space="preserve"> </w:t>
      </w:r>
      <w:proofErr w:type="spellStart"/>
      <w:r w:rsidRPr="00C47F43">
        <w:rPr>
          <w:rFonts w:ascii="Arial" w:hAnsi="Arial" w:cs="Arial"/>
          <w:sz w:val="22"/>
          <w:szCs w:val="22"/>
        </w:rPr>
        <w:t>Trade</w:t>
      </w:r>
      <w:proofErr w:type="spellEnd"/>
      <w:r w:rsidRPr="00C47F43">
        <w:rPr>
          <w:rFonts w:ascii="Arial" w:hAnsi="Arial" w:cs="Arial"/>
          <w:sz w:val="22"/>
          <w:szCs w:val="22"/>
        </w:rPr>
        <w:t>, spol. s r.o., Průběžná 2397/76, 100 00 Praha 10, IČ 16188641;</w:t>
      </w:r>
    </w:p>
    <w:p w:rsidR="00C47F43" w:rsidRPr="00C47F43" w:rsidRDefault="00C47F43" w:rsidP="00C47F43">
      <w:pPr>
        <w:pStyle w:val="Zkladntext"/>
        <w:widowControl/>
        <w:numPr>
          <w:ilvl w:val="0"/>
          <w:numId w:val="1"/>
        </w:numPr>
        <w:spacing w:after="0"/>
        <w:jc w:val="both"/>
        <w:rPr>
          <w:rFonts w:ascii="Arial" w:hAnsi="Arial" w:cs="Arial"/>
          <w:sz w:val="22"/>
          <w:szCs w:val="22"/>
        </w:rPr>
      </w:pPr>
      <w:r w:rsidRPr="00C47F43">
        <w:rPr>
          <w:rFonts w:ascii="Arial" w:hAnsi="Arial" w:cs="Arial"/>
          <w:sz w:val="22"/>
          <w:szCs w:val="22"/>
          <w:u w:val="single"/>
        </w:rPr>
        <w:t>Katalog autentizačních a autorizačních služeb Jednotného Identitního Prostoru Czech POINT (</w:t>
      </w:r>
      <w:proofErr w:type="spellStart"/>
      <w:r w:rsidRPr="00C47F43">
        <w:rPr>
          <w:rFonts w:ascii="Arial" w:hAnsi="Arial" w:cs="Arial"/>
          <w:sz w:val="22"/>
          <w:szCs w:val="22"/>
          <w:u w:val="single"/>
        </w:rPr>
        <w:t>JIP</w:t>
      </w:r>
      <w:proofErr w:type="spellEnd"/>
      <w:r w:rsidRPr="00C47F43">
        <w:rPr>
          <w:rFonts w:ascii="Arial" w:hAnsi="Arial" w:cs="Arial"/>
          <w:sz w:val="22"/>
          <w:szCs w:val="22"/>
          <w:u w:val="single"/>
        </w:rPr>
        <w:t>)</w:t>
      </w:r>
      <w:r w:rsidRPr="00C47F43">
        <w:rPr>
          <w:rFonts w:ascii="Arial" w:hAnsi="Arial" w:cs="Arial"/>
          <w:sz w:val="22"/>
          <w:szCs w:val="22"/>
        </w:rPr>
        <w:t xml:space="preserve"> – </w:t>
      </w:r>
      <w:r w:rsidR="00624809">
        <w:rPr>
          <w:rFonts w:ascii="Arial" w:hAnsi="Arial" w:cs="Arial"/>
          <w:sz w:val="22"/>
          <w:szCs w:val="22"/>
        </w:rPr>
        <w:t>Dodava</w:t>
      </w:r>
      <w:r w:rsidRPr="00C47F43">
        <w:rPr>
          <w:rFonts w:ascii="Arial" w:hAnsi="Arial" w:cs="Arial"/>
          <w:sz w:val="22"/>
          <w:szCs w:val="22"/>
        </w:rPr>
        <w:t xml:space="preserve">telem je společnost Novell Professional </w:t>
      </w:r>
      <w:proofErr w:type="spellStart"/>
      <w:r w:rsidRPr="00C47F43">
        <w:rPr>
          <w:rFonts w:ascii="Arial" w:hAnsi="Arial" w:cs="Arial"/>
          <w:sz w:val="22"/>
          <w:szCs w:val="22"/>
        </w:rPr>
        <w:t>Services</w:t>
      </w:r>
      <w:proofErr w:type="spellEnd"/>
      <w:r w:rsidRPr="00C47F43">
        <w:rPr>
          <w:rFonts w:ascii="Arial" w:hAnsi="Arial" w:cs="Arial"/>
          <w:sz w:val="22"/>
          <w:szCs w:val="22"/>
        </w:rPr>
        <w:t xml:space="preserve"> Česká republika, s.r.o., Na Žertvách 29/2247, 180 00 Praha 8, IČ 25625632;</w:t>
      </w:r>
    </w:p>
    <w:p w:rsidR="00C47F43" w:rsidRPr="00C47F43" w:rsidRDefault="00C47F43" w:rsidP="00C47F43">
      <w:pPr>
        <w:pStyle w:val="Zkladntext"/>
        <w:widowControl/>
        <w:numPr>
          <w:ilvl w:val="0"/>
          <w:numId w:val="1"/>
        </w:numPr>
        <w:spacing w:after="0"/>
        <w:jc w:val="both"/>
        <w:rPr>
          <w:rFonts w:ascii="Arial" w:hAnsi="Arial" w:cs="Arial"/>
          <w:sz w:val="22"/>
          <w:szCs w:val="22"/>
        </w:rPr>
      </w:pPr>
      <w:r w:rsidRPr="00C47F43">
        <w:rPr>
          <w:rFonts w:ascii="Arial" w:hAnsi="Arial" w:cs="Arial"/>
          <w:sz w:val="22"/>
          <w:szCs w:val="22"/>
          <w:u w:val="single"/>
        </w:rPr>
        <w:t xml:space="preserve">Systém </w:t>
      </w:r>
      <w:proofErr w:type="spellStart"/>
      <w:r w:rsidRPr="00C47F43">
        <w:rPr>
          <w:rFonts w:ascii="Arial" w:hAnsi="Arial" w:cs="Arial"/>
          <w:sz w:val="22"/>
          <w:szCs w:val="22"/>
          <w:u w:val="single"/>
        </w:rPr>
        <w:t>DONE</w:t>
      </w:r>
      <w:r>
        <w:rPr>
          <w:rFonts w:ascii="Arial" w:hAnsi="Arial" w:cs="Arial"/>
          <w:sz w:val="22"/>
          <w:szCs w:val="22"/>
          <w:u w:val="single"/>
        </w:rPr>
        <w:t>Z</w:t>
      </w:r>
      <w:proofErr w:type="spellEnd"/>
      <w:r>
        <w:rPr>
          <w:rFonts w:ascii="Arial" w:hAnsi="Arial" w:cs="Arial"/>
          <w:sz w:val="22"/>
          <w:szCs w:val="22"/>
        </w:rPr>
        <w:t xml:space="preserve"> </w:t>
      </w:r>
      <w:r w:rsidRPr="00C47F43">
        <w:rPr>
          <w:rFonts w:ascii="Arial" w:hAnsi="Arial" w:cs="Arial"/>
          <w:sz w:val="22"/>
          <w:szCs w:val="22"/>
        </w:rPr>
        <w:t xml:space="preserve">– </w:t>
      </w:r>
      <w:r w:rsidR="00624809">
        <w:rPr>
          <w:rFonts w:ascii="Arial" w:hAnsi="Arial" w:cs="Arial"/>
          <w:sz w:val="22"/>
          <w:szCs w:val="22"/>
        </w:rPr>
        <w:t>Dodava</w:t>
      </w:r>
      <w:r w:rsidRPr="00C47F43">
        <w:rPr>
          <w:rFonts w:ascii="Arial" w:hAnsi="Arial" w:cs="Arial"/>
          <w:sz w:val="22"/>
          <w:szCs w:val="22"/>
        </w:rPr>
        <w:t xml:space="preserve">telem je společnost Software602 a.s., </w:t>
      </w:r>
      <w:proofErr w:type="spellStart"/>
      <w:r w:rsidRPr="00C47F43">
        <w:rPr>
          <w:rFonts w:ascii="Arial" w:hAnsi="Arial" w:cs="Arial"/>
          <w:sz w:val="22"/>
          <w:szCs w:val="22"/>
        </w:rPr>
        <w:t>Hornokrčská</w:t>
      </w:r>
      <w:proofErr w:type="spellEnd"/>
      <w:r w:rsidRPr="00C47F43">
        <w:rPr>
          <w:rFonts w:ascii="Arial" w:hAnsi="Arial" w:cs="Arial"/>
          <w:sz w:val="22"/>
          <w:szCs w:val="22"/>
        </w:rPr>
        <w:t xml:space="preserve"> 15, 140 00 Praha 4, IČ 63078236.</w:t>
      </w:r>
    </w:p>
    <w:p w:rsidR="00825295" w:rsidRPr="00C47F43" w:rsidRDefault="00825295">
      <w:pPr>
        <w:rPr>
          <w:sz w:val="22"/>
          <w:szCs w:val="22"/>
        </w:rPr>
      </w:pPr>
    </w:p>
    <w:sectPr w:rsidR="00825295" w:rsidRPr="00C47F43" w:rsidSect="00930231">
      <w:headerReference w:type="default" r:id="rId7"/>
      <w:footerReference w:type="default" r:id="rId8"/>
      <w:footnotePr>
        <w:pos w:val="beneathText"/>
      </w:footnotePr>
      <w:pgSz w:w="11905" w:h="16837"/>
      <w:pgMar w:top="1474" w:right="1134" w:bottom="1190" w:left="1134" w:header="1134" w:footer="113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2BEF" w:rsidRDefault="00332BEF">
      <w:r>
        <w:separator/>
      </w:r>
    </w:p>
  </w:endnote>
  <w:endnote w:type="continuationSeparator" w:id="0">
    <w:p w:rsidR="00332BEF" w:rsidRDefault="00332B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horndale AMT">
    <w:altName w:val="Times New Roman"/>
    <w:panose1 w:val="00000000000000000000"/>
    <w:charset w:val="00"/>
    <w:family w:val="roman"/>
    <w:notTrueType/>
    <w:pitch w:val="variable"/>
    <w:sig w:usb0="00000003" w:usb1="00000000" w:usb2="00000000" w:usb3="00000000" w:csb0="00000001" w:csb1="00000000"/>
  </w:font>
  <w:font w:name="Arial MT">
    <w:altName w:val="Arial"/>
    <w:charset w:val="00"/>
    <w:family w:val="swiss"/>
    <w:pitch w:val="variable"/>
    <w:sig w:usb0="00000000" w:usb1="00000000" w:usb2="00000000" w:usb3="00000000" w:csb0="00000000"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Albany AMT">
    <w:altName w:val="Arial Unicode MS"/>
    <w:panose1 w:val="00000000000000000000"/>
    <w:charset w:val="80"/>
    <w:family w:val="swiss"/>
    <w:notTrueType/>
    <w:pitch w:val="variable"/>
    <w:sig w:usb0="00000001" w:usb1="08070000" w:usb2="00000010" w:usb3="00000000" w:csb0="0002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231" w:rsidRDefault="00930231">
    <w:pPr>
      <w:pStyle w:val="WW-Footer"/>
      <w:jc w:val="center"/>
      <w:rPr>
        <w:rFonts w:cs="Times New Roman"/>
      </w:rPr>
    </w:pPr>
    <w:r>
      <w:t xml:space="preserve">Strana </w:t>
    </w:r>
    <w:r>
      <w:fldChar w:fldCharType="begin"/>
    </w:r>
    <w:r>
      <w:instrText xml:space="preserve"> PAGE </w:instrText>
    </w:r>
    <w:r>
      <w:fldChar w:fldCharType="separate"/>
    </w:r>
    <w:r w:rsidR="006F6019">
      <w:rPr>
        <w:noProof/>
      </w:rPr>
      <w:t>14</w:t>
    </w:r>
    <w:r>
      <w:fldChar w:fldCharType="end"/>
    </w:r>
    <w:r>
      <w:t xml:space="preserve"> z </w:t>
    </w:r>
    <w:r>
      <w:fldChar w:fldCharType="begin"/>
    </w:r>
    <w:r>
      <w:instrText xml:space="preserve"> NUMPAGES \*Arabic </w:instrText>
    </w:r>
    <w:r>
      <w:fldChar w:fldCharType="separate"/>
    </w:r>
    <w:r w:rsidR="006F6019">
      <w:rPr>
        <w:noProof/>
      </w:rPr>
      <w:t>14</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2BEF" w:rsidRDefault="00332BEF">
      <w:r>
        <w:separator/>
      </w:r>
    </w:p>
  </w:footnote>
  <w:footnote w:type="continuationSeparator" w:id="0">
    <w:p w:rsidR="00332BEF" w:rsidRDefault="00332BE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231" w:rsidRDefault="00C0622D">
    <w:pPr>
      <w:pStyle w:val="WW-Header"/>
    </w:pPr>
    <w:r>
      <w:rPr>
        <w:rFonts w:eastAsia="Times New Roman" w:hAnsi="Arial MT"/>
        <w:highlight w:val="yellow"/>
      </w:rPr>
      <w:t>Závazný n</w:t>
    </w:r>
    <w:r w:rsidR="00930231" w:rsidRPr="00D7474D">
      <w:rPr>
        <w:rFonts w:eastAsia="Times New Roman" w:hAnsi="Arial MT" w:hint="eastAsia"/>
        <w:highlight w:val="yellow"/>
      </w:rPr>
      <w:t>á</w:t>
    </w:r>
    <w:r w:rsidR="00930231" w:rsidRPr="002058B8">
      <w:rPr>
        <w:rFonts w:eastAsia="Times New Roman" w:hAnsi="Arial MT"/>
        <w:highlight w:val="yellow"/>
      </w:rPr>
      <w:t>vrh smlouvy</w:t>
    </w:r>
    <w:r w:rsidR="002058B8" w:rsidRPr="002058B8">
      <w:rPr>
        <w:rFonts w:eastAsia="Times New Roman" w:hAnsi="Arial MT"/>
        <w:highlight w:val="yellow"/>
      </w:rPr>
      <w:t xml:space="preserve"> - Č. </w:t>
    </w:r>
    <w:proofErr w:type="spellStart"/>
    <w:proofErr w:type="gramStart"/>
    <w:r w:rsidR="002058B8" w:rsidRPr="002058B8">
      <w:rPr>
        <w:rFonts w:eastAsia="Times New Roman" w:hAnsi="Arial MT"/>
        <w:highlight w:val="yellow"/>
      </w:rPr>
      <w:t>j</w:t>
    </w:r>
    <w:proofErr w:type="spellEnd"/>
    <w:r w:rsidR="002058B8" w:rsidRPr="002058B8">
      <w:rPr>
        <w:rFonts w:eastAsia="Times New Roman" w:hAnsi="Arial MT"/>
        <w:highlight w:val="yellow"/>
      </w:rPr>
      <w:t xml:space="preserve">. : </w:t>
    </w:r>
    <w:proofErr w:type="spellStart"/>
    <w:r w:rsidR="002058B8" w:rsidRPr="002058B8">
      <w:rPr>
        <w:rFonts w:eastAsia="Times New Roman" w:hAnsi="Arial MT"/>
        <w:highlight w:val="yellow"/>
      </w:rPr>
      <w:t>MV</w:t>
    </w:r>
    <w:proofErr w:type="spellEnd"/>
    <w:r w:rsidR="002058B8" w:rsidRPr="002058B8">
      <w:rPr>
        <w:rFonts w:eastAsia="Times New Roman" w:hAnsi="Arial MT"/>
        <w:highlight w:val="yellow"/>
      </w:rPr>
      <w:t>-139045-1/</w:t>
    </w:r>
    <w:proofErr w:type="spellStart"/>
    <w:r w:rsidR="002058B8" w:rsidRPr="002058B8">
      <w:rPr>
        <w:rFonts w:eastAsia="Times New Roman" w:hAnsi="Arial MT"/>
        <w:highlight w:val="yellow"/>
      </w:rPr>
      <w:t>REG</w:t>
    </w:r>
    <w:proofErr w:type="spellEnd"/>
    <w:r w:rsidR="002058B8" w:rsidRPr="002058B8">
      <w:rPr>
        <w:rFonts w:eastAsia="Times New Roman" w:hAnsi="Arial MT"/>
        <w:highlight w:val="yellow"/>
      </w:rPr>
      <w:t>-2011</w:t>
    </w:r>
    <w:proofErr w:type="gramEnd"/>
    <w:r w:rsidR="00930231">
      <w:tab/>
    </w:r>
    <w:r w:rsidR="00930231">
      <w:tab/>
      <w:t xml:space="preserve">Ministerstvo vnitra </w:t>
    </w:r>
    <w:r w:rsidR="00930231">
      <w:rPr>
        <w:rFonts w:eastAsia="Times New Roman" w:hAnsi="Arial MT" w:hint="eastAsia"/>
      </w:rPr>
      <w:t>Č</w:t>
    </w:r>
    <w:r w:rsidR="00930231">
      <w:t xml:space="preserve">R / </w:t>
    </w:r>
    <w:r w:rsidR="00624809">
      <w:rPr>
        <w:highlight w:val="yellow"/>
      </w:rPr>
      <w:t>DODAVA</w:t>
    </w:r>
    <w:r w:rsidRPr="00C0622D">
      <w:rPr>
        <w:highlight w:val="yellow"/>
      </w:rPr>
      <w:t>TEL</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nsid w:val="00000002"/>
    <w:multiLevelType w:val="multilevel"/>
    <w:tmpl w:val="00000002"/>
    <w:name w:val="WW8Num2"/>
    <w:lvl w:ilvl="0">
      <w:start w:val="10"/>
      <w:numFmt w:val="bullet"/>
      <w:lvlText w:val=""/>
      <w:lvlJc w:val="left"/>
      <w:pPr>
        <w:tabs>
          <w:tab w:val="num" w:pos="720"/>
        </w:tabs>
        <w:ind w:left="720" w:hanging="360"/>
      </w:pPr>
      <w:rPr>
        <w:rFonts w:ascii="Wingdings" w:hAnsi="Wingdings"/>
        <w:sz w:val="18"/>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Wingdings" w:hAnsi="Wingdings"/>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3">
    <w:nsid w:val="00000004"/>
    <w:multiLevelType w:val="multilevel"/>
    <w:tmpl w:val="00000004"/>
    <w:name w:val="WW8Num4"/>
    <w:lvl w:ilvl="0">
      <w:start w:val="1"/>
      <w:numFmt w:val="bullet"/>
      <w:lvlText w:val=""/>
      <w:lvlJc w:val="left"/>
      <w:pPr>
        <w:tabs>
          <w:tab w:val="num" w:pos="720"/>
        </w:tabs>
        <w:ind w:left="720" w:hanging="360"/>
      </w:pPr>
      <w:rPr>
        <w:rFonts w:ascii="Wingdings" w:hAnsi="Wingdings"/>
        <w:sz w:val="18"/>
      </w:rPr>
    </w:lvl>
    <w:lvl w:ilvl="1">
      <w:start w:val="1"/>
      <w:numFmt w:val="bullet"/>
      <w:lvlText w:val=""/>
      <w:lvlJc w:val="left"/>
      <w:pPr>
        <w:tabs>
          <w:tab w:val="num" w:pos="1080"/>
        </w:tabs>
        <w:ind w:left="1080" w:hanging="360"/>
      </w:pPr>
      <w:rPr>
        <w:rFonts w:ascii="Wingdings" w:hAnsi="Wingdings"/>
        <w:sz w:val="18"/>
      </w:rPr>
    </w:lvl>
    <w:lvl w:ilvl="2">
      <w:start w:val="1"/>
      <w:numFmt w:val="bullet"/>
      <w:lvlText w:val=""/>
      <w:lvlJc w:val="left"/>
      <w:pPr>
        <w:tabs>
          <w:tab w:val="num" w:pos="1440"/>
        </w:tabs>
        <w:ind w:left="1440" w:hanging="360"/>
      </w:pPr>
      <w:rPr>
        <w:rFonts w:ascii="Wingdings" w:hAnsi="Wingdings"/>
        <w:sz w:val="18"/>
      </w:rPr>
    </w:lvl>
    <w:lvl w:ilvl="3">
      <w:start w:val="1"/>
      <w:numFmt w:val="bullet"/>
      <w:lvlText w:val=""/>
      <w:lvlJc w:val="left"/>
      <w:pPr>
        <w:tabs>
          <w:tab w:val="num" w:pos="1800"/>
        </w:tabs>
        <w:ind w:left="1800" w:hanging="360"/>
      </w:pPr>
      <w:rPr>
        <w:rFonts w:ascii="Wingdings" w:hAnsi="Wingdings"/>
        <w:sz w:val="18"/>
      </w:rPr>
    </w:lvl>
    <w:lvl w:ilvl="4">
      <w:start w:val="1"/>
      <w:numFmt w:val="bullet"/>
      <w:lvlText w:val=""/>
      <w:lvlJc w:val="left"/>
      <w:pPr>
        <w:tabs>
          <w:tab w:val="num" w:pos="2160"/>
        </w:tabs>
        <w:ind w:left="2160" w:hanging="360"/>
      </w:pPr>
      <w:rPr>
        <w:rFonts w:ascii="Wingdings" w:hAnsi="Wingdings"/>
        <w:sz w:val="18"/>
      </w:rPr>
    </w:lvl>
    <w:lvl w:ilvl="5">
      <w:start w:val="1"/>
      <w:numFmt w:val="bullet"/>
      <w:lvlText w:val=""/>
      <w:lvlJc w:val="left"/>
      <w:pPr>
        <w:tabs>
          <w:tab w:val="num" w:pos="2520"/>
        </w:tabs>
        <w:ind w:left="2520" w:hanging="360"/>
      </w:pPr>
      <w:rPr>
        <w:rFonts w:ascii="Wingdings" w:hAnsi="Wingdings"/>
        <w:sz w:val="18"/>
      </w:rPr>
    </w:lvl>
    <w:lvl w:ilvl="6">
      <w:start w:val="1"/>
      <w:numFmt w:val="bullet"/>
      <w:lvlText w:val=""/>
      <w:lvlJc w:val="left"/>
      <w:pPr>
        <w:tabs>
          <w:tab w:val="num" w:pos="2880"/>
        </w:tabs>
        <w:ind w:left="2880" w:hanging="360"/>
      </w:pPr>
      <w:rPr>
        <w:rFonts w:ascii="Wingdings" w:hAnsi="Wingdings"/>
        <w:sz w:val="18"/>
      </w:rPr>
    </w:lvl>
    <w:lvl w:ilvl="7">
      <w:start w:val="1"/>
      <w:numFmt w:val="bullet"/>
      <w:lvlText w:val=""/>
      <w:lvlJc w:val="left"/>
      <w:pPr>
        <w:tabs>
          <w:tab w:val="num" w:pos="3240"/>
        </w:tabs>
        <w:ind w:left="3240" w:hanging="360"/>
      </w:pPr>
      <w:rPr>
        <w:rFonts w:ascii="Wingdings" w:hAnsi="Wingdings"/>
        <w:sz w:val="18"/>
      </w:rPr>
    </w:lvl>
    <w:lvl w:ilvl="8">
      <w:start w:val="1"/>
      <w:numFmt w:val="bullet"/>
      <w:lvlText w:val=""/>
      <w:lvlJc w:val="left"/>
      <w:pPr>
        <w:tabs>
          <w:tab w:val="num" w:pos="3600"/>
        </w:tabs>
        <w:ind w:left="3600" w:hanging="360"/>
      </w:pPr>
      <w:rPr>
        <w:rFonts w:ascii="Wingdings" w:hAnsi="Wingdings"/>
        <w:sz w:val="18"/>
      </w:r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Wingdings" w:hAnsi="Wingdings"/>
        <w:sz w:val="18"/>
      </w:rPr>
    </w:lvl>
    <w:lvl w:ilvl="1">
      <w:start w:val="1"/>
      <w:numFmt w:val="bullet"/>
      <w:lvlText w:val=""/>
      <w:lvlJc w:val="left"/>
      <w:pPr>
        <w:tabs>
          <w:tab w:val="num" w:pos="1080"/>
        </w:tabs>
        <w:ind w:left="1080" w:hanging="360"/>
      </w:pPr>
      <w:rPr>
        <w:rFonts w:ascii="Wingdings" w:hAnsi="Wingdings"/>
        <w:sz w:val="18"/>
      </w:rPr>
    </w:lvl>
    <w:lvl w:ilvl="2">
      <w:start w:val="1"/>
      <w:numFmt w:val="bullet"/>
      <w:lvlText w:val=""/>
      <w:lvlJc w:val="left"/>
      <w:pPr>
        <w:tabs>
          <w:tab w:val="num" w:pos="1440"/>
        </w:tabs>
        <w:ind w:left="1440" w:hanging="360"/>
      </w:pPr>
      <w:rPr>
        <w:rFonts w:ascii="Wingdings" w:hAnsi="Wingdings"/>
        <w:sz w:val="18"/>
      </w:rPr>
    </w:lvl>
    <w:lvl w:ilvl="3">
      <w:start w:val="1"/>
      <w:numFmt w:val="bullet"/>
      <w:lvlText w:val=""/>
      <w:lvlJc w:val="left"/>
      <w:pPr>
        <w:tabs>
          <w:tab w:val="num" w:pos="1800"/>
        </w:tabs>
        <w:ind w:left="1800" w:hanging="360"/>
      </w:pPr>
      <w:rPr>
        <w:rFonts w:ascii="Wingdings" w:hAnsi="Wingdings"/>
        <w:sz w:val="18"/>
      </w:rPr>
    </w:lvl>
    <w:lvl w:ilvl="4">
      <w:start w:val="1"/>
      <w:numFmt w:val="bullet"/>
      <w:lvlText w:val=""/>
      <w:lvlJc w:val="left"/>
      <w:pPr>
        <w:tabs>
          <w:tab w:val="num" w:pos="2160"/>
        </w:tabs>
        <w:ind w:left="2160" w:hanging="360"/>
      </w:pPr>
      <w:rPr>
        <w:rFonts w:ascii="Wingdings" w:hAnsi="Wingdings"/>
        <w:sz w:val="18"/>
      </w:rPr>
    </w:lvl>
    <w:lvl w:ilvl="5">
      <w:start w:val="1"/>
      <w:numFmt w:val="bullet"/>
      <w:lvlText w:val=""/>
      <w:lvlJc w:val="left"/>
      <w:pPr>
        <w:tabs>
          <w:tab w:val="num" w:pos="2520"/>
        </w:tabs>
        <w:ind w:left="2520" w:hanging="360"/>
      </w:pPr>
      <w:rPr>
        <w:rFonts w:ascii="Wingdings" w:hAnsi="Wingdings"/>
        <w:sz w:val="18"/>
      </w:rPr>
    </w:lvl>
    <w:lvl w:ilvl="6">
      <w:start w:val="1"/>
      <w:numFmt w:val="bullet"/>
      <w:lvlText w:val=""/>
      <w:lvlJc w:val="left"/>
      <w:pPr>
        <w:tabs>
          <w:tab w:val="num" w:pos="2880"/>
        </w:tabs>
        <w:ind w:left="2880" w:hanging="360"/>
      </w:pPr>
      <w:rPr>
        <w:rFonts w:ascii="Wingdings" w:hAnsi="Wingdings"/>
        <w:sz w:val="18"/>
      </w:rPr>
    </w:lvl>
    <w:lvl w:ilvl="7">
      <w:start w:val="1"/>
      <w:numFmt w:val="bullet"/>
      <w:lvlText w:val=""/>
      <w:lvlJc w:val="left"/>
      <w:pPr>
        <w:tabs>
          <w:tab w:val="num" w:pos="3240"/>
        </w:tabs>
        <w:ind w:left="3240" w:hanging="360"/>
      </w:pPr>
      <w:rPr>
        <w:rFonts w:ascii="Wingdings" w:hAnsi="Wingdings"/>
        <w:sz w:val="18"/>
      </w:rPr>
    </w:lvl>
    <w:lvl w:ilvl="8">
      <w:start w:val="1"/>
      <w:numFmt w:val="bullet"/>
      <w:lvlText w:val=""/>
      <w:lvlJc w:val="left"/>
      <w:pPr>
        <w:tabs>
          <w:tab w:val="num" w:pos="3600"/>
        </w:tabs>
        <w:ind w:left="3600" w:hanging="360"/>
      </w:pPr>
      <w:rPr>
        <w:rFonts w:ascii="Wingdings" w:hAnsi="Wingdings"/>
        <w:sz w:val="18"/>
      </w:rPr>
    </w:lvl>
  </w:abstractNum>
  <w:abstractNum w:abstractNumId="5">
    <w:nsid w:val="00000006"/>
    <w:multiLevelType w:val="multilevel"/>
    <w:tmpl w:val="00000006"/>
    <w:name w:val="WW8Num6"/>
    <w:lvl w:ilvl="0">
      <w:start w:val="1"/>
      <w:numFmt w:val="bullet"/>
      <w:lvlText w:val=""/>
      <w:lvlJc w:val="left"/>
      <w:pPr>
        <w:tabs>
          <w:tab w:val="num" w:pos="720"/>
        </w:tabs>
        <w:ind w:left="720" w:hanging="360"/>
      </w:pPr>
      <w:rPr>
        <w:rFonts w:ascii="Wingdings" w:hAnsi="Wingdings"/>
        <w:sz w:val="18"/>
      </w:rPr>
    </w:lvl>
    <w:lvl w:ilvl="1">
      <w:start w:val="1"/>
      <w:numFmt w:val="bullet"/>
      <w:lvlText w:val=""/>
      <w:lvlJc w:val="left"/>
      <w:pPr>
        <w:tabs>
          <w:tab w:val="num" w:pos="1080"/>
        </w:tabs>
        <w:ind w:left="1080" w:hanging="360"/>
      </w:pPr>
      <w:rPr>
        <w:rFonts w:ascii="Wingdings" w:hAnsi="Wingdings"/>
        <w:sz w:val="18"/>
      </w:rPr>
    </w:lvl>
    <w:lvl w:ilvl="2">
      <w:start w:val="1"/>
      <w:numFmt w:val="bullet"/>
      <w:lvlText w:val=""/>
      <w:lvlJc w:val="left"/>
      <w:pPr>
        <w:tabs>
          <w:tab w:val="num" w:pos="1440"/>
        </w:tabs>
        <w:ind w:left="1440" w:hanging="360"/>
      </w:pPr>
      <w:rPr>
        <w:rFonts w:ascii="Wingdings" w:hAnsi="Wingdings"/>
        <w:sz w:val="18"/>
      </w:rPr>
    </w:lvl>
    <w:lvl w:ilvl="3">
      <w:start w:val="1"/>
      <w:numFmt w:val="bullet"/>
      <w:lvlText w:val=""/>
      <w:lvlJc w:val="left"/>
      <w:pPr>
        <w:tabs>
          <w:tab w:val="num" w:pos="1800"/>
        </w:tabs>
        <w:ind w:left="1800" w:hanging="360"/>
      </w:pPr>
      <w:rPr>
        <w:rFonts w:ascii="Wingdings" w:hAnsi="Wingdings"/>
        <w:sz w:val="18"/>
      </w:rPr>
    </w:lvl>
    <w:lvl w:ilvl="4">
      <w:start w:val="1"/>
      <w:numFmt w:val="bullet"/>
      <w:lvlText w:val=""/>
      <w:lvlJc w:val="left"/>
      <w:pPr>
        <w:tabs>
          <w:tab w:val="num" w:pos="2160"/>
        </w:tabs>
        <w:ind w:left="2160" w:hanging="360"/>
      </w:pPr>
      <w:rPr>
        <w:rFonts w:ascii="Wingdings" w:hAnsi="Wingdings"/>
        <w:sz w:val="18"/>
      </w:rPr>
    </w:lvl>
    <w:lvl w:ilvl="5">
      <w:start w:val="1"/>
      <w:numFmt w:val="bullet"/>
      <w:lvlText w:val=""/>
      <w:lvlJc w:val="left"/>
      <w:pPr>
        <w:tabs>
          <w:tab w:val="num" w:pos="2520"/>
        </w:tabs>
        <w:ind w:left="2520" w:hanging="360"/>
      </w:pPr>
      <w:rPr>
        <w:rFonts w:ascii="Wingdings" w:hAnsi="Wingdings"/>
        <w:sz w:val="18"/>
      </w:rPr>
    </w:lvl>
    <w:lvl w:ilvl="6">
      <w:start w:val="1"/>
      <w:numFmt w:val="bullet"/>
      <w:lvlText w:val=""/>
      <w:lvlJc w:val="left"/>
      <w:pPr>
        <w:tabs>
          <w:tab w:val="num" w:pos="2880"/>
        </w:tabs>
        <w:ind w:left="2880" w:hanging="360"/>
      </w:pPr>
      <w:rPr>
        <w:rFonts w:ascii="Wingdings" w:hAnsi="Wingdings"/>
        <w:sz w:val="18"/>
      </w:rPr>
    </w:lvl>
    <w:lvl w:ilvl="7">
      <w:start w:val="1"/>
      <w:numFmt w:val="bullet"/>
      <w:lvlText w:val=""/>
      <w:lvlJc w:val="left"/>
      <w:pPr>
        <w:tabs>
          <w:tab w:val="num" w:pos="3240"/>
        </w:tabs>
        <w:ind w:left="3240" w:hanging="360"/>
      </w:pPr>
      <w:rPr>
        <w:rFonts w:ascii="Wingdings" w:hAnsi="Wingdings"/>
        <w:sz w:val="18"/>
      </w:rPr>
    </w:lvl>
    <w:lvl w:ilvl="8">
      <w:start w:val="1"/>
      <w:numFmt w:val="bullet"/>
      <w:lvlText w:val=""/>
      <w:lvlJc w:val="left"/>
      <w:pPr>
        <w:tabs>
          <w:tab w:val="num" w:pos="3600"/>
        </w:tabs>
        <w:ind w:left="3600" w:hanging="360"/>
      </w:pPr>
      <w:rPr>
        <w:rFonts w:ascii="Wingdings" w:hAnsi="Wingdings"/>
        <w:sz w:val="18"/>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Wingdings" w:hAnsi="Wingdings"/>
        <w:sz w:val="18"/>
      </w:rPr>
    </w:lvl>
    <w:lvl w:ilvl="1">
      <w:start w:val="1"/>
      <w:numFmt w:val="bullet"/>
      <w:lvlText w:val=""/>
      <w:lvlJc w:val="left"/>
      <w:pPr>
        <w:tabs>
          <w:tab w:val="num" w:pos="1080"/>
        </w:tabs>
        <w:ind w:left="1080" w:hanging="360"/>
      </w:pPr>
      <w:rPr>
        <w:rFonts w:ascii="Wingdings" w:hAnsi="Wingdings"/>
        <w:sz w:val="18"/>
      </w:rPr>
    </w:lvl>
    <w:lvl w:ilvl="2">
      <w:start w:val="1"/>
      <w:numFmt w:val="bullet"/>
      <w:lvlText w:val=""/>
      <w:lvlJc w:val="left"/>
      <w:pPr>
        <w:tabs>
          <w:tab w:val="num" w:pos="1440"/>
        </w:tabs>
        <w:ind w:left="1440" w:hanging="360"/>
      </w:pPr>
      <w:rPr>
        <w:rFonts w:ascii="Wingdings" w:hAnsi="Wingdings"/>
        <w:sz w:val="18"/>
      </w:rPr>
    </w:lvl>
    <w:lvl w:ilvl="3">
      <w:start w:val="1"/>
      <w:numFmt w:val="bullet"/>
      <w:lvlText w:val=""/>
      <w:lvlJc w:val="left"/>
      <w:pPr>
        <w:tabs>
          <w:tab w:val="num" w:pos="1800"/>
        </w:tabs>
        <w:ind w:left="1800" w:hanging="360"/>
      </w:pPr>
      <w:rPr>
        <w:rFonts w:ascii="Wingdings" w:hAnsi="Wingdings"/>
        <w:sz w:val="18"/>
      </w:rPr>
    </w:lvl>
    <w:lvl w:ilvl="4">
      <w:start w:val="1"/>
      <w:numFmt w:val="bullet"/>
      <w:lvlText w:val=""/>
      <w:lvlJc w:val="left"/>
      <w:pPr>
        <w:tabs>
          <w:tab w:val="num" w:pos="2160"/>
        </w:tabs>
        <w:ind w:left="2160" w:hanging="360"/>
      </w:pPr>
      <w:rPr>
        <w:rFonts w:ascii="Wingdings" w:hAnsi="Wingdings"/>
        <w:sz w:val="18"/>
      </w:rPr>
    </w:lvl>
    <w:lvl w:ilvl="5">
      <w:start w:val="1"/>
      <w:numFmt w:val="bullet"/>
      <w:lvlText w:val=""/>
      <w:lvlJc w:val="left"/>
      <w:pPr>
        <w:tabs>
          <w:tab w:val="num" w:pos="2520"/>
        </w:tabs>
        <w:ind w:left="2520" w:hanging="360"/>
      </w:pPr>
      <w:rPr>
        <w:rFonts w:ascii="Wingdings" w:hAnsi="Wingdings"/>
        <w:sz w:val="18"/>
      </w:rPr>
    </w:lvl>
    <w:lvl w:ilvl="6">
      <w:start w:val="1"/>
      <w:numFmt w:val="bullet"/>
      <w:lvlText w:val=""/>
      <w:lvlJc w:val="left"/>
      <w:pPr>
        <w:tabs>
          <w:tab w:val="num" w:pos="2880"/>
        </w:tabs>
        <w:ind w:left="2880" w:hanging="360"/>
      </w:pPr>
      <w:rPr>
        <w:rFonts w:ascii="Wingdings" w:hAnsi="Wingdings"/>
        <w:sz w:val="18"/>
      </w:rPr>
    </w:lvl>
    <w:lvl w:ilvl="7">
      <w:start w:val="1"/>
      <w:numFmt w:val="bullet"/>
      <w:lvlText w:val=""/>
      <w:lvlJc w:val="left"/>
      <w:pPr>
        <w:tabs>
          <w:tab w:val="num" w:pos="3240"/>
        </w:tabs>
        <w:ind w:left="3240" w:hanging="360"/>
      </w:pPr>
      <w:rPr>
        <w:rFonts w:ascii="Wingdings" w:hAnsi="Wingdings"/>
        <w:sz w:val="18"/>
      </w:rPr>
    </w:lvl>
    <w:lvl w:ilvl="8">
      <w:start w:val="1"/>
      <w:numFmt w:val="bullet"/>
      <w:lvlText w:val=""/>
      <w:lvlJc w:val="left"/>
      <w:pPr>
        <w:tabs>
          <w:tab w:val="num" w:pos="3600"/>
        </w:tabs>
        <w:ind w:left="3600" w:hanging="360"/>
      </w:pPr>
      <w:rPr>
        <w:rFonts w:ascii="Wingdings" w:hAnsi="Wingdings"/>
        <w:sz w:val="18"/>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Wingdings" w:hAnsi="Wingdings"/>
        <w:sz w:val="18"/>
      </w:rPr>
    </w:lvl>
    <w:lvl w:ilvl="1">
      <w:start w:val="1"/>
      <w:numFmt w:val="bullet"/>
      <w:lvlText w:val=""/>
      <w:lvlJc w:val="left"/>
      <w:pPr>
        <w:tabs>
          <w:tab w:val="num" w:pos="1080"/>
        </w:tabs>
        <w:ind w:left="1080" w:hanging="360"/>
      </w:pPr>
      <w:rPr>
        <w:rFonts w:ascii="Wingdings" w:hAnsi="Wingdings"/>
        <w:sz w:val="18"/>
      </w:rPr>
    </w:lvl>
    <w:lvl w:ilvl="2">
      <w:start w:val="1"/>
      <w:numFmt w:val="bullet"/>
      <w:lvlText w:val=""/>
      <w:lvlJc w:val="left"/>
      <w:pPr>
        <w:tabs>
          <w:tab w:val="num" w:pos="1440"/>
        </w:tabs>
        <w:ind w:left="1440" w:hanging="360"/>
      </w:pPr>
      <w:rPr>
        <w:rFonts w:ascii="Wingdings" w:hAnsi="Wingdings"/>
        <w:sz w:val="18"/>
      </w:rPr>
    </w:lvl>
    <w:lvl w:ilvl="3">
      <w:start w:val="1"/>
      <w:numFmt w:val="bullet"/>
      <w:lvlText w:val=""/>
      <w:lvlJc w:val="left"/>
      <w:pPr>
        <w:tabs>
          <w:tab w:val="num" w:pos="1800"/>
        </w:tabs>
        <w:ind w:left="1800" w:hanging="360"/>
      </w:pPr>
      <w:rPr>
        <w:rFonts w:ascii="Wingdings" w:hAnsi="Wingdings"/>
        <w:sz w:val="18"/>
      </w:rPr>
    </w:lvl>
    <w:lvl w:ilvl="4">
      <w:start w:val="1"/>
      <w:numFmt w:val="bullet"/>
      <w:lvlText w:val=""/>
      <w:lvlJc w:val="left"/>
      <w:pPr>
        <w:tabs>
          <w:tab w:val="num" w:pos="2160"/>
        </w:tabs>
        <w:ind w:left="2160" w:hanging="360"/>
      </w:pPr>
      <w:rPr>
        <w:rFonts w:ascii="Wingdings" w:hAnsi="Wingdings"/>
        <w:sz w:val="18"/>
      </w:rPr>
    </w:lvl>
    <w:lvl w:ilvl="5">
      <w:start w:val="1"/>
      <w:numFmt w:val="bullet"/>
      <w:lvlText w:val=""/>
      <w:lvlJc w:val="left"/>
      <w:pPr>
        <w:tabs>
          <w:tab w:val="num" w:pos="2520"/>
        </w:tabs>
        <w:ind w:left="2520" w:hanging="360"/>
      </w:pPr>
      <w:rPr>
        <w:rFonts w:ascii="Wingdings" w:hAnsi="Wingdings"/>
        <w:sz w:val="18"/>
      </w:rPr>
    </w:lvl>
    <w:lvl w:ilvl="6">
      <w:start w:val="1"/>
      <w:numFmt w:val="bullet"/>
      <w:lvlText w:val=""/>
      <w:lvlJc w:val="left"/>
      <w:pPr>
        <w:tabs>
          <w:tab w:val="num" w:pos="2880"/>
        </w:tabs>
        <w:ind w:left="2880" w:hanging="360"/>
      </w:pPr>
      <w:rPr>
        <w:rFonts w:ascii="Wingdings" w:hAnsi="Wingdings"/>
        <w:sz w:val="18"/>
      </w:rPr>
    </w:lvl>
    <w:lvl w:ilvl="7">
      <w:start w:val="1"/>
      <w:numFmt w:val="bullet"/>
      <w:lvlText w:val=""/>
      <w:lvlJc w:val="left"/>
      <w:pPr>
        <w:tabs>
          <w:tab w:val="num" w:pos="3240"/>
        </w:tabs>
        <w:ind w:left="3240" w:hanging="360"/>
      </w:pPr>
      <w:rPr>
        <w:rFonts w:ascii="Wingdings" w:hAnsi="Wingdings"/>
        <w:sz w:val="18"/>
      </w:rPr>
    </w:lvl>
    <w:lvl w:ilvl="8">
      <w:start w:val="1"/>
      <w:numFmt w:val="bullet"/>
      <w:lvlText w:val=""/>
      <w:lvlJc w:val="left"/>
      <w:pPr>
        <w:tabs>
          <w:tab w:val="num" w:pos="3600"/>
        </w:tabs>
        <w:ind w:left="3600" w:hanging="360"/>
      </w:pPr>
      <w:rPr>
        <w:rFonts w:ascii="Wingdings" w:hAnsi="Wingdings"/>
        <w:sz w:val="18"/>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Wingdings" w:hAnsi="Wingdings"/>
        <w:sz w:val="18"/>
      </w:rPr>
    </w:lvl>
    <w:lvl w:ilvl="1">
      <w:start w:val="1"/>
      <w:numFmt w:val="bullet"/>
      <w:lvlText w:val=""/>
      <w:lvlJc w:val="left"/>
      <w:pPr>
        <w:tabs>
          <w:tab w:val="num" w:pos="1080"/>
        </w:tabs>
        <w:ind w:left="1080" w:hanging="360"/>
      </w:pPr>
      <w:rPr>
        <w:rFonts w:ascii="Wingdings" w:hAnsi="Wingdings"/>
        <w:sz w:val="18"/>
      </w:rPr>
    </w:lvl>
    <w:lvl w:ilvl="2">
      <w:start w:val="1"/>
      <w:numFmt w:val="bullet"/>
      <w:lvlText w:val=""/>
      <w:lvlJc w:val="left"/>
      <w:pPr>
        <w:tabs>
          <w:tab w:val="num" w:pos="1440"/>
        </w:tabs>
        <w:ind w:left="1440" w:hanging="360"/>
      </w:pPr>
      <w:rPr>
        <w:rFonts w:ascii="Wingdings" w:hAnsi="Wingdings"/>
        <w:sz w:val="18"/>
      </w:rPr>
    </w:lvl>
    <w:lvl w:ilvl="3">
      <w:start w:val="1"/>
      <w:numFmt w:val="bullet"/>
      <w:lvlText w:val=""/>
      <w:lvlJc w:val="left"/>
      <w:pPr>
        <w:tabs>
          <w:tab w:val="num" w:pos="1800"/>
        </w:tabs>
        <w:ind w:left="1800" w:hanging="360"/>
      </w:pPr>
      <w:rPr>
        <w:rFonts w:ascii="Wingdings" w:hAnsi="Wingdings"/>
        <w:sz w:val="18"/>
      </w:rPr>
    </w:lvl>
    <w:lvl w:ilvl="4">
      <w:start w:val="1"/>
      <w:numFmt w:val="bullet"/>
      <w:lvlText w:val=""/>
      <w:lvlJc w:val="left"/>
      <w:pPr>
        <w:tabs>
          <w:tab w:val="num" w:pos="2160"/>
        </w:tabs>
        <w:ind w:left="2160" w:hanging="360"/>
      </w:pPr>
      <w:rPr>
        <w:rFonts w:ascii="Wingdings" w:hAnsi="Wingdings"/>
        <w:sz w:val="18"/>
      </w:rPr>
    </w:lvl>
    <w:lvl w:ilvl="5">
      <w:start w:val="1"/>
      <w:numFmt w:val="bullet"/>
      <w:lvlText w:val=""/>
      <w:lvlJc w:val="left"/>
      <w:pPr>
        <w:tabs>
          <w:tab w:val="num" w:pos="2520"/>
        </w:tabs>
        <w:ind w:left="2520" w:hanging="360"/>
      </w:pPr>
      <w:rPr>
        <w:rFonts w:ascii="Wingdings" w:hAnsi="Wingdings"/>
        <w:sz w:val="18"/>
      </w:rPr>
    </w:lvl>
    <w:lvl w:ilvl="6">
      <w:start w:val="1"/>
      <w:numFmt w:val="bullet"/>
      <w:lvlText w:val=""/>
      <w:lvlJc w:val="left"/>
      <w:pPr>
        <w:tabs>
          <w:tab w:val="num" w:pos="2880"/>
        </w:tabs>
        <w:ind w:left="2880" w:hanging="360"/>
      </w:pPr>
      <w:rPr>
        <w:rFonts w:ascii="Wingdings" w:hAnsi="Wingdings"/>
        <w:sz w:val="18"/>
      </w:rPr>
    </w:lvl>
    <w:lvl w:ilvl="7">
      <w:start w:val="1"/>
      <w:numFmt w:val="bullet"/>
      <w:lvlText w:val=""/>
      <w:lvlJc w:val="left"/>
      <w:pPr>
        <w:tabs>
          <w:tab w:val="num" w:pos="3240"/>
        </w:tabs>
        <w:ind w:left="3240" w:hanging="360"/>
      </w:pPr>
      <w:rPr>
        <w:rFonts w:ascii="Wingdings" w:hAnsi="Wingdings"/>
        <w:sz w:val="18"/>
      </w:rPr>
    </w:lvl>
    <w:lvl w:ilvl="8">
      <w:start w:val="1"/>
      <w:numFmt w:val="bullet"/>
      <w:lvlText w:val=""/>
      <w:lvlJc w:val="left"/>
      <w:pPr>
        <w:tabs>
          <w:tab w:val="num" w:pos="3600"/>
        </w:tabs>
        <w:ind w:left="3600" w:hanging="360"/>
      </w:pPr>
      <w:rPr>
        <w:rFonts w:ascii="Wingdings" w:hAnsi="Wingdings"/>
        <w:sz w:val="18"/>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Wingdings" w:hAnsi="Wingdings"/>
        <w:sz w:val="18"/>
      </w:rPr>
    </w:lvl>
    <w:lvl w:ilvl="1">
      <w:start w:val="1"/>
      <w:numFmt w:val="bullet"/>
      <w:lvlText w:val=""/>
      <w:lvlJc w:val="left"/>
      <w:pPr>
        <w:tabs>
          <w:tab w:val="num" w:pos="1080"/>
        </w:tabs>
        <w:ind w:left="1080" w:hanging="360"/>
      </w:pPr>
      <w:rPr>
        <w:rFonts w:ascii="Wingdings" w:hAnsi="Wingdings"/>
        <w:sz w:val="18"/>
      </w:rPr>
    </w:lvl>
    <w:lvl w:ilvl="2">
      <w:start w:val="1"/>
      <w:numFmt w:val="bullet"/>
      <w:lvlText w:val=""/>
      <w:lvlJc w:val="left"/>
      <w:pPr>
        <w:tabs>
          <w:tab w:val="num" w:pos="1440"/>
        </w:tabs>
        <w:ind w:left="1440" w:hanging="360"/>
      </w:pPr>
      <w:rPr>
        <w:rFonts w:ascii="Wingdings" w:hAnsi="Wingdings"/>
        <w:sz w:val="18"/>
      </w:rPr>
    </w:lvl>
    <w:lvl w:ilvl="3">
      <w:start w:val="1"/>
      <w:numFmt w:val="bullet"/>
      <w:lvlText w:val=""/>
      <w:lvlJc w:val="left"/>
      <w:pPr>
        <w:tabs>
          <w:tab w:val="num" w:pos="1800"/>
        </w:tabs>
        <w:ind w:left="1800" w:hanging="360"/>
      </w:pPr>
      <w:rPr>
        <w:rFonts w:ascii="Wingdings" w:hAnsi="Wingdings"/>
        <w:sz w:val="18"/>
      </w:rPr>
    </w:lvl>
    <w:lvl w:ilvl="4">
      <w:start w:val="1"/>
      <w:numFmt w:val="bullet"/>
      <w:lvlText w:val=""/>
      <w:lvlJc w:val="left"/>
      <w:pPr>
        <w:tabs>
          <w:tab w:val="num" w:pos="2160"/>
        </w:tabs>
        <w:ind w:left="2160" w:hanging="360"/>
      </w:pPr>
      <w:rPr>
        <w:rFonts w:ascii="Wingdings" w:hAnsi="Wingdings"/>
        <w:sz w:val="18"/>
      </w:rPr>
    </w:lvl>
    <w:lvl w:ilvl="5">
      <w:start w:val="1"/>
      <w:numFmt w:val="bullet"/>
      <w:lvlText w:val=""/>
      <w:lvlJc w:val="left"/>
      <w:pPr>
        <w:tabs>
          <w:tab w:val="num" w:pos="2520"/>
        </w:tabs>
        <w:ind w:left="2520" w:hanging="360"/>
      </w:pPr>
      <w:rPr>
        <w:rFonts w:ascii="Wingdings" w:hAnsi="Wingdings"/>
        <w:sz w:val="18"/>
      </w:rPr>
    </w:lvl>
    <w:lvl w:ilvl="6">
      <w:start w:val="1"/>
      <w:numFmt w:val="bullet"/>
      <w:lvlText w:val=""/>
      <w:lvlJc w:val="left"/>
      <w:pPr>
        <w:tabs>
          <w:tab w:val="num" w:pos="2880"/>
        </w:tabs>
        <w:ind w:left="2880" w:hanging="360"/>
      </w:pPr>
      <w:rPr>
        <w:rFonts w:ascii="Wingdings" w:hAnsi="Wingdings"/>
        <w:sz w:val="18"/>
      </w:rPr>
    </w:lvl>
    <w:lvl w:ilvl="7">
      <w:start w:val="1"/>
      <w:numFmt w:val="bullet"/>
      <w:lvlText w:val=""/>
      <w:lvlJc w:val="left"/>
      <w:pPr>
        <w:tabs>
          <w:tab w:val="num" w:pos="3240"/>
        </w:tabs>
        <w:ind w:left="3240" w:hanging="360"/>
      </w:pPr>
      <w:rPr>
        <w:rFonts w:ascii="Wingdings" w:hAnsi="Wingdings"/>
        <w:sz w:val="18"/>
      </w:rPr>
    </w:lvl>
    <w:lvl w:ilvl="8">
      <w:start w:val="1"/>
      <w:numFmt w:val="bullet"/>
      <w:lvlText w:val=""/>
      <w:lvlJc w:val="left"/>
      <w:pPr>
        <w:tabs>
          <w:tab w:val="num" w:pos="3600"/>
        </w:tabs>
        <w:ind w:left="3600" w:hanging="360"/>
      </w:pPr>
      <w:rPr>
        <w:rFonts w:ascii="Wingdings" w:hAnsi="Wingdings"/>
        <w:sz w:val="18"/>
      </w:rPr>
    </w:lvl>
  </w:abstractNum>
  <w:abstractNum w:abstractNumId="10">
    <w:nsid w:val="0000000B"/>
    <w:multiLevelType w:val="multilevel"/>
    <w:tmpl w:val="0000000B"/>
    <w:name w:val="WW8Num11"/>
    <w:lvl w:ilvl="0">
      <w:start w:val="1"/>
      <w:numFmt w:val="lowerLetter"/>
      <w:lvlText w:val="%1)"/>
      <w:lvlJc w:val="left"/>
      <w:pPr>
        <w:tabs>
          <w:tab w:val="num" w:pos="720"/>
        </w:tabs>
        <w:ind w:left="72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Letter"/>
      <w:lvlText w:val="%3)"/>
      <w:lvlJc w:val="left"/>
      <w:pPr>
        <w:tabs>
          <w:tab w:val="num" w:pos="1440"/>
        </w:tabs>
        <w:ind w:left="1440" w:hanging="360"/>
      </w:pPr>
      <w:rPr>
        <w:rFonts w:cs="Times New Roman"/>
      </w:rPr>
    </w:lvl>
    <w:lvl w:ilvl="3">
      <w:start w:val="1"/>
      <w:numFmt w:val="lowerLetter"/>
      <w:lvlText w:val="%4)"/>
      <w:lvlJc w:val="left"/>
      <w:pPr>
        <w:tabs>
          <w:tab w:val="num" w:pos="1800"/>
        </w:tabs>
        <w:ind w:left="180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Letter"/>
      <w:lvlText w:val="%6)"/>
      <w:lvlJc w:val="left"/>
      <w:pPr>
        <w:tabs>
          <w:tab w:val="num" w:pos="2520"/>
        </w:tabs>
        <w:ind w:left="2520" w:hanging="360"/>
      </w:pPr>
      <w:rPr>
        <w:rFonts w:cs="Times New Roman"/>
      </w:rPr>
    </w:lvl>
    <w:lvl w:ilvl="6">
      <w:start w:val="1"/>
      <w:numFmt w:val="lowerLetter"/>
      <w:lvlText w:val="%7)"/>
      <w:lvlJc w:val="left"/>
      <w:pPr>
        <w:tabs>
          <w:tab w:val="num" w:pos="2880"/>
        </w:tabs>
        <w:ind w:left="2880" w:hanging="360"/>
      </w:pPr>
      <w:rPr>
        <w:rFonts w:cs="Times New Roman"/>
      </w:rPr>
    </w:lvl>
    <w:lvl w:ilvl="7">
      <w:start w:val="1"/>
      <w:numFmt w:val="lowerLetter"/>
      <w:lvlText w:val="%8)"/>
      <w:lvlJc w:val="left"/>
      <w:pPr>
        <w:tabs>
          <w:tab w:val="num" w:pos="3240"/>
        </w:tabs>
        <w:ind w:left="3240" w:hanging="360"/>
      </w:pPr>
      <w:rPr>
        <w:rFonts w:cs="Times New Roman"/>
      </w:rPr>
    </w:lvl>
    <w:lvl w:ilvl="8">
      <w:start w:val="1"/>
      <w:numFmt w:val="lowerLetter"/>
      <w:lvlText w:val="%9)"/>
      <w:lvlJc w:val="left"/>
      <w:pPr>
        <w:tabs>
          <w:tab w:val="num" w:pos="3600"/>
        </w:tabs>
        <w:ind w:left="3600" w:hanging="360"/>
      </w:pPr>
      <w:rPr>
        <w:rFonts w:cs="Times New Roman"/>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Wingdings" w:hAnsi="Wingdings"/>
        <w:sz w:val="18"/>
      </w:rPr>
    </w:lvl>
    <w:lvl w:ilvl="1">
      <w:start w:val="1"/>
      <w:numFmt w:val="bullet"/>
      <w:lvlText w:val=""/>
      <w:lvlJc w:val="left"/>
      <w:pPr>
        <w:tabs>
          <w:tab w:val="num" w:pos="1080"/>
        </w:tabs>
        <w:ind w:left="1080" w:hanging="360"/>
      </w:pPr>
      <w:rPr>
        <w:rFonts w:ascii="Wingdings" w:hAnsi="Wingdings"/>
        <w:sz w:val="18"/>
      </w:rPr>
    </w:lvl>
    <w:lvl w:ilvl="2">
      <w:start w:val="1"/>
      <w:numFmt w:val="bullet"/>
      <w:lvlText w:val=""/>
      <w:lvlJc w:val="left"/>
      <w:pPr>
        <w:tabs>
          <w:tab w:val="num" w:pos="1440"/>
        </w:tabs>
        <w:ind w:left="1440" w:hanging="360"/>
      </w:pPr>
      <w:rPr>
        <w:rFonts w:ascii="Wingdings" w:hAnsi="Wingdings"/>
        <w:sz w:val="18"/>
      </w:rPr>
    </w:lvl>
    <w:lvl w:ilvl="3">
      <w:start w:val="1"/>
      <w:numFmt w:val="bullet"/>
      <w:lvlText w:val=""/>
      <w:lvlJc w:val="left"/>
      <w:pPr>
        <w:tabs>
          <w:tab w:val="num" w:pos="1800"/>
        </w:tabs>
        <w:ind w:left="1800" w:hanging="360"/>
      </w:pPr>
      <w:rPr>
        <w:rFonts w:ascii="Wingdings" w:hAnsi="Wingdings"/>
        <w:sz w:val="18"/>
      </w:rPr>
    </w:lvl>
    <w:lvl w:ilvl="4">
      <w:start w:val="1"/>
      <w:numFmt w:val="bullet"/>
      <w:lvlText w:val=""/>
      <w:lvlJc w:val="left"/>
      <w:pPr>
        <w:tabs>
          <w:tab w:val="num" w:pos="2160"/>
        </w:tabs>
        <w:ind w:left="2160" w:hanging="360"/>
      </w:pPr>
      <w:rPr>
        <w:rFonts w:ascii="Wingdings" w:hAnsi="Wingdings"/>
        <w:sz w:val="18"/>
      </w:rPr>
    </w:lvl>
    <w:lvl w:ilvl="5">
      <w:start w:val="1"/>
      <w:numFmt w:val="bullet"/>
      <w:lvlText w:val=""/>
      <w:lvlJc w:val="left"/>
      <w:pPr>
        <w:tabs>
          <w:tab w:val="num" w:pos="2520"/>
        </w:tabs>
        <w:ind w:left="2520" w:hanging="360"/>
      </w:pPr>
      <w:rPr>
        <w:rFonts w:ascii="Wingdings" w:hAnsi="Wingdings"/>
        <w:sz w:val="18"/>
      </w:rPr>
    </w:lvl>
    <w:lvl w:ilvl="6">
      <w:start w:val="1"/>
      <w:numFmt w:val="bullet"/>
      <w:lvlText w:val=""/>
      <w:lvlJc w:val="left"/>
      <w:pPr>
        <w:tabs>
          <w:tab w:val="num" w:pos="2880"/>
        </w:tabs>
        <w:ind w:left="2880" w:hanging="360"/>
      </w:pPr>
      <w:rPr>
        <w:rFonts w:ascii="Wingdings" w:hAnsi="Wingdings"/>
        <w:sz w:val="18"/>
      </w:rPr>
    </w:lvl>
    <w:lvl w:ilvl="7">
      <w:start w:val="1"/>
      <w:numFmt w:val="bullet"/>
      <w:lvlText w:val=""/>
      <w:lvlJc w:val="left"/>
      <w:pPr>
        <w:tabs>
          <w:tab w:val="num" w:pos="3240"/>
        </w:tabs>
        <w:ind w:left="3240" w:hanging="360"/>
      </w:pPr>
      <w:rPr>
        <w:rFonts w:ascii="Wingdings" w:hAnsi="Wingdings"/>
        <w:sz w:val="18"/>
      </w:rPr>
    </w:lvl>
    <w:lvl w:ilvl="8">
      <w:start w:val="1"/>
      <w:numFmt w:val="bullet"/>
      <w:lvlText w:val=""/>
      <w:lvlJc w:val="left"/>
      <w:pPr>
        <w:tabs>
          <w:tab w:val="num" w:pos="3600"/>
        </w:tabs>
        <w:ind w:left="3600" w:hanging="360"/>
      </w:pPr>
      <w:rPr>
        <w:rFonts w:ascii="Wingdings" w:hAnsi="Wingdings"/>
        <w:sz w:val="18"/>
      </w:rPr>
    </w:lvl>
  </w:abstractNum>
  <w:abstractNum w:abstractNumId="12">
    <w:nsid w:val="0B2A6BD1"/>
    <w:multiLevelType w:val="hybridMultilevel"/>
    <w:tmpl w:val="115692FC"/>
    <w:lvl w:ilvl="0" w:tplc="0405001B">
      <w:start w:val="1"/>
      <w:numFmt w:val="lowerRoman"/>
      <w:lvlText w:val="%1."/>
      <w:lvlJc w:val="righ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18354E88"/>
    <w:multiLevelType w:val="hybridMultilevel"/>
    <w:tmpl w:val="115692FC"/>
    <w:lvl w:ilvl="0" w:tplc="0405001B">
      <w:start w:val="1"/>
      <w:numFmt w:val="lowerRoman"/>
      <w:lvlText w:val="%1."/>
      <w:lvlJc w:val="righ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40523C11"/>
    <w:multiLevelType w:val="hybridMultilevel"/>
    <w:tmpl w:val="B28C5190"/>
    <w:lvl w:ilvl="0" w:tplc="00000002">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411502BC"/>
    <w:multiLevelType w:val="hybridMultilevel"/>
    <w:tmpl w:val="B28C5190"/>
    <w:lvl w:ilvl="0" w:tplc="00000002">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49410B04"/>
    <w:multiLevelType w:val="hybridMultilevel"/>
    <w:tmpl w:val="B28C5190"/>
    <w:lvl w:ilvl="0" w:tplc="00000002">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5CD40932"/>
    <w:multiLevelType w:val="hybridMultilevel"/>
    <w:tmpl w:val="B28C5190"/>
    <w:lvl w:ilvl="0" w:tplc="00000002">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6A687521"/>
    <w:multiLevelType w:val="hybridMultilevel"/>
    <w:tmpl w:val="B28C5190"/>
    <w:lvl w:ilvl="0" w:tplc="00000002">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4"/>
  </w:num>
  <w:num w:numId="14">
    <w:abstractNumId w:val="12"/>
  </w:num>
  <w:num w:numId="15">
    <w:abstractNumId w:val="13"/>
  </w:num>
  <w:num w:numId="16">
    <w:abstractNumId w:val="16"/>
  </w:num>
  <w:num w:numId="17">
    <w:abstractNumId w:val="17"/>
  </w:num>
  <w:num w:numId="18">
    <w:abstractNumId w:val="15"/>
  </w:num>
  <w:num w:numId="1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stylePaneFormatFilter w:val="3F01"/>
  <w:defaultTabStop w:val="709"/>
  <w:autoHyphenation/>
  <w:hyphenationZone w:val="425"/>
  <w:characterSpacingControl w:val="doNotCompress"/>
  <w:hdrShapeDefaults>
    <o:shapedefaults v:ext="edit" spidmax="3074"/>
  </w:hdrShapeDefaults>
  <w:footnotePr>
    <w:pos w:val="beneathText"/>
    <w:footnote w:id="-1"/>
    <w:footnote w:id="0"/>
  </w:footnotePr>
  <w:endnotePr>
    <w:endnote w:id="-1"/>
    <w:endnote w:id="0"/>
  </w:endnotePr>
  <w:compat/>
  <w:rsids>
    <w:rsidRoot w:val="00AA3A7C"/>
    <w:rsid w:val="00011D36"/>
    <w:rsid w:val="0003056C"/>
    <w:rsid w:val="0003313F"/>
    <w:rsid w:val="00052461"/>
    <w:rsid w:val="00086FA4"/>
    <w:rsid w:val="000D7256"/>
    <w:rsid w:val="00100E1E"/>
    <w:rsid w:val="00101AC6"/>
    <w:rsid w:val="001044DE"/>
    <w:rsid w:val="00115FF0"/>
    <w:rsid w:val="00135546"/>
    <w:rsid w:val="00137B63"/>
    <w:rsid w:val="00143725"/>
    <w:rsid w:val="0017400A"/>
    <w:rsid w:val="00181CE1"/>
    <w:rsid w:val="001B224F"/>
    <w:rsid w:val="001D68A8"/>
    <w:rsid w:val="002058B8"/>
    <w:rsid w:val="00205D08"/>
    <w:rsid w:val="0021232B"/>
    <w:rsid w:val="002220C7"/>
    <w:rsid w:val="00237DBD"/>
    <w:rsid w:val="00267104"/>
    <w:rsid w:val="002873BB"/>
    <w:rsid w:val="002A56D0"/>
    <w:rsid w:val="002B32AE"/>
    <w:rsid w:val="002C00AC"/>
    <w:rsid w:val="002C1446"/>
    <w:rsid w:val="002E4694"/>
    <w:rsid w:val="002E7006"/>
    <w:rsid w:val="00321CA7"/>
    <w:rsid w:val="00330A01"/>
    <w:rsid w:val="00332BEF"/>
    <w:rsid w:val="00344E98"/>
    <w:rsid w:val="003469C8"/>
    <w:rsid w:val="0037165B"/>
    <w:rsid w:val="00374B54"/>
    <w:rsid w:val="003835D9"/>
    <w:rsid w:val="0039476A"/>
    <w:rsid w:val="00397321"/>
    <w:rsid w:val="003D1FF1"/>
    <w:rsid w:val="003D45C6"/>
    <w:rsid w:val="003D614E"/>
    <w:rsid w:val="003F0358"/>
    <w:rsid w:val="004072EC"/>
    <w:rsid w:val="0041596E"/>
    <w:rsid w:val="00434F84"/>
    <w:rsid w:val="0044052E"/>
    <w:rsid w:val="00473803"/>
    <w:rsid w:val="00494DEB"/>
    <w:rsid w:val="004E3D31"/>
    <w:rsid w:val="004F1933"/>
    <w:rsid w:val="00517376"/>
    <w:rsid w:val="005452DD"/>
    <w:rsid w:val="005457E2"/>
    <w:rsid w:val="00561BBE"/>
    <w:rsid w:val="00563601"/>
    <w:rsid w:val="00577B75"/>
    <w:rsid w:val="005936F8"/>
    <w:rsid w:val="00596C71"/>
    <w:rsid w:val="005A730D"/>
    <w:rsid w:val="005A7C0A"/>
    <w:rsid w:val="005D5747"/>
    <w:rsid w:val="005E2CAB"/>
    <w:rsid w:val="00601415"/>
    <w:rsid w:val="00617B93"/>
    <w:rsid w:val="00624809"/>
    <w:rsid w:val="00646026"/>
    <w:rsid w:val="006C0680"/>
    <w:rsid w:val="006F093B"/>
    <w:rsid w:val="006F6019"/>
    <w:rsid w:val="00706387"/>
    <w:rsid w:val="00714E93"/>
    <w:rsid w:val="007179E2"/>
    <w:rsid w:val="00724D3D"/>
    <w:rsid w:val="0072737C"/>
    <w:rsid w:val="00733429"/>
    <w:rsid w:val="007428D5"/>
    <w:rsid w:val="00752C4E"/>
    <w:rsid w:val="007B4FC8"/>
    <w:rsid w:val="007C1938"/>
    <w:rsid w:val="007E66FC"/>
    <w:rsid w:val="008160C0"/>
    <w:rsid w:val="00825295"/>
    <w:rsid w:val="008266DD"/>
    <w:rsid w:val="00865B49"/>
    <w:rsid w:val="00876A62"/>
    <w:rsid w:val="00883CD1"/>
    <w:rsid w:val="00892560"/>
    <w:rsid w:val="00894190"/>
    <w:rsid w:val="008A4909"/>
    <w:rsid w:val="008B6575"/>
    <w:rsid w:val="008C0990"/>
    <w:rsid w:val="008D77C8"/>
    <w:rsid w:val="008E139A"/>
    <w:rsid w:val="0091573E"/>
    <w:rsid w:val="009222FD"/>
    <w:rsid w:val="00930231"/>
    <w:rsid w:val="0096612B"/>
    <w:rsid w:val="00972F4E"/>
    <w:rsid w:val="00980CF5"/>
    <w:rsid w:val="009A1DE0"/>
    <w:rsid w:val="009C3D3B"/>
    <w:rsid w:val="009D635E"/>
    <w:rsid w:val="00AA3A7C"/>
    <w:rsid w:val="00AC2FF0"/>
    <w:rsid w:val="00AE4173"/>
    <w:rsid w:val="00AF4B9E"/>
    <w:rsid w:val="00B43849"/>
    <w:rsid w:val="00B71AD5"/>
    <w:rsid w:val="00B72DA8"/>
    <w:rsid w:val="00B74943"/>
    <w:rsid w:val="00B96441"/>
    <w:rsid w:val="00BB3470"/>
    <w:rsid w:val="00BC19B3"/>
    <w:rsid w:val="00BC21E4"/>
    <w:rsid w:val="00C0622D"/>
    <w:rsid w:val="00C14DFD"/>
    <w:rsid w:val="00C2740B"/>
    <w:rsid w:val="00C47F43"/>
    <w:rsid w:val="00C75A1F"/>
    <w:rsid w:val="00C84CF3"/>
    <w:rsid w:val="00C93E7C"/>
    <w:rsid w:val="00CB2D0F"/>
    <w:rsid w:val="00CB5F93"/>
    <w:rsid w:val="00D311E7"/>
    <w:rsid w:val="00D466AF"/>
    <w:rsid w:val="00D7474D"/>
    <w:rsid w:val="00DB7D45"/>
    <w:rsid w:val="00DE667C"/>
    <w:rsid w:val="00DF43E8"/>
    <w:rsid w:val="00E34D25"/>
    <w:rsid w:val="00E85517"/>
    <w:rsid w:val="00E87F6C"/>
    <w:rsid w:val="00ED0404"/>
    <w:rsid w:val="00EF4B52"/>
    <w:rsid w:val="00F1638C"/>
    <w:rsid w:val="00F23207"/>
    <w:rsid w:val="00F57950"/>
    <w:rsid w:val="00F92B8C"/>
    <w:rsid w:val="00FD3863"/>
    <w:rsid w:val="00FE20B3"/>
    <w:rsid w:val="00FE711B"/>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AA3A7C"/>
    <w:pPr>
      <w:widowControl w:val="0"/>
      <w:suppressAutoHyphens/>
    </w:pPr>
    <w:rPr>
      <w:rFonts w:ascii="Thorndale AMT" w:hAnsi="Thorndale AMT" w:cs="Thorndale AMT"/>
      <w:sz w:val="24"/>
      <w:szCs w:val="24"/>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paragraph" w:customStyle="1" w:styleId="Styl3">
    <w:name w:val="Styl3"/>
    <w:basedOn w:val="Normln"/>
    <w:autoRedefine/>
    <w:rsid w:val="00AF4B9E"/>
    <w:pPr>
      <w:jc w:val="right"/>
    </w:pPr>
  </w:style>
  <w:style w:type="character" w:styleId="Hypertextovodkaz">
    <w:name w:val="Hyperlink"/>
    <w:basedOn w:val="Standardnpsmoodstavce"/>
    <w:semiHidden/>
    <w:rsid w:val="00AA3A7C"/>
    <w:rPr>
      <w:rFonts w:cs="Times New Roman"/>
      <w:color w:val="000080"/>
      <w:u w:val="single"/>
    </w:rPr>
  </w:style>
  <w:style w:type="paragraph" w:styleId="Zkladntext">
    <w:name w:val="Body Text"/>
    <w:basedOn w:val="Normln"/>
    <w:link w:val="ZkladntextChar"/>
    <w:semiHidden/>
    <w:rsid w:val="00AA3A7C"/>
    <w:pPr>
      <w:spacing w:after="120"/>
    </w:pPr>
  </w:style>
  <w:style w:type="character" w:customStyle="1" w:styleId="ZkladntextChar">
    <w:name w:val="Základní text Char"/>
    <w:basedOn w:val="Standardnpsmoodstavce"/>
    <w:link w:val="Zkladntext"/>
    <w:semiHidden/>
    <w:locked/>
    <w:rsid w:val="00AA3A7C"/>
    <w:rPr>
      <w:rFonts w:ascii="Thorndale AMT" w:hAnsi="Thorndale AMT" w:cs="Thorndale AMT"/>
      <w:sz w:val="24"/>
      <w:szCs w:val="24"/>
      <w:lang w:val="cs-CZ" w:eastAsia="cs-CZ" w:bidi="ar-SA"/>
    </w:rPr>
  </w:style>
  <w:style w:type="paragraph" w:customStyle="1" w:styleId="Cap12CZ">
    <w:name w:val="Cap12CZ"/>
    <w:rsid w:val="00AA3A7C"/>
    <w:pPr>
      <w:widowControl w:val="0"/>
      <w:suppressAutoHyphens/>
      <w:spacing w:before="170"/>
      <w:jc w:val="center"/>
    </w:pPr>
    <w:rPr>
      <w:rFonts w:ascii="Arial MT" w:eastAsia="Arial MT" w:cs="Arial MT"/>
      <w:b/>
      <w:bCs/>
      <w:sz w:val="24"/>
      <w:szCs w:val="24"/>
    </w:rPr>
  </w:style>
  <w:style w:type="paragraph" w:customStyle="1" w:styleId="Cap9CZCen">
    <w:name w:val="Cap9CZCen"/>
    <w:rsid w:val="00AA3A7C"/>
    <w:pPr>
      <w:widowControl w:val="0"/>
      <w:suppressAutoHyphens/>
      <w:spacing w:before="113"/>
      <w:jc w:val="center"/>
    </w:pPr>
    <w:rPr>
      <w:rFonts w:ascii="Arial MT" w:eastAsia="Arial MT" w:cs="Arial MT"/>
      <w:b/>
      <w:bCs/>
      <w:sz w:val="18"/>
      <w:szCs w:val="18"/>
    </w:rPr>
  </w:style>
  <w:style w:type="paragraph" w:customStyle="1" w:styleId="Cap9ENCen">
    <w:name w:val="Cap9ENCen"/>
    <w:rsid w:val="00AA3A7C"/>
    <w:pPr>
      <w:widowControl w:val="0"/>
      <w:suppressAutoHyphens/>
      <w:spacing w:after="57"/>
      <w:jc w:val="center"/>
    </w:pPr>
    <w:rPr>
      <w:rFonts w:ascii="Arial MT" w:eastAsia="Arial MT" w:cs="Arial MT"/>
      <w:b/>
      <w:bCs/>
      <w:i/>
      <w:iCs/>
      <w:sz w:val="18"/>
      <w:szCs w:val="18"/>
      <w:lang w:val="en-GB"/>
    </w:rPr>
  </w:style>
  <w:style w:type="paragraph" w:customStyle="1" w:styleId="Bread9CZ">
    <w:name w:val="Bread9CZ"/>
    <w:rsid w:val="00AA3A7C"/>
    <w:pPr>
      <w:widowControl w:val="0"/>
      <w:suppressAutoHyphens/>
      <w:spacing w:before="57"/>
    </w:pPr>
    <w:rPr>
      <w:rFonts w:ascii="Arial MT" w:eastAsia="Arial MT" w:cs="Arial MT"/>
      <w:sz w:val="18"/>
      <w:szCs w:val="18"/>
    </w:rPr>
  </w:style>
  <w:style w:type="paragraph" w:customStyle="1" w:styleId="Cap10CZ">
    <w:name w:val="Cap10CZ"/>
    <w:rsid w:val="00AA3A7C"/>
    <w:pPr>
      <w:widowControl w:val="0"/>
      <w:suppressAutoHyphens/>
      <w:spacing w:before="113"/>
      <w:ind w:left="850" w:hanging="850"/>
    </w:pPr>
    <w:rPr>
      <w:rFonts w:ascii="Arial MT" w:eastAsia="Arial MT" w:cs="Arial MT"/>
      <w:b/>
      <w:bCs/>
    </w:rPr>
  </w:style>
  <w:style w:type="paragraph" w:customStyle="1" w:styleId="Bread8CZ">
    <w:name w:val="Bread8CZ"/>
    <w:rsid w:val="00AA3A7C"/>
    <w:pPr>
      <w:widowControl w:val="0"/>
      <w:suppressAutoHyphens/>
      <w:spacing w:before="113"/>
      <w:ind w:left="850" w:hanging="850"/>
    </w:pPr>
    <w:rPr>
      <w:rFonts w:ascii="Arial MT" w:eastAsia="Arial MT" w:cs="Arial MT"/>
      <w:sz w:val="16"/>
      <w:szCs w:val="16"/>
    </w:rPr>
  </w:style>
  <w:style w:type="paragraph" w:customStyle="1" w:styleId="Bread8EN">
    <w:name w:val="Bread8EN"/>
    <w:basedOn w:val="Normln"/>
    <w:rsid w:val="00AA3A7C"/>
    <w:pPr>
      <w:spacing w:after="57"/>
      <w:ind w:left="850" w:hanging="850"/>
    </w:pPr>
    <w:rPr>
      <w:rFonts w:ascii="Arial MT" w:eastAsia="Arial MT" w:hAnsi="Times New Roman" w:cs="Arial MT"/>
      <w:i/>
      <w:iCs/>
      <w:sz w:val="16"/>
      <w:szCs w:val="16"/>
      <w:lang w:val="en-GB"/>
    </w:rPr>
  </w:style>
  <w:style w:type="paragraph" w:customStyle="1" w:styleId="Cap10EN">
    <w:name w:val="Cap10EN"/>
    <w:rsid w:val="00AA3A7C"/>
    <w:pPr>
      <w:widowControl w:val="0"/>
      <w:suppressAutoHyphens/>
      <w:spacing w:after="57"/>
      <w:ind w:left="850" w:hanging="850"/>
    </w:pPr>
    <w:rPr>
      <w:rFonts w:ascii="Arial MT" w:eastAsia="Arial MT" w:cs="Arial MT"/>
      <w:b/>
      <w:bCs/>
      <w:i/>
      <w:iCs/>
      <w:lang w:val="en-GB"/>
    </w:rPr>
  </w:style>
  <w:style w:type="paragraph" w:customStyle="1" w:styleId="WW-Header">
    <w:name w:val="WW-Header"/>
    <w:basedOn w:val="Zhlav"/>
    <w:rsid w:val="00AA3A7C"/>
    <w:pPr>
      <w:suppressLineNumbers/>
      <w:pBdr>
        <w:bottom w:val="single" w:sz="4" w:space="0" w:color="000000"/>
      </w:pBdr>
      <w:tabs>
        <w:tab w:val="clear" w:pos="4536"/>
        <w:tab w:val="clear" w:pos="9072"/>
        <w:tab w:val="center" w:pos="4818"/>
        <w:tab w:val="right" w:pos="9504"/>
        <w:tab w:val="right" w:pos="9637"/>
      </w:tabs>
    </w:pPr>
    <w:rPr>
      <w:rFonts w:ascii="Arial MT" w:eastAsia="Arial MT" w:hAnsi="Times New Roman" w:cs="Arial MT"/>
      <w:sz w:val="14"/>
      <w:szCs w:val="14"/>
    </w:rPr>
  </w:style>
  <w:style w:type="paragraph" w:customStyle="1" w:styleId="WW-Footer">
    <w:name w:val="WW-Footer"/>
    <w:basedOn w:val="Zpat"/>
    <w:rsid w:val="00AA3A7C"/>
    <w:pPr>
      <w:suppressLineNumbers/>
      <w:pBdr>
        <w:top w:val="single" w:sz="4" w:space="0" w:color="000000"/>
      </w:pBdr>
      <w:tabs>
        <w:tab w:val="clear" w:pos="4536"/>
        <w:tab w:val="clear" w:pos="9072"/>
        <w:tab w:val="center" w:pos="4818"/>
        <w:tab w:val="right" w:pos="9637"/>
      </w:tabs>
    </w:pPr>
    <w:rPr>
      <w:rFonts w:ascii="Arial MT" w:eastAsia="Arial MT" w:hAnsi="Times New Roman" w:cs="Arial MT"/>
      <w:sz w:val="14"/>
      <w:szCs w:val="14"/>
    </w:rPr>
  </w:style>
  <w:style w:type="paragraph" w:customStyle="1" w:styleId="APageCZ">
    <w:name w:val="APageCZ"/>
    <w:rsid w:val="00AA3A7C"/>
    <w:pPr>
      <w:widowControl w:val="0"/>
      <w:suppressAutoHyphens/>
    </w:pPr>
    <w:rPr>
      <w:rFonts w:ascii="Arial MT" w:eastAsia="Arial MT" w:cs="Arial MT"/>
      <w:sz w:val="14"/>
      <w:szCs w:val="14"/>
    </w:rPr>
  </w:style>
  <w:style w:type="paragraph" w:customStyle="1" w:styleId="APageEN">
    <w:name w:val="APageEN"/>
    <w:rsid w:val="00AA3A7C"/>
    <w:pPr>
      <w:widowControl w:val="0"/>
      <w:suppressAutoHyphens/>
    </w:pPr>
    <w:rPr>
      <w:rFonts w:ascii="Arial MT" w:eastAsia="Arial MT" w:cs="Arial MT"/>
      <w:i/>
      <w:iCs/>
      <w:sz w:val="14"/>
      <w:szCs w:val="14"/>
      <w:lang w:val="en-GB"/>
    </w:rPr>
  </w:style>
  <w:style w:type="paragraph" w:customStyle="1" w:styleId="APageDaCZ">
    <w:name w:val="APageDaCZ"/>
    <w:rsid w:val="00AA3A7C"/>
    <w:pPr>
      <w:widowControl w:val="0"/>
      <w:suppressAutoHyphens/>
      <w:ind w:left="2268" w:hanging="2268"/>
    </w:pPr>
    <w:rPr>
      <w:rFonts w:ascii="Arial MT" w:eastAsia="Arial MT" w:cs="Arial MT"/>
      <w:b/>
      <w:bCs/>
      <w:sz w:val="16"/>
      <w:szCs w:val="16"/>
    </w:rPr>
  </w:style>
  <w:style w:type="paragraph" w:styleId="Zhlav">
    <w:name w:val="header"/>
    <w:basedOn w:val="Normln"/>
    <w:rsid w:val="00AA3A7C"/>
    <w:pPr>
      <w:tabs>
        <w:tab w:val="center" w:pos="4536"/>
        <w:tab w:val="right" w:pos="9072"/>
      </w:tabs>
    </w:pPr>
  </w:style>
  <w:style w:type="paragraph" w:styleId="Zpat">
    <w:name w:val="footer"/>
    <w:basedOn w:val="Normln"/>
    <w:rsid w:val="00AA3A7C"/>
    <w:pPr>
      <w:tabs>
        <w:tab w:val="center" w:pos="4536"/>
        <w:tab w:val="right" w:pos="9072"/>
      </w:tabs>
    </w:pPr>
  </w:style>
  <w:style w:type="paragraph" w:styleId="Rozvrendokumentu">
    <w:name w:val="Document Map"/>
    <w:basedOn w:val="Normln"/>
    <w:semiHidden/>
    <w:rsid w:val="00CB5F93"/>
    <w:pPr>
      <w:shd w:val="clear" w:color="auto" w:fill="000080"/>
    </w:pPr>
    <w:rPr>
      <w:rFonts w:ascii="Tahoma" w:hAnsi="Tahoma" w:cs="Tahoma"/>
      <w:sz w:val="20"/>
      <w:szCs w:val="20"/>
    </w:rPr>
  </w:style>
  <w:style w:type="character" w:styleId="Odkaznakoment">
    <w:name w:val="annotation reference"/>
    <w:basedOn w:val="Standardnpsmoodstavce"/>
    <w:rsid w:val="00E85517"/>
    <w:rPr>
      <w:sz w:val="16"/>
      <w:szCs w:val="16"/>
    </w:rPr>
  </w:style>
  <w:style w:type="paragraph" w:styleId="Textkomente">
    <w:name w:val="annotation text"/>
    <w:basedOn w:val="Normln"/>
    <w:link w:val="TextkomenteChar"/>
    <w:rsid w:val="00E85517"/>
    <w:rPr>
      <w:sz w:val="20"/>
      <w:szCs w:val="20"/>
    </w:rPr>
  </w:style>
  <w:style w:type="character" w:customStyle="1" w:styleId="TextkomenteChar">
    <w:name w:val="Text komentáře Char"/>
    <w:basedOn w:val="Standardnpsmoodstavce"/>
    <w:link w:val="Textkomente"/>
    <w:rsid w:val="00E85517"/>
    <w:rPr>
      <w:rFonts w:ascii="Thorndale AMT" w:hAnsi="Thorndale AMT" w:cs="Thorndale AMT"/>
    </w:rPr>
  </w:style>
  <w:style w:type="paragraph" w:styleId="Pedmtkomente">
    <w:name w:val="annotation subject"/>
    <w:basedOn w:val="Textkomente"/>
    <w:next w:val="Textkomente"/>
    <w:link w:val="PedmtkomenteChar"/>
    <w:rsid w:val="00E85517"/>
    <w:rPr>
      <w:b/>
      <w:bCs/>
    </w:rPr>
  </w:style>
  <w:style w:type="character" w:customStyle="1" w:styleId="PedmtkomenteChar">
    <w:name w:val="Předmět komentáře Char"/>
    <w:basedOn w:val="TextkomenteChar"/>
    <w:link w:val="Pedmtkomente"/>
    <w:rsid w:val="00E85517"/>
    <w:rPr>
      <w:b/>
      <w:bCs/>
    </w:rPr>
  </w:style>
  <w:style w:type="paragraph" w:styleId="Textbubliny">
    <w:name w:val="Balloon Text"/>
    <w:basedOn w:val="Normln"/>
    <w:link w:val="TextbublinyChar"/>
    <w:rsid w:val="00E85517"/>
    <w:rPr>
      <w:rFonts w:ascii="Tahoma" w:hAnsi="Tahoma" w:cs="Tahoma"/>
      <w:sz w:val="16"/>
      <w:szCs w:val="16"/>
    </w:rPr>
  </w:style>
  <w:style w:type="character" w:customStyle="1" w:styleId="TextbublinyChar">
    <w:name w:val="Text bubliny Char"/>
    <w:basedOn w:val="Standardnpsmoodstavce"/>
    <w:link w:val="Textbubliny"/>
    <w:rsid w:val="00E85517"/>
    <w:rPr>
      <w:rFonts w:ascii="Tahoma" w:hAnsi="Tahoma" w:cs="Tahoma"/>
      <w:sz w:val="16"/>
      <w:szCs w:val="16"/>
    </w:rPr>
  </w:style>
  <w:style w:type="paragraph" w:customStyle="1" w:styleId="Poloka-Nejdel">
    <w:name w:val="Položka - Nejdelší"/>
    <w:basedOn w:val="Normln"/>
    <w:rsid w:val="00AE4173"/>
    <w:pPr>
      <w:widowControl/>
      <w:suppressAutoHyphens w:val="0"/>
      <w:spacing w:before="240" w:after="240" w:line="320" w:lineRule="atLeast"/>
      <w:ind w:left="3969" w:hanging="3969"/>
      <w:jc w:val="both"/>
    </w:pPr>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496387841">
      <w:bodyDiv w:val="1"/>
      <w:marLeft w:val="0"/>
      <w:marRight w:val="0"/>
      <w:marTop w:val="0"/>
      <w:marBottom w:val="0"/>
      <w:divBdr>
        <w:top w:val="none" w:sz="0" w:space="0" w:color="auto"/>
        <w:left w:val="none" w:sz="0" w:space="0" w:color="auto"/>
        <w:bottom w:val="none" w:sz="0" w:space="0" w:color="auto"/>
        <w:right w:val="none" w:sz="0" w:space="0" w:color="auto"/>
      </w:divBdr>
    </w:div>
    <w:div w:id="1286547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5066</Words>
  <Characters>31551</Characters>
  <Application>Microsoft Office Word</Application>
  <DocSecurity>0</DocSecurity>
  <Lines>262</Lines>
  <Paragraphs>73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36544</CharactersWithSpaces>
  <SharedDoc>false</SharedDoc>
  <HLinks>
    <vt:vector size="18" baseType="variant">
      <vt:variant>
        <vt:i4>3670018</vt:i4>
      </vt:variant>
      <vt:variant>
        <vt:i4>6</vt:i4>
      </vt:variant>
      <vt:variant>
        <vt:i4>0</vt:i4>
      </vt:variant>
      <vt:variant>
        <vt:i4>5</vt:i4>
      </vt:variant>
      <vt:variant>
        <vt:lpwstr>mailto:tremelka@novell.cz</vt:lpwstr>
      </vt:variant>
      <vt:variant>
        <vt:lpwstr/>
      </vt:variant>
      <vt:variant>
        <vt:i4>4718716</vt:i4>
      </vt:variant>
      <vt:variant>
        <vt:i4>3</vt:i4>
      </vt:variant>
      <vt:variant>
        <vt:i4>0</vt:i4>
      </vt:variant>
      <vt:variant>
        <vt:i4>5</vt:i4>
      </vt:variant>
      <vt:variant>
        <vt:lpwstr>mailto:mrehorek@novell.com</vt:lpwstr>
      </vt:variant>
      <vt:variant>
        <vt:lpwstr/>
      </vt:variant>
      <vt:variant>
        <vt:i4>4718716</vt:i4>
      </vt:variant>
      <vt:variant>
        <vt:i4>0</vt:i4>
      </vt:variant>
      <vt:variant>
        <vt:i4>0</vt:i4>
      </vt:variant>
      <vt:variant>
        <vt:i4>5</vt:i4>
      </vt:variant>
      <vt:variant>
        <vt:lpwstr>mailto:mrehorek@novell.com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2012-04-03T16:15:00Z</dcterms:created>
  <dcterms:modified xsi:type="dcterms:W3CDTF">2012-04-03T17:49:00Z</dcterms:modified>
</cp:coreProperties>
</file>