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F6773">
        <w:rPr>
          <w:rFonts w:ascii="Arial" w:hAnsi="Arial" w:cs="Arial"/>
          <w:color w:val="000000" w:themeColor="text1"/>
        </w:rPr>
        <w:t>127315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C64211">
        <w:rPr>
          <w:rFonts w:ascii="Arial" w:hAnsi="Arial" w:cs="Arial"/>
          <w:color w:val="000000" w:themeColor="text1"/>
        </w:rPr>
        <w:t xml:space="preserve">15. </w:t>
      </w:r>
      <w:r w:rsidR="00BF6773">
        <w:rPr>
          <w:rFonts w:ascii="Arial" w:hAnsi="Arial" w:cs="Arial"/>
          <w:color w:val="000000" w:themeColor="text1"/>
        </w:rPr>
        <w:t xml:space="preserve">listopadu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C64211">
        <w:rPr>
          <w:rFonts w:ascii="Arial" w:hAnsi="Arial" w:cs="Arial"/>
          <w:b/>
        </w:rPr>
        <w:t>březen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BF6773">
        <w:t>d</w:t>
      </w:r>
      <w:r w:rsidR="00BF6773" w:rsidRPr="00BF6773">
        <w:rPr>
          <w:rFonts w:ascii="Arial" w:hAnsi="Arial" w:cs="Arial"/>
        </w:rPr>
        <w:t>ozorov</w:t>
      </w:r>
      <w:r w:rsidR="00BF6773">
        <w:rPr>
          <w:rFonts w:ascii="Arial" w:hAnsi="Arial" w:cs="Arial"/>
        </w:rPr>
        <w:t>ou</w:t>
      </w:r>
      <w:r w:rsidR="00BF6773" w:rsidRPr="00BF6773">
        <w:rPr>
          <w:rFonts w:ascii="Arial" w:hAnsi="Arial" w:cs="Arial"/>
        </w:rPr>
        <w:t xml:space="preserve"> činnost vůči obcím a krajům dle zákonů o</w:t>
      </w:r>
      <w:r w:rsidR="00BF6773">
        <w:rPr>
          <w:rFonts w:ascii="Arial" w:hAnsi="Arial" w:cs="Arial"/>
        </w:rPr>
        <w:t xml:space="preserve"> ÚSC; vyřizování podnětů a stížností; k</w:t>
      </w:r>
      <w:r w:rsidR="00BF6773" w:rsidRPr="00BF6773">
        <w:rPr>
          <w:rFonts w:ascii="Arial" w:hAnsi="Arial" w:cs="Arial"/>
        </w:rPr>
        <w:t>oncepční a legislativní činnost v oblasti dozoru nad</w:t>
      </w:r>
      <w:r w:rsidR="00BF6773">
        <w:rPr>
          <w:rFonts w:ascii="Arial" w:hAnsi="Arial" w:cs="Arial"/>
        </w:rPr>
        <w:t xml:space="preserve"> </w:t>
      </w:r>
      <w:r w:rsidR="00BF6773" w:rsidRPr="00BF6773">
        <w:rPr>
          <w:rFonts w:ascii="Arial" w:hAnsi="Arial" w:cs="Arial"/>
        </w:rPr>
        <w:t>samostatnou působností ÚSC a v oblasti zákonů o</w:t>
      </w:r>
      <w:r w:rsidR="00BF6773">
        <w:rPr>
          <w:rFonts w:ascii="Arial" w:hAnsi="Arial" w:cs="Arial"/>
        </w:rPr>
        <w:t xml:space="preserve"> </w:t>
      </w:r>
      <w:r w:rsidR="00BF6773" w:rsidRPr="00BF6773">
        <w:rPr>
          <w:rFonts w:ascii="Arial" w:hAnsi="Arial" w:cs="Arial"/>
        </w:rPr>
        <w:t>ÚSC</w:t>
      </w:r>
      <w:r w:rsidR="00BF6773">
        <w:rPr>
          <w:rFonts w:ascii="Arial" w:hAnsi="Arial" w:cs="Arial"/>
        </w:rPr>
        <w:t>; znalost zákonů o ÚSC;</w:t>
      </w:r>
      <w:r w:rsidR="00BF6773" w:rsidRPr="00BF6773">
        <w:rPr>
          <w:rFonts w:ascii="Arial" w:hAnsi="Arial" w:cs="Arial"/>
        </w:rPr>
        <w:t xml:space="preserve"> schopnost vytváření a</w:t>
      </w:r>
      <w:r w:rsidR="00BF6773">
        <w:rPr>
          <w:rFonts w:ascii="Arial" w:hAnsi="Arial" w:cs="Arial"/>
        </w:rPr>
        <w:t xml:space="preserve"> </w:t>
      </w:r>
      <w:r w:rsidR="00BF6773" w:rsidRPr="00BF6773">
        <w:rPr>
          <w:rFonts w:ascii="Arial" w:hAnsi="Arial" w:cs="Arial"/>
        </w:rPr>
        <w:t>zpracovávání koncepčních a metodických materiálů</w:t>
      </w:r>
      <w:r w:rsidR="00BF6773">
        <w:rPr>
          <w:rFonts w:ascii="Arial" w:hAnsi="Arial" w:cs="Arial"/>
        </w:rPr>
        <w:t xml:space="preserve"> </w:t>
      </w:r>
      <w:r w:rsidR="00BF6773" w:rsidRPr="00BF6773">
        <w:rPr>
          <w:rFonts w:ascii="Arial" w:hAnsi="Arial" w:cs="Arial"/>
        </w:rPr>
        <w:t>včetně podkladů pro ÚSC</w:t>
      </w:r>
      <w:r w:rsidR="00BF6773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BF6773">
        <w:rPr>
          <w:rFonts w:ascii="Arial" w:hAnsi="Arial" w:cs="Arial"/>
        </w:rPr>
        <w:t xml:space="preserve"> zejména kontrolní činnost</w:t>
      </w:r>
      <w:r w:rsidR="00DB57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4211">
        <w:rPr>
          <w:rFonts w:ascii="Arial" w:hAnsi="Arial" w:cs="Arial"/>
          <w:b/>
          <w:color w:val="000000" w:themeColor="text1"/>
        </w:rPr>
        <w:t>5. prosince</w:t>
      </w:r>
      <w:bookmarkStart w:id="0" w:name="_GoBack"/>
      <w:bookmarkEnd w:id="0"/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F6773">
        <w:rPr>
          <w:rFonts w:ascii="Arial" w:hAnsi="Arial" w:cs="Arial"/>
          <w:b/>
          <w:color w:val="000000" w:themeColor="text1"/>
        </w:rPr>
        <w:t>127315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567" w:rsidRDefault="00B47567" w:rsidP="00276ED4">
      <w:pPr>
        <w:spacing w:after="0" w:line="240" w:lineRule="auto"/>
      </w:pPr>
      <w:r>
        <w:separator/>
      </w:r>
    </w:p>
  </w:endnote>
  <w:endnote w:type="continuationSeparator" w:id="0">
    <w:p w:rsidR="00B47567" w:rsidRDefault="00B4756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421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567" w:rsidRDefault="00B47567" w:rsidP="00276ED4">
      <w:pPr>
        <w:spacing w:after="0" w:line="240" w:lineRule="auto"/>
      </w:pPr>
      <w:r>
        <w:separator/>
      </w:r>
    </w:p>
  </w:footnote>
  <w:footnote w:type="continuationSeparator" w:id="0">
    <w:p w:rsidR="00B47567" w:rsidRDefault="00B4756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681F3-DCB3-43AF-B491-E00F3E37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901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2018-04-03T10:41:00Z</cp:lastPrinted>
  <dcterms:created xsi:type="dcterms:W3CDTF">2017-07-12T04:53:00Z</dcterms:created>
  <dcterms:modified xsi:type="dcterms:W3CDTF">2018-11-13T11:55:00Z</dcterms:modified>
</cp:coreProperties>
</file>