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118"/>
        <w:tblW w:w="3111" w:type="dxa"/>
        <w:tblLook w:val="01E0" w:firstRow="1" w:lastRow="1" w:firstColumn="1" w:lastColumn="1" w:noHBand="0" w:noVBand="0"/>
      </w:tblPr>
      <w:tblGrid>
        <w:gridCol w:w="3111"/>
      </w:tblGrid>
      <w:tr w:rsidR="0073767E" w:rsidRPr="007E1E0D" w:rsidTr="0073767E">
        <w:trPr>
          <w:trHeight w:val="464"/>
        </w:trPr>
        <w:tc>
          <w:tcPr>
            <w:tcW w:w="0" w:type="auto"/>
          </w:tcPr>
          <w:p w:rsidR="0073767E" w:rsidRPr="007E1E0D" w:rsidRDefault="0073767E" w:rsidP="00EC7DC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WL3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MVCRX04JWL32</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3767E" w:rsidRPr="007E1E0D" w:rsidTr="0073767E">
        <w:trPr>
          <w:trHeight w:val="114"/>
        </w:trPr>
        <w:tc>
          <w:tcPr>
            <w:tcW w:w="0" w:type="auto"/>
          </w:tcPr>
          <w:p w:rsidR="0073767E" w:rsidRPr="007E1E0D" w:rsidRDefault="0073767E" w:rsidP="00EC7DC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WL3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MVCRX04JWL32</w:t>
            </w:r>
            <w:r w:rsidRPr="007E1E0D">
              <w:rPr>
                <w:rFonts w:ascii="Arial" w:hAnsi="Arial"/>
                <w:bCs/>
                <w:sz w:val="20"/>
                <w:szCs w:val="20"/>
              </w:rPr>
              <w:fldChar w:fldCharType="end"/>
            </w:r>
            <w:bookmarkEnd w:id="2"/>
          </w:p>
        </w:tc>
      </w:tr>
      <w:tr w:rsidR="0073767E" w:rsidRPr="007E1E0D" w:rsidTr="0073767E">
        <w:trPr>
          <w:trHeight w:val="122"/>
        </w:trPr>
        <w:tc>
          <w:tcPr>
            <w:tcW w:w="0" w:type="auto"/>
          </w:tcPr>
          <w:p w:rsidR="0073767E" w:rsidRPr="007E1E0D" w:rsidRDefault="0073767E" w:rsidP="00EC7DC8">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vedoucí o</w:t>
      </w:r>
      <w:r w:rsidR="00311C12">
        <w:rPr>
          <w:rFonts w:ascii="Arial" w:hAnsi="Arial" w:cs="Arial"/>
          <w:b/>
        </w:rPr>
        <w:t xml:space="preserve">ddělení </w:t>
      </w:r>
      <w:r w:rsidR="0073767E" w:rsidRPr="0073767E">
        <w:rPr>
          <w:rFonts w:ascii="Arial" w:hAnsi="Arial" w:cs="Arial"/>
          <w:b/>
        </w:rPr>
        <w:t>pobytového správního řízení</w:t>
      </w:r>
      <w:r w:rsidR="00F138CF">
        <w:rPr>
          <w:rFonts w:ascii="Arial" w:hAnsi="Arial" w:cs="Arial"/>
          <w:b/>
        </w:rPr>
        <w:t>;</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370F09" w:rsidRPr="00C27D61">
        <w:rPr>
          <w:rFonts w:ascii="Arial" w:hAnsi="Arial" w:cs="Arial"/>
          <w:color w:val="000000" w:themeColor="text1"/>
        </w:rPr>
        <w:t>10. 7. 2019</w:t>
      </w:r>
    </w:p>
    <w:p w:rsidR="00370F09" w:rsidRPr="0073767E"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73767E" w:rsidRPr="0073767E">
        <w:rPr>
          <w:sz w:val="22"/>
          <w:szCs w:val="22"/>
        </w:rPr>
        <w:fldChar w:fldCharType="begin">
          <w:ffData>
            <w:name w:val="ssl_akt_znacka"/>
            <w:enabled w:val="0"/>
            <w:calcOnExit w:val="0"/>
            <w:textInput>
              <w:default w:val="MV- 95193-3/SST-2019"/>
            </w:textInput>
          </w:ffData>
        </w:fldChar>
      </w:r>
      <w:r w:rsidR="0073767E" w:rsidRPr="0073767E">
        <w:rPr>
          <w:sz w:val="22"/>
          <w:szCs w:val="22"/>
        </w:rPr>
        <w:instrText xml:space="preserve"> FORMTEXT </w:instrText>
      </w:r>
      <w:r w:rsidR="0073767E" w:rsidRPr="0073767E">
        <w:rPr>
          <w:sz w:val="22"/>
          <w:szCs w:val="22"/>
        </w:rPr>
      </w:r>
      <w:r w:rsidR="0073767E" w:rsidRPr="0073767E">
        <w:rPr>
          <w:sz w:val="22"/>
          <w:szCs w:val="22"/>
        </w:rPr>
        <w:fldChar w:fldCharType="separate"/>
      </w:r>
      <w:r w:rsidR="0073767E" w:rsidRPr="0073767E">
        <w:rPr>
          <w:sz w:val="22"/>
          <w:szCs w:val="22"/>
        </w:rPr>
        <w:t>MV- 95193-3/SST-2019</w:t>
      </w:r>
      <w:r w:rsidR="0073767E" w:rsidRPr="0073767E">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2E3D0C" w:rsidRPr="00C27D61" w:rsidRDefault="002E3D0C" w:rsidP="00C27D61">
      <w:pPr>
        <w:spacing w:after="0" w:line="240" w:lineRule="auto"/>
        <w:ind w:left="5664"/>
        <w:rPr>
          <w:rFonts w:ascii="Arial" w:hAnsi="Arial" w:cs="Arial"/>
          <w:color w:val="000000" w:themeColor="text1"/>
        </w:rPr>
      </w:pPr>
    </w:p>
    <w:p w:rsidR="00CD787F" w:rsidRPr="00C27D61" w:rsidRDefault="000E7057" w:rsidP="00C27D61">
      <w:pPr>
        <w:spacing w:after="0" w:line="240" w:lineRule="auto"/>
        <w:jc w:val="both"/>
        <w:rPr>
          <w:rFonts w:ascii="Arial" w:hAnsi="Arial" w:cs="Arial"/>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 xml:space="preserve">vedoucí oddělení </w:t>
      </w:r>
      <w:r w:rsidR="0073767E" w:rsidRPr="0073767E">
        <w:rPr>
          <w:rFonts w:ascii="Arial" w:hAnsi="Arial" w:cs="Arial"/>
        </w:rPr>
        <w:t>pobytového správního řízení</w:t>
      </w:r>
      <w:r w:rsidR="0073767E">
        <w:rPr>
          <w:rFonts w:ascii="Arial" w:hAnsi="Arial" w:cs="Arial"/>
        </w:rPr>
        <w:t xml:space="preserve"> v odboru azylové a </w:t>
      </w:r>
      <w:r w:rsidR="00370F09" w:rsidRPr="00C27D61">
        <w:rPr>
          <w:rFonts w:ascii="Arial" w:hAnsi="Arial" w:cs="Arial"/>
        </w:rPr>
        <w:t>migrační politiky</w:t>
      </w:r>
      <w:r w:rsidR="0073767E">
        <w:rPr>
          <w:rFonts w:ascii="Arial" w:hAnsi="Arial" w:cs="Arial"/>
        </w:rPr>
        <w:t>, ID 30361923</w:t>
      </w:r>
      <w:r w:rsidR="00370F09" w:rsidRPr="00C27D61">
        <w:rPr>
          <w:rStyle w:val="Znakapoznpodarou"/>
          <w:rFonts w:ascii="Arial" w:hAnsi="Arial" w:cs="Arial"/>
        </w:rPr>
        <w:footnoteReference w:id="1"/>
      </w:r>
      <w:r w:rsidRPr="00C27D61">
        <w:rPr>
          <w:rFonts w:ascii="Arial" w:hAnsi="Arial" w:cs="Arial"/>
        </w:rPr>
        <w:t xml:space="preserve">, </w:t>
      </w:r>
      <w:r w:rsidR="007D00E0" w:rsidRPr="00C27D61">
        <w:rPr>
          <w:rFonts w:ascii="Arial" w:hAnsi="Arial" w:cs="Arial"/>
        </w:rPr>
        <w:t>v oboru</w:t>
      </w:r>
      <w:r w:rsidR="00AC468C" w:rsidRPr="00C27D61">
        <w:rPr>
          <w:rFonts w:ascii="Arial" w:hAnsi="Arial" w:cs="Arial"/>
        </w:rPr>
        <w:t xml:space="preserve"> služby „</w:t>
      </w:r>
      <w:r w:rsidR="00370F09" w:rsidRPr="00C27D61">
        <w:rPr>
          <w:rFonts w:ascii="Arial" w:hAnsi="Arial" w:cs="Arial"/>
          <w:b/>
        </w:rPr>
        <w:t>24. Vnitřní pořádek a bezpečnost státu</w:t>
      </w:r>
      <w:r w:rsidR="00AC468C" w:rsidRPr="00C27D61">
        <w:rPr>
          <w:rFonts w:ascii="Arial" w:hAnsi="Arial" w:cs="Arial"/>
        </w:rPr>
        <w:t>“.</w:t>
      </w:r>
    </w:p>
    <w:p w:rsidR="00CD787F" w:rsidRPr="00C27D61" w:rsidRDefault="00CD787F"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CD787F" w:rsidRPr="00C27D61">
        <w:rPr>
          <w:rFonts w:ascii="Arial" w:hAnsi="Arial" w:cs="Arial"/>
          <w:color w:val="000000" w:themeColor="text1"/>
        </w:rPr>
        <w:t>září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A766BB" w:rsidRPr="00C27D61">
        <w:rPr>
          <w:rFonts w:ascii="Arial" w:hAnsi="Arial" w:cs="Arial"/>
          <w:b/>
          <w:color w:val="000000" w:themeColor="text1"/>
        </w:rPr>
        <w:t>13</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8A0B3D">
        <w:rPr>
          <w:rFonts w:ascii="Arial" w:eastAsia="Times New Roman" w:hAnsi="Arial" w:cs="Arial"/>
          <w:b/>
          <w:lang w:eastAsia="cs-CZ"/>
        </w:rPr>
        <w:t>Praha</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73767E" w:rsidRDefault="00FA54F0" w:rsidP="0073767E">
      <w:pPr>
        <w:spacing w:after="0" w:line="240" w:lineRule="auto"/>
        <w:jc w:val="both"/>
        <w:rPr>
          <w:rFonts w:ascii="Arial" w:hAnsi="Arial" w:cs="Arial"/>
        </w:rPr>
      </w:pPr>
      <w:r w:rsidRPr="00C27D61">
        <w:rPr>
          <w:rFonts w:ascii="Arial" w:hAnsi="Arial" w:cs="Arial"/>
        </w:rPr>
        <w:t xml:space="preserve">Výkon služby </w:t>
      </w:r>
      <w:r w:rsidR="006E1A80" w:rsidRPr="00C27D61">
        <w:rPr>
          <w:rFonts w:ascii="Arial" w:hAnsi="Arial" w:cs="Arial"/>
        </w:rPr>
        <w:t xml:space="preserve">na služebním místě </w:t>
      </w:r>
      <w:r w:rsidR="00685E8D" w:rsidRPr="00C27D61">
        <w:rPr>
          <w:rFonts w:ascii="Arial" w:hAnsi="Arial" w:cs="Arial"/>
        </w:rPr>
        <w:t xml:space="preserve">zahrnuje </w:t>
      </w:r>
      <w:r w:rsidR="00A766BB" w:rsidRPr="00C27D61">
        <w:rPr>
          <w:rFonts w:ascii="Arial" w:hAnsi="Arial" w:cs="Arial"/>
        </w:rPr>
        <w:t xml:space="preserve">především </w:t>
      </w:r>
      <w:r w:rsidR="0073767E" w:rsidRPr="002244FB">
        <w:rPr>
          <w:rFonts w:ascii="Arial" w:hAnsi="Arial" w:cs="Arial"/>
        </w:rPr>
        <w:t xml:space="preserve">tvorbu celostátních koncepcí migrační politiky včetně integrační politiky </w:t>
      </w:r>
      <w:r w:rsidR="0073767E">
        <w:rPr>
          <w:rFonts w:ascii="Arial" w:hAnsi="Arial" w:cs="Arial"/>
        </w:rPr>
        <w:t>vůči cizincům a pobytu cizinců a dále spolupodílení se na </w:t>
      </w:r>
      <w:r w:rsidR="0073767E" w:rsidRPr="002244FB">
        <w:rPr>
          <w:rFonts w:ascii="Arial" w:hAnsi="Arial" w:cs="Arial"/>
        </w:rPr>
        <w:t>tvorbě metodiky v oblasti správních činností pobytových agend.</w:t>
      </w:r>
    </w:p>
    <w:p w:rsidR="0073767E" w:rsidRDefault="0073767E" w:rsidP="0073767E">
      <w:pPr>
        <w:spacing w:after="0" w:line="240" w:lineRule="auto"/>
        <w:ind w:firstLine="709"/>
        <w:jc w:val="both"/>
        <w:rPr>
          <w:rFonts w:ascii="Arial" w:hAnsi="Arial" w:cs="Arial"/>
        </w:rPr>
      </w:pPr>
    </w:p>
    <w:p w:rsidR="0073767E" w:rsidRDefault="0073767E" w:rsidP="0073767E">
      <w:pPr>
        <w:autoSpaceDE w:val="0"/>
        <w:autoSpaceDN w:val="0"/>
        <w:spacing w:after="0"/>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CD787F" w:rsidRPr="00C27D61" w:rsidRDefault="00CD787F" w:rsidP="0073767E">
      <w:pPr>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2"/>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A766BB" w:rsidRPr="00C27D61">
        <w:rPr>
          <w:rFonts w:ascii="Arial" w:hAnsi="Arial" w:cs="Arial"/>
          <w:b/>
          <w:color w:val="000000" w:themeColor="text1"/>
        </w:rPr>
        <w:t>12. 8. 2019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 xml:space="preserve">vedoucí oddělení </w:t>
      </w:r>
      <w:r w:rsidR="0073767E" w:rsidRPr="0073767E">
        <w:rPr>
          <w:rFonts w:ascii="Arial" w:hAnsi="Arial" w:cs="Arial"/>
          <w:b/>
        </w:rPr>
        <w:t>pobytového správního řízení</w:t>
      </w:r>
      <w:r w:rsidR="0073767E">
        <w:rPr>
          <w:rFonts w:ascii="Arial" w:hAnsi="Arial" w:cs="Arial"/>
          <w:b/>
        </w:rPr>
        <w:t xml:space="preserve"> </w:t>
      </w:r>
      <w:r w:rsidR="00A766BB" w:rsidRPr="00C27D61">
        <w:rPr>
          <w:rFonts w:ascii="Arial" w:hAnsi="Arial" w:cs="Arial"/>
          <w:b/>
        </w:rPr>
        <w:t>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t>je státním občanem České republiky</w:t>
      </w:r>
      <w:r w:rsidRPr="00C27D61">
        <w:rPr>
          <w:rStyle w:val="Znakapoznpodarou"/>
          <w:rFonts w:ascii="Arial" w:hAnsi="Arial" w:cs="Arial"/>
          <w:color w:val="000000" w:themeColor="text1"/>
        </w:rPr>
        <w:footnoteReference w:id="3"/>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w:t>
      </w:r>
      <w:r w:rsidRPr="00C27D61">
        <w:rPr>
          <w:rFonts w:ascii="Arial" w:hAnsi="Arial" w:cs="Arial"/>
          <w:color w:val="0D0D0D" w:themeColor="text1" w:themeTint="F2"/>
        </w:rPr>
        <w:lastRenderedPageBreak/>
        <w:t>zákona doložit pouze písemné čestné prohlášení o státním občanství</w:t>
      </w:r>
      <w:r w:rsidRPr="00C27D61">
        <w:rPr>
          <w:rStyle w:val="Znakapoznpodarou"/>
          <w:rFonts w:ascii="Arial" w:hAnsi="Arial" w:cs="Arial"/>
          <w:color w:val="0D0D0D" w:themeColor="text1" w:themeTint="F2"/>
        </w:rPr>
        <w:footnoteReference w:id="4"/>
      </w:r>
      <w:r w:rsidRPr="00C27D6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5"/>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6"/>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7"/>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8"/>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numPr>
          <w:ilvl w:val="0"/>
          <w:numId w:val="1"/>
        </w:numPr>
        <w:autoSpaceDE w:val="0"/>
        <w:autoSpaceDN w:val="0"/>
        <w:adjustRightInd w:val="0"/>
        <w:spacing w:after="0" w:line="240" w:lineRule="auto"/>
        <w:ind w:left="284" w:hanging="284"/>
        <w:jc w:val="both"/>
        <w:rPr>
          <w:rFonts w:ascii="Arial" w:hAnsi="Arial" w:cs="Arial"/>
        </w:rPr>
      </w:pPr>
      <w:r w:rsidRPr="00C27D6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C27D61">
        <w:rPr>
          <w:rFonts w:ascii="Arial" w:hAnsi="Arial" w:cs="Arial"/>
        </w:rPr>
        <w:t>19</w:t>
      </w:r>
      <w:r w:rsidRPr="00C27D61">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73767E" w:rsidRPr="0073767E">
        <w:rPr>
          <w:rFonts w:ascii="Arial" w:hAnsi="Arial" w:cs="Arial"/>
          <w:b/>
          <w:color w:val="0D0D0D" w:themeColor="text1" w:themeTint="F2"/>
        </w:rPr>
        <w:t>Důvěrné</w:t>
      </w:r>
      <w:r w:rsidRPr="00C27D61">
        <w:rPr>
          <w:rFonts w:ascii="Arial" w:hAnsi="Arial" w:cs="Arial"/>
          <w:color w:val="0D0D0D" w:themeColor="text1" w:themeTint="F2"/>
        </w:rPr>
        <w:t>“</w:t>
      </w:r>
      <w:r w:rsidRPr="00C27D61">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73767E">
        <w:rPr>
          <w:rFonts w:ascii="Arial" w:hAnsi="Arial" w:cs="Arial"/>
          <w:color w:val="0D0D0D" w:themeColor="text1" w:themeTint="F2"/>
        </w:rPr>
        <w:t>Osvědčení</w:t>
      </w:r>
      <w:r w:rsidRPr="00C27D61">
        <w:rPr>
          <w:rFonts w:ascii="Arial" w:hAnsi="Arial" w:cs="Arial"/>
          <w:color w:val="0D0D0D" w:themeColor="text1" w:themeTint="F2"/>
        </w:rPr>
        <w:t xml:space="preserve"> fyzické osoby na stupeň utajení „</w:t>
      </w:r>
      <w:r w:rsidR="0073767E" w:rsidRPr="00C27D61">
        <w:rPr>
          <w:rFonts w:ascii="Arial" w:hAnsi="Arial" w:cs="Arial"/>
          <w:color w:val="0D0D0D" w:themeColor="text1" w:themeTint="F2"/>
        </w:rPr>
        <w:t>Důvěrné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 xml:space="preserve">originálem nebo úředně ověřenou kopií platného Osvědčení fyzické osoby na stupeň utajení </w:t>
      </w:r>
      <w:r w:rsidR="0073767E">
        <w:rPr>
          <w:rFonts w:ascii="Arial" w:hAnsi="Arial" w:cs="Arial"/>
          <w:color w:val="0D0D0D" w:themeColor="text1" w:themeTint="F2"/>
        </w:rPr>
        <w:t>„</w:t>
      </w:r>
      <w:r w:rsidR="00C27D61" w:rsidRPr="00C27D61">
        <w:rPr>
          <w:rFonts w:ascii="Arial" w:hAnsi="Arial" w:cs="Arial"/>
          <w:color w:val="0D0D0D" w:themeColor="text1" w:themeTint="F2"/>
        </w:rPr>
        <w:t>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 xml:space="preserve">451/1991 Sb., kterým se stanoví některé další </w:t>
      </w:r>
      <w:r w:rsidR="00276ED4" w:rsidRPr="00C27D61">
        <w:rPr>
          <w:rFonts w:ascii="Arial" w:hAnsi="Arial" w:cs="Arial"/>
        </w:rPr>
        <w:lastRenderedPageBreak/>
        <w:t>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C27D61" w:rsidRPr="00C27D61">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73767E" w:rsidRPr="0073767E">
        <w:rPr>
          <w:rFonts w:ascii="Arial" w:hAnsi="Arial" w:cs="Arial"/>
          <w:b/>
        </w:rPr>
        <w:t>pobytového správního řízení</w:t>
      </w:r>
      <w:r w:rsidR="0073767E">
        <w:rPr>
          <w:rFonts w:ascii="Arial" w:hAnsi="Arial" w:cs="Arial"/>
          <w:b/>
        </w:rPr>
        <w:t xml:space="preserve"> </w:t>
      </w:r>
      <w:r w:rsidR="007D00E0" w:rsidRPr="00C27D61">
        <w:rPr>
          <w:rFonts w:ascii="Arial" w:hAnsi="Arial" w:cs="Arial"/>
          <w:b/>
        </w:rPr>
        <w:t xml:space="preserve">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DA38CB" w:rsidP="00C27D61">
      <w:pPr>
        <w:pStyle w:val="Text"/>
        <w:ind w:firstLine="5103"/>
        <w:rPr>
          <w:b/>
          <w:sz w:val="22"/>
          <w:szCs w:val="22"/>
        </w:rPr>
      </w:pPr>
      <w:r w:rsidRPr="00C27D61">
        <w:rPr>
          <w:b/>
          <w:sz w:val="22"/>
          <w:szCs w:val="22"/>
        </w:rPr>
        <w:t xml:space="preserve">  </w:t>
      </w:r>
      <w:r w:rsidR="008E3CDB" w:rsidRPr="00C27D61">
        <w:rPr>
          <w:b/>
          <w:sz w:val="22"/>
          <w:szCs w:val="22"/>
        </w:rPr>
        <w:t>v z. Mgr. Simona Botková</w:t>
      </w:r>
    </w:p>
    <w:p w:rsidR="008E3CDB" w:rsidRPr="00C27D61" w:rsidRDefault="008E3CDB" w:rsidP="00EA7607">
      <w:pPr>
        <w:pStyle w:val="Text"/>
      </w:pPr>
      <w:r w:rsidRPr="00C27D61">
        <w:rPr>
          <w:sz w:val="22"/>
          <w:szCs w:val="22"/>
        </w:rPr>
        <w:t xml:space="preserve"> </w:t>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t xml:space="preserve">        ředitelka kanceláře státního tajemníka</w:t>
      </w: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086" w:rsidRDefault="00D91086" w:rsidP="00276ED4">
      <w:pPr>
        <w:spacing w:after="0" w:line="240" w:lineRule="auto"/>
      </w:pPr>
      <w:r>
        <w:separator/>
      </w:r>
    </w:p>
  </w:endnote>
  <w:endnote w:type="continuationSeparator" w:id="0">
    <w:p w:rsidR="00D91086" w:rsidRDefault="00D9108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F128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086" w:rsidRDefault="00D91086" w:rsidP="00276ED4">
      <w:pPr>
        <w:spacing w:after="0" w:line="240" w:lineRule="auto"/>
      </w:pPr>
      <w:r>
        <w:separator/>
      </w:r>
    </w:p>
  </w:footnote>
  <w:footnote w:type="continuationSeparator" w:id="0">
    <w:p w:rsidR="00D91086" w:rsidRDefault="00D91086" w:rsidP="00276ED4">
      <w:pPr>
        <w:spacing w:after="0" w:line="240" w:lineRule="auto"/>
      </w:pPr>
      <w:r>
        <w:continuationSeparator/>
      </w:r>
    </w:p>
  </w:footnote>
  <w:footnote w:id="1">
    <w:p w:rsidR="00370F09" w:rsidRPr="00026A90" w:rsidRDefault="00370F09" w:rsidP="004F0DAF">
      <w:pPr>
        <w:spacing w:after="0" w:line="240" w:lineRule="auto"/>
        <w:jc w:val="both"/>
        <w:rPr>
          <w:rFonts w:ascii="Arial" w:hAnsi="Arial" w:cs="Arial"/>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EA7607" w:rsidRPr="00EA7607">
        <w:rPr>
          <w:rFonts w:ascii="Arial" w:hAnsi="Arial" w:cs="Arial"/>
          <w:sz w:val="18"/>
          <w:szCs w:val="18"/>
        </w:rPr>
        <w:t>Služební místo je zřízeno na základě usnesení vlády České republiky č. 451/2019, o návrhu na změnu systemizace služebních a pracovních míst s účinností od 1. července 2019 a 1. srpna 2019, účinností od 1. srpna 2019.</w:t>
      </w:r>
      <w:r w:rsidRPr="00026A90">
        <w:rPr>
          <w:rFonts w:ascii="Arial" w:hAnsi="Arial" w:cs="Arial"/>
          <w:sz w:val="18"/>
          <w:szCs w:val="18"/>
        </w:rPr>
        <w:t xml:space="preserve">  </w:t>
      </w:r>
    </w:p>
  </w:footnote>
  <w:footnote w:id="2">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3">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4">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1286"/>
    <w:rsid w:val="001F7CF6"/>
    <w:rsid w:val="00203F7F"/>
    <w:rsid w:val="00210F0F"/>
    <w:rsid w:val="0022346E"/>
    <w:rsid w:val="00237ECE"/>
    <w:rsid w:val="00240188"/>
    <w:rsid w:val="00242E6B"/>
    <w:rsid w:val="002717E5"/>
    <w:rsid w:val="00272336"/>
    <w:rsid w:val="0027343F"/>
    <w:rsid w:val="00276ED4"/>
    <w:rsid w:val="00282115"/>
    <w:rsid w:val="00282E3A"/>
    <w:rsid w:val="0028519E"/>
    <w:rsid w:val="00290852"/>
    <w:rsid w:val="002A7020"/>
    <w:rsid w:val="002B1EA2"/>
    <w:rsid w:val="002B410A"/>
    <w:rsid w:val="002B417D"/>
    <w:rsid w:val="002D5643"/>
    <w:rsid w:val="002E2A92"/>
    <w:rsid w:val="002E337D"/>
    <w:rsid w:val="002E3D0C"/>
    <w:rsid w:val="002E3E25"/>
    <w:rsid w:val="002F6406"/>
    <w:rsid w:val="002F75D4"/>
    <w:rsid w:val="003059FD"/>
    <w:rsid w:val="00311C12"/>
    <w:rsid w:val="00317AE7"/>
    <w:rsid w:val="003278EE"/>
    <w:rsid w:val="00336923"/>
    <w:rsid w:val="00341708"/>
    <w:rsid w:val="00351267"/>
    <w:rsid w:val="00355935"/>
    <w:rsid w:val="00363007"/>
    <w:rsid w:val="00363AEF"/>
    <w:rsid w:val="00370F09"/>
    <w:rsid w:val="00374A84"/>
    <w:rsid w:val="00374E54"/>
    <w:rsid w:val="00384B39"/>
    <w:rsid w:val="003B06A5"/>
    <w:rsid w:val="003B692B"/>
    <w:rsid w:val="003D1EB1"/>
    <w:rsid w:val="003E430F"/>
    <w:rsid w:val="003E630C"/>
    <w:rsid w:val="00406178"/>
    <w:rsid w:val="00417DD3"/>
    <w:rsid w:val="004243B6"/>
    <w:rsid w:val="00426579"/>
    <w:rsid w:val="0043623A"/>
    <w:rsid w:val="0044040E"/>
    <w:rsid w:val="00464E4A"/>
    <w:rsid w:val="00466E92"/>
    <w:rsid w:val="00470DD0"/>
    <w:rsid w:val="004803D9"/>
    <w:rsid w:val="004861D2"/>
    <w:rsid w:val="004940AC"/>
    <w:rsid w:val="00494F4B"/>
    <w:rsid w:val="004B07C9"/>
    <w:rsid w:val="004B2025"/>
    <w:rsid w:val="004C03D9"/>
    <w:rsid w:val="004C07B4"/>
    <w:rsid w:val="004C6CD7"/>
    <w:rsid w:val="004F0DAF"/>
    <w:rsid w:val="00503EE1"/>
    <w:rsid w:val="005140C6"/>
    <w:rsid w:val="00514CD0"/>
    <w:rsid w:val="00517930"/>
    <w:rsid w:val="00527A3A"/>
    <w:rsid w:val="00535569"/>
    <w:rsid w:val="00545139"/>
    <w:rsid w:val="005504EA"/>
    <w:rsid w:val="00550EF3"/>
    <w:rsid w:val="005544FC"/>
    <w:rsid w:val="0055531C"/>
    <w:rsid w:val="00566A14"/>
    <w:rsid w:val="00574B39"/>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4598B"/>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3767E"/>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0B3D"/>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22F0"/>
    <w:rsid w:val="009E4CF2"/>
    <w:rsid w:val="00A0294A"/>
    <w:rsid w:val="00A10E8C"/>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A436D"/>
    <w:rsid w:val="00AC085E"/>
    <w:rsid w:val="00AC173C"/>
    <w:rsid w:val="00AC2FB9"/>
    <w:rsid w:val="00AC468C"/>
    <w:rsid w:val="00AD03E3"/>
    <w:rsid w:val="00AD340B"/>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E0997"/>
    <w:rsid w:val="00C0487A"/>
    <w:rsid w:val="00C052F8"/>
    <w:rsid w:val="00C11E99"/>
    <w:rsid w:val="00C212D5"/>
    <w:rsid w:val="00C27D61"/>
    <w:rsid w:val="00C31A8E"/>
    <w:rsid w:val="00C33988"/>
    <w:rsid w:val="00C42496"/>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108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85B74"/>
    <w:rsid w:val="00E90D24"/>
    <w:rsid w:val="00EA2C82"/>
    <w:rsid w:val="00EA7607"/>
    <w:rsid w:val="00EB07CA"/>
    <w:rsid w:val="00EB1981"/>
    <w:rsid w:val="00EB56DF"/>
    <w:rsid w:val="00EC7DC8"/>
    <w:rsid w:val="00ED4780"/>
    <w:rsid w:val="00EE1577"/>
    <w:rsid w:val="00EE40B4"/>
    <w:rsid w:val="00EF4B51"/>
    <w:rsid w:val="00F0385E"/>
    <w:rsid w:val="00F040F0"/>
    <w:rsid w:val="00F10CEC"/>
    <w:rsid w:val="00F1307E"/>
    <w:rsid w:val="00F138CF"/>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D4B11-8E0D-45A8-A2AD-5A85E71B6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1635</Words>
  <Characters>9647</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2019-07-09T10:27:00Z</cp:lastPrinted>
  <dcterms:created xsi:type="dcterms:W3CDTF">2019-07-10T14:37:00Z</dcterms:created>
  <dcterms:modified xsi:type="dcterms:W3CDTF">2019-07-10T14:37:00Z</dcterms:modified>
</cp:coreProperties>
</file>