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99" w:tblpY="-96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B44DD" w:rsidTr="008B44DD">
        <w:trPr>
          <w:trHeight w:val="464"/>
        </w:trPr>
        <w:tc>
          <w:tcPr>
            <w:tcW w:w="0" w:type="auto"/>
            <w:hideMark/>
          </w:tcPr>
          <w:p w:rsidR="008B44DD" w:rsidRDefault="008B44DD" w:rsidP="008B44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D9LH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MVCRX05D9LHQ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B44DD" w:rsidTr="008B44DD">
        <w:trPr>
          <w:trHeight w:val="114"/>
        </w:trPr>
        <w:tc>
          <w:tcPr>
            <w:tcW w:w="0" w:type="auto"/>
            <w:hideMark/>
          </w:tcPr>
          <w:p w:rsidR="008B44DD" w:rsidRDefault="008B44DD" w:rsidP="008B44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D9LH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MVCRX05D9LHQ</w:t>
            </w:r>
            <w:r>
              <w:fldChar w:fldCharType="end"/>
            </w:r>
            <w:bookmarkEnd w:id="1"/>
          </w:p>
        </w:tc>
      </w:tr>
      <w:tr w:rsidR="008B44DD" w:rsidTr="008B44DD">
        <w:trPr>
          <w:trHeight w:val="122"/>
        </w:trPr>
        <w:tc>
          <w:tcPr>
            <w:tcW w:w="0" w:type="auto"/>
            <w:hideMark/>
          </w:tcPr>
          <w:p w:rsidR="008B44DD" w:rsidRDefault="008B44DD" w:rsidP="008B44D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0549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858EF">
        <w:rPr>
          <w:rFonts w:ascii="Arial" w:hAnsi="Arial" w:cs="Arial"/>
          <w:b/>
          <w:sz w:val="24"/>
          <w:szCs w:val="24"/>
        </w:rPr>
        <w:t>majetkoprávním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50544">
        <w:rPr>
          <w:rFonts w:ascii="Arial" w:hAnsi="Arial" w:cs="Arial"/>
          <w:b/>
          <w:sz w:val="24"/>
          <w:szCs w:val="24"/>
        </w:rPr>
        <w:t>správ</w:t>
      </w:r>
      <w:r w:rsidR="008858EF">
        <w:rPr>
          <w:rFonts w:ascii="Arial" w:hAnsi="Arial" w:cs="Arial"/>
          <w:b/>
          <w:sz w:val="24"/>
          <w:szCs w:val="24"/>
        </w:rPr>
        <w:t>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549B2">
        <w:rPr>
          <w:rFonts w:ascii="Arial" w:hAnsi="Arial" w:cs="Arial"/>
        </w:rPr>
        <w:t>Č.j.</w:t>
      </w:r>
      <w:proofErr w:type="gramEnd"/>
      <w:r w:rsidR="00F94ECD" w:rsidRPr="000549B2">
        <w:rPr>
          <w:rFonts w:ascii="Arial" w:hAnsi="Arial" w:cs="Arial"/>
        </w:rPr>
        <w:t>:</w:t>
      </w:r>
      <w:r w:rsidR="00276ED4" w:rsidRPr="000549B2">
        <w:rPr>
          <w:rFonts w:ascii="Arial" w:hAnsi="Arial" w:cs="Arial"/>
        </w:rPr>
        <w:t xml:space="preserve"> </w:t>
      </w:r>
      <w:r w:rsidR="009D16A9" w:rsidRPr="000549B2">
        <w:rPr>
          <w:rFonts w:ascii="Arial" w:hAnsi="Arial" w:cs="Arial"/>
        </w:rPr>
        <w:t>MV-</w:t>
      </w:r>
      <w:r w:rsidR="008858EF">
        <w:rPr>
          <w:rFonts w:ascii="Arial" w:hAnsi="Arial" w:cs="Arial"/>
        </w:rPr>
        <w:t>190187</w:t>
      </w:r>
      <w:r w:rsidR="00AB7FFE" w:rsidRPr="000549B2">
        <w:rPr>
          <w:rFonts w:ascii="Arial" w:hAnsi="Arial" w:cs="Arial"/>
        </w:rPr>
        <w:t>-</w:t>
      </w:r>
      <w:r w:rsidR="00635249" w:rsidRPr="000549B2">
        <w:rPr>
          <w:rFonts w:ascii="Arial" w:hAnsi="Arial" w:cs="Arial"/>
        </w:rPr>
        <w:t>3</w:t>
      </w:r>
      <w:r w:rsidR="00B02CD2" w:rsidRPr="000549B2">
        <w:rPr>
          <w:rFonts w:ascii="Arial" w:hAnsi="Arial" w:cs="Arial"/>
        </w:rPr>
        <w:t>/</w:t>
      </w:r>
      <w:r w:rsidRPr="000549B2">
        <w:rPr>
          <w:rFonts w:ascii="Arial" w:hAnsi="Arial" w:cs="Arial"/>
        </w:rPr>
        <w:t>SP-20</w:t>
      </w:r>
      <w:r w:rsidR="00E518B7" w:rsidRPr="000549B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858EF">
        <w:rPr>
          <w:rFonts w:ascii="Arial" w:hAnsi="Arial" w:cs="Arial"/>
        </w:rPr>
        <w:t>8</w:t>
      </w:r>
      <w:r w:rsidR="00A223A6">
        <w:rPr>
          <w:rFonts w:ascii="Arial" w:hAnsi="Arial" w:cs="Arial"/>
        </w:rPr>
        <w:t xml:space="preserve">. </w:t>
      </w:r>
      <w:r w:rsidR="008858EF">
        <w:rPr>
          <w:rFonts w:ascii="Arial" w:hAnsi="Arial" w:cs="Arial"/>
        </w:rPr>
        <w:t>prosince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8858EF">
      <w:pPr>
        <w:spacing w:after="0" w:line="360" w:lineRule="auto"/>
        <w:jc w:val="both"/>
        <w:rPr>
          <w:rFonts w:ascii="Arial" w:hAnsi="Arial" w:cs="Arial"/>
        </w:rPr>
      </w:pPr>
    </w:p>
    <w:p w:rsidR="0057691E" w:rsidRPr="00635249" w:rsidRDefault="0057691E" w:rsidP="008858EF">
      <w:pPr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8858EF">
        <w:rPr>
          <w:rFonts w:ascii="Arial" w:hAnsi="Arial" w:cs="Arial"/>
        </w:rPr>
        <w:t xml:space="preserve"> </w:t>
      </w:r>
      <w:r w:rsidR="00276ED4" w:rsidRPr="00635249">
        <w:rPr>
          <w:rFonts w:ascii="Arial" w:hAnsi="Arial" w:cs="Arial"/>
        </w:rPr>
        <w:t>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8858EF">
        <w:rPr>
          <w:rFonts w:ascii="Arial" w:hAnsi="Arial" w:cs="Arial"/>
        </w:rPr>
        <w:t xml:space="preserve">služební místo </w:t>
      </w:r>
      <w:r w:rsidR="008858EF" w:rsidRPr="008858EF">
        <w:rPr>
          <w:rFonts w:ascii="Arial" w:hAnsi="Arial" w:cs="Arial"/>
          <w:b/>
        </w:rPr>
        <w:t>ministerského rady</w:t>
      </w:r>
      <w:r w:rsidR="008858EF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 xml:space="preserve">v oddělení </w:t>
      </w:r>
      <w:r w:rsidR="008858EF">
        <w:rPr>
          <w:rFonts w:ascii="Arial" w:hAnsi="Arial" w:cs="Arial"/>
          <w:b/>
        </w:rPr>
        <w:t>m</w:t>
      </w:r>
      <w:r w:rsidR="008858EF" w:rsidRPr="008858EF">
        <w:rPr>
          <w:rFonts w:ascii="Arial" w:hAnsi="Arial" w:cs="Arial"/>
          <w:b/>
        </w:rPr>
        <w:t>ajetkoprávním</w:t>
      </w:r>
      <w:r w:rsidR="0027559A" w:rsidRPr="008858EF">
        <w:rPr>
          <w:rFonts w:ascii="Arial" w:hAnsi="Arial" w:cs="Arial"/>
          <w:b/>
        </w:rPr>
        <w:t>, v odboru</w:t>
      </w:r>
      <w:r w:rsidR="00F45FC8" w:rsidRPr="008858EF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>správy majetku</w:t>
      </w:r>
      <w:r w:rsidRPr="008858EF">
        <w:rPr>
          <w:rFonts w:ascii="Arial" w:hAnsi="Arial" w:cs="Arial"/>
          <w:b/>
        </w:rPr>
        <w:t>,</w:t>
      </w:r>
      <w:r w:rsidR="005221E0" w:rsidRPr="008858EF">
        <w:rPr>
          <w:rFonts w:ascii="Arial" w:hAnsi="Arial" w:cs="Arial"/>
          <w:b/>
        </w:rPr>
        <w:t xml:space="preserve"> </w:t>
      </w:r>
      <w:r w:rsidRPr="008858EF">
        <w:rPr>
          <w:rFonts w:ascii="Arial" w:hAnsi="Arial" w:cs="Arial"/>
          <w:b/>
        </w:rPr>
        <w:t>ID</w:t>
      </w:r>
      <w:r w:rsidR="00844084" w:rsidRPr="008858EF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>30355594</w:t>
      </w:r>
      <w:r w:rsidR="00FF0671" w:rsidRPr="008858EF">
        <w:rPr>
          <w:rFonts w:ascii="Arial" w:hAnsi="Arial" w:cs="Arial"/>
          <w:b/>
        </w:rPr>
        <w:t>,</w:t>
      </w:r>
      <w:r w:rsidRPr="008858EF">
        <w:rPr>
          <w:rFonts w:ascii="Arial" w:hAnsi="Arial" w:cs="Arial"/>
        </w:rPr>
        <w:t xml:space="preserve"> </w:t>
      </w:r>
      <w:r w:rsidR="00A0294A" w:rsidRPr="008858EF">
        <w:rPr>
          <w:rFonts w:ascii="Arial" w:hAnsi="Arial" w:cs="Arial"/>
        </w:rPr>
        <w:t>v</w:t>
      </w:r>
      <w:r w:rsidRPr="008858EF">
        <w:rPr>
          <w:rFonts w:ascii="Arial" w:hAnsi="Arial" w:cs="Arial"/>
        </w:rPr>
        <w:t> </w:t>
      </w:r>
      <w:r w:rsidR="00A0294A" w:rsidRPr="008858EF">
        <w:rPr>
          <w:rFonts w:ascii="Arial" w:hAnsi="Arial" w:cs="Arial"/>
        </w:rPr>
        <w:t>obor</w:t>
      </w:r>
      <w:r w:rsidR="0023794F" w:rsidRPr="008858E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8858EF" w:rsidRDefault="008858EF" w:rsidP="008858E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858EF">
        <w:rPr>
          <w:rFonts w:ascii="Arial" w:hAnsi="Arial" w:cs="Arial"/>
          <w:i/>
        </w:rPr>
        <w:t>4. Hospodaření s majetkem státu a jeho privatizace</w:t>
      </w:r>
    </w:p>
    <w:p w:rsidR="008858EF" w:rsidRDefault="008858EF" w:rsidP="008858E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858EF"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858EF">
        <w:rPr>
          <w:rFonts w:ascii="Arial" w:hAnsi="Arial" w:cs="Arial"/>
          <w:b/>
        </w:rPr>
        <w:t>březen</w:t>
      </w:r>
      <w:r w:rsidR="0027559A">
        <w:rPr>
          <w:rFonts w:ascii="Arial" w:hAnsi="Arial" w:cs="Arial"/>
          <w:b/>
        </w:rPr>
        <w:t xml:space="preserve"> 202</w:t>
      </w:r>
      <w:r w:rsidR="008858EF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6682">
        <w:rPr>
          <w:rFonts w:ascii="Arial" w:hAnsi="Arial" w:cs="Arial"/>
          <w:b/>
        </w:rPr>
        <w:t>1</w:t>
      </w:r>
      <w:r w:rsidR="008858EF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858EF">
        <w:rPr>
          <w:rFonts w:ascii="Arial" w:hAnsi="Arial" w:cs="Arial"/>
        </w:rPr>
        <w:t>činnosti související s hospodařením a správou nemovitého majetku, dle zákona č. 219/2000 Sb., v platném znění; celostátní koordinace a metodické usměrňování jednotného výkonu vlastnického práva státu.</w:t>
      </w:r>
      <w:r w:rsidR="003D6682">
        <w:rPr>
          <w:rFonts w:ascii="Arial" w:hAnsi="Arial" w:cs="Arial"/>
        </w:rPr>
        <w:t xml:space="preserve"> </w:t>
      </w:r>
      <w:r w:rsidR="00502474" w:rsidRPr="00366E86">
        <w:rPr>
          <w:rFonts w:ascii="Arial" w:eastAsiaTheme="minorHAnsi" w:hAnsi="Arial" w:cs="Arial"/>
        </w:rPr>
        <w:t>Z</w:t>
      </w:r>
      <w:r w:rsidR="00502474" w:rsidRPr="00366E86">
        <w:rPr>
          <w:rFonts w:ascii="Arial" w:hAnsi="Arial" w:cs="Arial"/>
        </w:rPr>
        <w:t xml:space="preserve">nalost MS OFFICE </w:t>
      </w:r>
      <w:r w:rsidR="008858EF">
        <w:rPr>
          <w:rFonts w:ascii="Arial" w:hAnsi="Arial" w:cs="Arial"/>
        </w:rPr>
        <w:t>a ASPI jsou</w:t>
      </w:r>
      <w:r w:rsidR="00AE7D8B">
        <w:rPr>
          <w:rFonts w:ascii="Arial" w:hAnsi="Arial" w:cs="Arial"/>
        </w:rPr>
        <w:t> </w:t>
      </w:r>
      <w:r w:rsidR="00502474" w:rsidRPr="00366E86">
        <w:rPr>
          <w:rFonts w:ascii="Arial" w:hAnsi="Arial" w:cs="Arial"/>
        </w:rPr>
        <w:t>výhodou</w:t>
      </w:r>
      <w:r w:rsidR="003D6682">
        <w:rPr>
          <w:rFonts w:ascii="Arial" w:hAnsi="Arial" w:cs="Arial"/>
        </w:rPr>
        <w:t>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D6682">
        <w:rPr>
          <w:rFonts w:ascii="Arial" w:hAnsi="Arial" w:cs="Arial"/>
          <w:b/>
        </w:rPr>
        <w:t>18</w:t>
      </w:r>
      <w:r w:rsidR="00A223A6">
        <w:rPr>
          <w:rFonts w:ascii="Arial" w:hAnsi="Arial" w:cs="Arial"/>
          <w:b/>
        </w:rPr>
        <w:t xml:space="preserve">. </w:t>
      </w:r>
      <w:r w:rsidR="008858EF">
        <w:rPr>
          <w:rFonts w:ascii="Arial" w:hAnsi="Arial" w:cs="Arial"/>
          <w:b/>
        </w:rPr>
        <w:t>prosince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>ministerského rady v oddělení majetkoprávním, v odboru správy majetku, ID 30355594</w:t>
      </w:r>
      <w:r w:rsidR="0042482E" w:rsidRPr="00EA75F0">
        <w:rPr>
          <w:rFonts w:ascii="Arial" w:hAnsi="Arial" w:cs="Arial"/>
          <w:b/>
        </w:rPr>
        <w:t>,</w:t>
      </w:r>
      <w:r w:rsidR="003D6682">
        <w:rPr>
          <w:rFonts w:ascii="Arial" w:hAnsi="Arial" w:cs="Arial"/>
          <w:b/>
        </w:rPr>
        <w:t xml:space="preserve"> </w:t>
      </w:r>
      <w:r w:rsidR="008858EF">
        <w:rPr>
          <w:rFonts w:ascii="Arial" w:hAnsi="Arial" w:cs="Arial"/>
          <w:b/>
        </w:rPr>
        <w:br/>
      </w:r>
      <w:proofErr w:type="gramStart"/>
      <w:r w:rsidR="00312A72" w:rsidRPr="000549B2">
        <w:rPr>
          <w:rFonts w:ascii="Arial" w:hAnsi="Arial" w:cs="Arial"/>
          <w:b/>
        </w:rPr>
        <w:t>č.j.</w:t>
      </w:r>
      <w:proofErr w:type="gramEnd"/>
      <w:r w:rsidR="00312A72" w:rsidRPr="000549B2">
        <w:rPr>
          <w:rFonts w:ascii="Arial" w:hAnsi="Arial" w:cs="Arial"/>
          <w:b/>
        </w:rPr>
        <w:t xml:space="preserve">: </w:t>
      </w:r>
      <w:r w:rsidR="00E518B7" w:rsidRPr="000549B2">
        <w:rPr>
          <w:rFonts w:ascii="Arial" w:hAnsi="Arial" w:cs="Arial"/>
          <w:b/>
        </w:rPr>
        <w:t>MV-</w:t>
      </w:r>
      <w:r w:rsidR="008858EF">
        <w:rPr>
          <w:rFonts w:ascii="Arial" w:hAnsi="Arial" w:cs="Arial"/>
          <w:b/>
        </w:rPr>
        <w:t>190187</w:t>
      </w:r>
      <w:r w:rsidR="00E518B7" w:rsidRPr="000549B2">
        <w:rPr>
          <w:rFonts w:ascii="Arial" w:hAnsi="Arial" w:cs="Arial"/>
          <w:b/>
        </w:rPr>
        <w:t>-3/SP-2020</w:t>
      </w:r>
      <w:r w:rsidRPr="000549B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F001D9" w:rsidRPr="00942684" w:rsidRDefault="00276ED4" w:rsidP="008E6167">
      <w:pPr>
        <w:pStyle w:val="Odstavecseseznamem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2684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942684" w:rsidRPr="00980A06" w:rsidRDefault="00942684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>vyžádá na</w:t>
      </w:r>
      <w:r w:rsidR="00F001D9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 xml:space="preserve">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F001D9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001D9" w:rsidRDefault="00F001D9" w:rsidP="00F001D9">
      <w:pPr>
        <w:pStyle w:val="Odstavecseseznamem"/>
        <w:numPr>
          <w:ilvl w:val="0"/>
          <w:numId w:val="1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="008858EF">
        <w:rPr>
          <w:rFonts w:ascii="Arial" w:hAnsi="Arial" w:cs="Arial"/>
        </w:rPr>
        <w:t>č. 39</w:t>
      </w:r>
      <w:r w:rsidRPr="00F001D9">
        <w:rPr>
          <w:rFonts w:ascii="Arial" w:hAnsi="Arial" w:cs="Arial"/>
        </w:rPr>
        <w:t>/2020</w:t>
      </w:r>
      <w:r>
        <w:rPr>
          <w:rFonts w:ascii="Arial" w:hAnsi="Arial" w:cs="Arial"/>
        </w:rPr>
        <w:t xml:space="preserve">, kterým se stanoví požadavky na služební a pracovní místa na Ministerstvu vnitra, ve znění pozdějších předpisů, kterým je způsobilost mít přístup k utajovaným informacím podle právního předpisu upravujícího ochranu utajovaných informací </w:t>
      </w:r>
      <w:bookmarkStart w:id="2" w:name="_GoBack"/>
      <w:r>
        <w:rPr>
          <w:rFonts w:ascii="Arial" w:hAnsi="Arial" w:cs="Arial"/>
        </w:rPr>
        <w:t>stupně utajení „</w:t>
      </w:r>
      <w:r>
        <w:rPr>
          <w:rFonts w:ascii="Arial" w:hAnsi="Arial" w:cs="Arial"/>
          <w:b/>
        </w:rPr>
        <w:t>Vyhrazené</w:t>
      </w:r>
      <w:bookmarkEnd w:id="2"/>
      <w:r>
        <w:rPr>
          <w:rFonts w:ascii="Arial" w:hAnsi="Arial" w:cs="Arial"/>
        </w:rPr>
        <w:t>“ v souladu se zákonem č. 412/2005 Sb., o ochraně utajovaných informací a o bezpečnostní způsobilosti, ve znění pozdějších předpisů;</w:t>
      </w:r>
    </w:p>
    <w:p w:rsidR="00F001D9" w:rsidRDefault="00F001D9" w:rsidP="00F001D9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F001D9" w:rsidRDefault="00F001D9" w:rsidP="00F001D9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</w:t>
      </w:r>
      <w:r>
        <w:rPr>
          <w:rFonts w:ascii="Arial" w:hAnsi="Arial" w:cs="Arial"/>
        </w:rPr>
        <w:lastRenderedPageBreak/>
        <w:t>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F001D9" w:rsidRDefault="00F001D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F001D9">
        <w:rPr>
          <w:rFonts w:ascii="Arial" w:hAnsi="Arial" w:cs="Arial"/>
          <w:color w:val="000000" w:themeColor="text1"/>
        </w:rPr>
        <w:t>správ</w:t>
      </w:r>
      <w:r w:rsidR="008858EF">
        <w:rPr>
          <w:rFonts w:ascii="Arial" w:hAnsi="Arial" w:cs="Arial"/>
          <w:color w:val="000000" w:themeColor="text1"/>
        </w:rPr>
        <w:t>y majetku</w:t>
      </w:r>
    </w:p>
    <w:p w:rsidR="008858EF" w:rsidRDefault="008858EF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858EF">
        <w:rPr>
          <w:rFonts w:ascii="Arial" w:hAnsi="Arial" w:cs="Arial"/>
          <w:color w:val="000000" w:themeColor="text1"/>
        </w:rPr>
        <w:t>Ing. Petr B</w:t>
      </w:r>
      <w:r>
        <w:rPr>
          <w:rFonts w:ascii="Arial" w:hAnsi="Arial" w:cs="Arial"/>
          <w:color w:val="000000" w:themeColor="text1"/>
        </w:rPr>
        <w:t>enda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</w:t>
      </w:r>
      <w:r w:rsidR="00F001D9" w:rsidRPr="00F001D9">
        <w:rPr>
          <w:rFonts w:ascii="Arial" w:hAnsi="Arial" w:cs="Arial"/>
          <w:color w:val="000000" w:themeColor="text1"/>
        </w:rPr>
        <w:t xml:space="preserve">+420 </w:t>
      </w:r>
      <w:r w:rsidR="00FC4C9F" w:rsidRPr="00FC4C9F">
        <w:rPr>
          <w:rFonts w:ascii="Arial" w:hAnsi="Arial" w:cs="Arial"/>
          <w:color w:val="000000" w:themeColor="text1"/>
        </w:rPr>
        <w:t>974 849 351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C4C9F" w:rsidRPr="004027C6">
          <w:rPr>
            <w:rStyle w:val="Hypertextovodkaz"/>
            <w:rFonts w:ascii="Arial" w:hAnsi="Arial" w:cs="Arial"/>
          </w:rPr>
          <w:t>petr.benda@mvcr.cz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68E" w:rsidRDefault="00FA168E" w:rsidP="00276ED4">
      <w:pPr>
        <w:spacing w:after="0" w:line="240" w:lineRule="auto"/>
      </w:pPr>
      <w:r>
        <w:separator/>
      </w:r>
    </w:p>
  </w:endnote>
  <w:endnote w:type="continuationSeparator" w:id="0">
    <w:p w:rsidR="00FA168E" w:rsidRDefault="00FA168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44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68E" w:rsidRDefault="00FA168E" w:rsidP="00276ED4">
      <w:pPr>
        <w:spacing w:after="0" w:line="240" w:lineRule="auto"/>
      </w:pPr>
      <w:r>
        <w:separator/>
      </w:r>
    </w:p>
  </w:footnote>
  <w:footnote w:type="continuationSeparator" w:id="0">
    <w:p w:rsidR="00FA168E" w:rsidRDefault="00FA168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549B2"/>
    <w:rsid w:val="00064C13"/>
    <w:rsid w:val="000674B7"/>
    <w:rsid w:val="0007140A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3DF3"/>
    <w:rsid w:val="000D6320"/>
    <w:rsid w:val="000E07F6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50544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682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247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A95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0EC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858EF"/>
    <w:rsid w:val="00893C49"/>
    <w:rsid w:val="00895346"/>
    <w:rsid w:val="008B3AD8"/>
    <w:rsid w:val="008B44DD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2684"/>
    <w:rsid w:val="00943D24"/>
    <w:rsid w:val="00955869"/>
    <w:rsid w:val="00971583"/>
    <w:rsid w:val="00972AB1"/>
    <w:rsid w:val="00975BED"/>
    <w:rsid w:val="00980A06"/>
    <w:rsid w:val="00981EF3"/>
    <w:rsid w:val="00982E4E"/>
    <w:rsid w:val="00986176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E7D8B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D6C4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27BC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221"/>
    <w:rsid w:val="00EB07CA"/>
    <w:rsid w:val="00EB3537"/>
    <w:rsid w:val="00EB5034"/>
    <w:rsid w:val="00EE1577"/>
    <w:rsid w:val="00EE3ECF"/>
    <w:rsid w:val="00EE40B4"/>
    <w:rsid w:val="00F001D9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09CB"/>
    <w:rsid w:val="00F84D02"/>
    <w:rsid w:val="00F94686"/>
    <w:rsid w:val="00F94ECD"/>
    <w:rsid w:val="00F96F61"/>
    <w:rsid w:val="00FA1431"/>
    <w:rsid w:val="00FA168E"/>
    <w:rsid w:val="00FB1375"/>
    <w:rsid w:val="00FB415C"/>
    <w:rsid w:val="00FC4AE2"/>
    <w:rsid w:val="00FC4C9F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be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B332F-0B0B-4253-8E52-3ED8A6B8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2018-07-31T04:43:00Z</cp:lastPrinted>
  <dcterms:created xsi:type="dcterms:W3CDTF">2019-12-21T19:03:00Z</dcterms:created>
  <dcterms:modified xsi:type="dcterms:W3CDTF">2020-12-03T15:47:00Z</dcterms:modified>
</cp:coreProperties>
</file>