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6C45F5" w:rsidRPr="006C45F5"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A3950" w:rsidRPr="007E1E0D" w:rsidTr="006C6A4E">
              <w:trPr>
                <w:trHeight w:val="464"/>
              </w:trPr>
              <w:tc>
                <w:tcPr>
                  <w:tcW w:w="0" w:type="auto"/>
                </w:tcPr>
                <w:p w:rsidR="003A3950" w:rsidRPr="007E1E0D" w:rsidRDefault="003A3950" w:rsidP="003A395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2AE7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MVCRX072AE79</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A3950" w:rsidRPr="007E1E0D" w:rsidTr="006C6A4E">
              <w:trPr>
                <w:trHeight w:val="114"/>
              </w:trPr>
              <w:tc>
                <w:tcPr>
                  <w:tcW w:w="0" w:type="auto"/>
                </w:tcPr>
                <w:p w:rsidR="003A3950" w:rsidRPr="007E1E0D" w:rsidRDefault="003A3950" w:rsidP="003A395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2AE7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MVCRX072AE79</w:t>
                  </w:r>
                  <w:r w:rsidRPr="007E1E0D">
                    <w:rPr>
                      <w:rFonts w:ascii="Arial" w:hAnsi="Arial"/>
                      <w:bCs/>
                      <w:sz w:val="20"/>
                      <w:szCs w:val="20"/>
                    </w:rPr>
                    <w:fldChar w:fldCharType="end"/>
                  </w:r>
                  <w:bookmarkEnd w:id="1"/>
                </w:p>
              </w:tc>
            </w:tr>
            <w:tr w:rsidR="003A3950" w:rsidRPr="007E1E0D" w:rsidTr="006C6A4E">
              <w:trPr>
                <w:trHeight w:val="122"/>
              </w:trPr>
              <w:tc>
                <w:tcPr>
                  <w:tcW w:w="0" w:type="auto"/>
                </w:tcPr>
                <w:p w:rsidR="003A3950" w:rsidRPr="007E1E0D" w:rsidRDefault="003A3950" w:rsidP="003A3950">
                  <w:pPr>
                    <w:pStyle w:val="Text"/>
                    <w:jc w:val="center"/>
                    <w:rPr>
                      <w:sz w:val="20"/>
                      <w:szCs w:val="20"/>
                    </w:rPr>
                  </w:pPr>
                  <w:r w:rsidRPr="007E1E0D">
                    <w:rPr>
                      <w:sz w:val="20"/>
                      <w:szCs w:val="20"/>
                    </w:rPr>
                    <w:t>prvotní identifikátor</w:t>
                  </w:r>
                </w:p>
              </w:tc>
            </w:tr>
          </w:tbl>
          <w:p w:rsidR="00A87C7C" w:rsidRPr="006C45F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C45F5"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C45F5"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C45F5" w:rsidRPr="006C45F5" w:rsidTr="00A87C7C">
        <w:trPr>
          <w:trHeight w:val="112"/>
        </w:trPr>
        <w:tc>
          <w:tcPr>
            <w:tcW w:w="0" w:type="auto"/>
          </w:tcPr>
          <w:p w:rsidR="00A87C7C" w:rsidRPr="006C45F5" w:rsidRDefault="00A87C7C" w:rsidP="00A87C7C">
            <w:pPr>
              <w:spacing w:after="0"/>
              <w:jc w:val="center"/>
              <w:rPr>
                <w:rFonts w:ascii="Arial" w:hAnsi="Arial" w:cs="Arial"/>
                <w:sz w:val="20"/>
                <w:szCs w:val="20"/>
              </w:rPr>
            </w:pPr>
          </w:p>
        </w:tc>
        <w:tc>
          <w:tcPr>
            <w:tcW w:w="0" w:type="auto"/>
          </w:tcPr>
          <w:p w:rsidR="00A87C7C" w:rsidRPr="006C45F5" w:rsidRDefault="00A87C7C" w:rsidP="00A87C7C">
            <w:pPr>
              <w:spacing w:after="0"/>
              <w:jc w:val="center"/>
              <w:rPr>
                <w:rFonts w:ascii="Arial" w:hAnsi="Arial" w:cs="Arial"/>
                <w:sz w:val="20"/>
                <w:szCs w:val="20"/>
              </w:rPr>
            </w:pPr>
          </w:p>
        </w:tc>
        <w:tc>
          <w:tcPr>
            <w:tcW w:w="0" w:type="auto"/>
          </w:tcPr>
          <w:p w:rsidR="00A87C7C" w:rsidRPr="006C45F5" w:rsidRDefault="00A87C7C" w:rsidP="00A87C7C">
            <w:pPr>
              <w:spacing w:after="0"/>
              <w:jc w:val="center"/>
              <w:rPr>
                <w:rFonts w:ascii="Arial" w:hAnsi="Arial" w:cs="Arial"/>
                <w:sz w:val="20"/>
                <w:szCs w:val="20"/>
              </w:rPr>
            </w:pPr>
          </w:p>
        </w:tc>
      </w:tr>
      <w:tr w:rsidR="006C45F5" w:rsidRPr="006C45F5" w:rsidTr="00A87C7C">
        <w:trPr>
          <w:trHeight w:val="120"/>
        </w:trPr>
        <w:tc>
          <w:tcPr>
            <w:tcW w:w="0" w:type="auto"/>
          </w:tcPr>
          <w:p w:rsidR="00A87C7C" w:rsidRPr="006C45F5" w:rsidRDefault="00A87C7C" w:rsidP="00A87C7C">
            <w:pPr>
              <w:pStyle w:val="Text"/>
              <w:jc w:val="center"/>
              <w:rPr>
                <w:sz w:val="20"/>
                <w:szCs w:val="20"/>
              </w:rPr>
            </w:pPr>
          </w:p>
        </w:tc>
        <w:tc>
          <w:tcPr>
            <w:tcW w:w="0" w:type="auto"/>
          </w:tcPr>
          <w:p w:rsidR="00A87C7C" w:rsidRPr="006C45F5" w:rsidRDefault="00A87C7C" w:rsidP="00A87C7C">
            <w:pPr>
              <w:pStyle w:val="Text"/>
              <w:jc w:val="center"/>
              <w:rPr>
                <w:sz w:val="20"/>
                <w:szCs w:val="20"/>
              </w:rPr>
            </w:pPr>
          </w:p>
        </w:tc>
        <w:tc>
          <w:tcPr>
            <w:tcW w:w="0" w:type="auto"/>
          </w:tcPr>
          <w:p w:rsidR="00A87C7C" w:rsidRPr="006C45F5" w:rsidRDefault="00A87C7C" w:rsidP="00A87C7C">
            <w:pPr>
              <w:pStyle w:val="Text"/>
              <w:jc w:val="center"/>
              <w:rPr>
                <w:sz w:val="20"/>
                <w:szCs w:val="20"/>
              </w:rPr>
            </w:pPr>
          </w:p>
        </w:tc>
      </w:tr>
    </w:tbl>
    <w:p w:rsidR="00635249" w:rsidRPr="006C45F5" w:rsidRDefault="00635249" w:rsidP="00635249">
      <w:pPr>
        <w:spacing w:after="0"/>
        <w:rPr>
          <w:rFonts w:ascii="Times New Roman" w:eastAsia="Times New Roman" w:hAnsi="Times New Roman"/>
        </w:rPr>
      </w:pPr>
    </w:p>
    <w:p w:rsidR="00447694" w:rsidRPr="006C45F5" w:rsidRDefault="00447694" w:rsidP="00635249">
      <w:pPr>
        <w:spacing w:after="0"/>
        <w:rPr>
          <w:rFonts w:ascii="Times New Roman" w:eastAsia="Times New Roman" w:hAnsi="Times New Roman"/>
        </w:rPr>
      </w:pPr>
    </w:p>
    <w:p w:rsidR="00447694" w:rsidRPr="006C45F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C45F5" w:rsidRPr="006C45F5" w:rsidTr="00447694">
        <w:tc>
          <w:tcPr>
            <w:tcW w:w="0" w:type="auto"/>
            <w:hideMark/>
          </w:tcPr>
          <w:p w:rsidR="00447694" w:rsidRPr="006C45F5" w:rsidRDefault="00447694" w:rsidP="00447694">
            <w:pPr>
              <w:spacing w:after="0"/>
              <w:rPr>
                <w:sz w:val="24"/>
                <w:szCs w:val="24"/>
              </w:rPr>
            </w:pPr>
          </w:p>
        </w:tc>
      </w:tr>
    </w:tbl>
    <w:p w:rsidR="00635249" w:rsidRPr="006C45F5"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C45F5" w:rsidRPr="006C45F5" w:rsidTr="008427CE">
        <w:tc>
          <w:tcPr>
            <w:tcW w:w="0" w:type="auto"/>
            <w:hideMark/>
          </w:tcPr>
          <w:p w:rsidR="00635249" w:rsidRPr="006C45F5" w:rsidRDefault="00635249" w:rsidP="00635249">
            <w:pPr>
              <w:spacing w:after="0"/>
              <w:rPr>
                <w:sz w:val="24"/>
                <w:szCs w:val="24"/>
              </w:rPr>
            </w:pPr>
          </w:p>
        </w:tc>
      </w:tr>
      <w:tr w:rsidR="006C45F5" w:rsidRPr="006C45F5" w:rsidTr="00E518B7">
        <w:trPr>
          <w:trHeight w:val="464"/>
        </w:trPr>
        <w:tc>
          <w:tcPr>
            <w:tcW w:w="0" w:type="auto"/>
          </w:tcPr>
          <w:p w:rsidR="008427CE" w:rsidRPr="006C45F5"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C45F5" w:rsidRDefault="00BA2E92" w:rsidP="00BA2E92">
      <w:pPr>
        <w:spacing w:after="0" w:line="288" w:lineRule="auto"/>
        <w:jc w:val="center"/>
        <w:rPr>
          <w:rFonts w:ascii="Arial" w:hAnsi="Arial" w:cs="Arial"/>
          <w:b/>
          <w:sz w:val="24"/>
          <w:szCs w:val="24"/>
        </w:rPr>
      </w:pPr>
      <w:r w:rsidRPr="006C45F5">
        <w:rPr>
          <w:rFonts w:ascii="Arial" w:hAnsi="Arial" w:cs="Arial"/>
          <w:b/>
          <w:sz w:val="24"/>
          <w:szCs w:val="24"/>
        </w:rPr>
        <w:t xml:space="preserve">OZNÁMENÍ O VYHLÁŠENÍ VÝBĚROVÉHO ŘÍZENÍ </w:t>
      </w:r>
    </w:p>
    <w:p w:rsidR="00BA2E92" w:rsidRPr="006C45F5" w:rsidRDefault="00BA2E92" w:rsidP="00BA2E92">
      <w:pPr>
        <w:spacing w:after="0" w:line="288" w:lineRule="auto"/>
        <w:jc w:val="center"/>
        <w:rPr>
          <w:rFonts w:ascii="Arial" w:hAnsi="Arial" w:cs="Arial"/>
          <w:b/>
          <w:sz w:val="24"/>
          <w:szCs w:val="24"/>
        </w:rPr>
      </w:pPr>
      <w:r w:rsidRPr="006C45F5">
        <w:rPr>
          <w:rFonts w:ascii="Arial" w:hAnsi="Arial" w:cs="Arial"/>
          <w:b/>
          <w:sz w:val="24"/>
          <w:szCs w:val="24"/>
        </w:rPr>
        <w:t>na obsazení služebního místa</w:t>
      </w:r>
    </w:p>
    <w:p w:rsidR="00BA2E92" w:rsidRPr="006C45F5" w:rsidRDefault="002701B9" w:rsidP="00BA2E92">
      <w:pPr>
        <w:spacing w:after="0" w:line="288" w:lineRule="auto"/>
        <w:jc w:val="center"/>
        <w:rPr>
          <w:rFonts w:ascii="Arial" w:hAnsi="Arial" w:cs="Arial"/>
          <w:b/>
          <w:sz w:val="24"/>
          <w:szCs w:val="24"/>
        </w:rPr>
      </w:pPr>
      <w:r w:rsidRPr="006C45F5">
        <w:rPr>
          <w:rFonts w:ascii="Arial" w:hAnsi="Arial" w:cs="Arial"/>
          <w:b/>
          <w:sz w:val="24"/>
          <w:szCs w:val="24"/>
        </w:rPr>
        <w:t>vrchního referenta/rady</w:t>
      </w:r>
    </w:p>
    <w:p w:rsidR="00BA2E92" w:rsidRPr="006C45F5" w:rsidRDefault="00BA2E92" w:rsidP="00BA2E92">
      <w:pPr>
        <w:spacing w:after="0" w:line="288" w:lineRule="auto"/>
        <w:jc w:val="both"/>
        <w:rPr>
          <w:rFonts w:ascii="Arial" w:hAnsi="Arial" w:cs="Arial"/>
        </w:rPr>
      </w:pPr>
    </w:p>
    <w:p w:rsidR="00BA2E92" w:rsidRPr="006C45F5" w:rsidRDefault="00BA2E92" w:rsidP="00BA2E92">
      <w:pPr>
        <w:spacing w:after="0" w:line="288" w:lineRule="auto"/>
        <w:ind w:left="5670"/>
        <w:rPr>
          <w:rFonts w:ascii="Arial" w:hAnsi="Arial" w:cs="Arial"/>
        </w:rPr>
      </w:pPr>
      <w:proofErr w:type="gramStart"/>
      <w:r w:rsidRPr="006C45F5">
        <w:rPr>
          <w:rFonts w:ascii="Arial" w:hAnsi="Arial" w:cs="Arial"/>
        </w:rPr>
        <w:t>č.j.</w:t>
      </w:r>
      <w:proofErr w:type="gramEnd"/>
      <w:r w:rsidRPr="006C45F5">
        <w:rPr>
          <w:rFonts w:ascii="Arial" w:hAnsi="Arial" w:cs="Arial"/>
        </w:rPr>
        <w:t xml:space="preserve">: </w:t>
      </w:r>
      <w:r w:rsidR="002701B9" w:rsidRPr="003A3950">
        <w:rPr>
          <w:rFonts w:ascii="Arial" w:hAnsi="Arial" w:cs="Arial"/>
        </w:rPr>
        <w:t>MV-</w:t>
      </w:r>
      <w:r w:rsidR="003A3950" w:rsidRPr="003A3950">
        <w:rPr>
          <w:rFonts w:ascii="Arial" w:hAnsi="Arial" w:cs="Arial"/>
        </w:rPr>
        <w:t>15255</w:t>
      </w:r>
      <w:r w:rsidR="002701B9" w:rsidRPr="003A3950">
        <w:rPr>
          <w:rFonts w:ascii="Arial" w:hAnsi="Arial" w:cs="Arial"/>
        </w:rPr>
        <w:t>-3/SP-2023</w:t>
      </w:r>
    </w:p>
    <w:p w:rsidR="00BA2E92" w:rsidRPr="006C45F5" w:rsidRDefault="00BA2E92" w:rsidP="00BA2E92">
      <w:pPr>
        <w:spacing w:after="0" w:line="288" w:lineRule="auto"/>
        <w:ind w:left="5670"/>
        <w:rPr>
          <w:rFonts w:ascii="Arial" w:hAnsi="Arial" w:cs="Arial"/>
        </w:rPr>
      </w:pPr>
      <w:r w:rsidRPr="006C45F5">
        <w:rPr>
          <w:rFonts w:ascii="Arial" w:hAnsi="Arial" w:cs="Arial"/>
        </w:rPr>
        <w:t xml:space="preserve">Praha dne </w:t>
      </w:r>
      <w:r w:rsidR="002701B9" w:rsidRPr="006C45F5">
        <w:rPr>
          <w:rFonts w:ascii="Arial" w:hAnsi="Arial" w:cs="Arial"/>
        </w:rPr>
        <w:t>2</w:t>
      </w:r>
      <w:r w:rsidR="00D864E5">
        <w:rPr>
          <w:rFonts w:ascii="Arial" w:hAnsi="Arial" w:cs="Arial"/>
        </w:rPr>
        <w:t>4</w:t>
      </w:r>
      <w:r w:rsidR="002701B9" w:rsidRPr="006C45F5">
        <w:rPr>
          <w:rFonts w:ascii="Arial" w:hAnsi="Arial" w:cs="Arial"/>
        </w:rPr>
        <w:t>. ledna 2023</w:t>
      </w:r>
    </w:p>
    <w:p w:rsidR="00BA2E92" w:rsidRPr="006C45F5" w:rsidRDefault="00BA2E92" w:rsidP="00BA2E92">
      <w:pPr>
        <w:spacing w:after="0" w:line="288" w:lineRule="auto"/>
        <w:jc w:val="both"/>
        <w:rPr>
          <w:rFonts w:ascii="Arial" w:hAnsi="Arial" w:cs="Arial"/>
        </w:rPr>
      </w:pPr>
    </w:p>
    <w:p w:rsidR="00BA2E92" w:rsidRPr="006C45F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Shrnutí výběrového řízení</w:t>
      </w:r>
      <w:r w:rsidR="00A87C7C" w:rsidRPr="006C45F5">
        <w:rPr>
          <w:rFonts w:ascii="Arial" w:eastAsia="Times New Roman" w:hAnsi="Arial" w:cs="Arial"/>
          <w:b/>
          <w:bCs/>
          <w:sz w:val="24"/>
          <w:lang w:eastAsia="cs-CZ"/>
        </w:rPr>
        <w:tab/>
      </w:r>
    </w:p>
    <w:p w:rsidR="00BA2E92" w:rsidRPr="006C45F5" w:rsidRDefault="00BA2E92" w:rsidP="00BA2E92">
      <w:pPr>
        <w:spacing w:after="240" w:line="288" w:lineRule="auto"/>
        <w:jc w:val="both"/>
        <w:rPr>
          <w:rFonts w:ascii="Arial" w:eastAsia="Times New Roman" w:hAnsi="Arial" w:cs="Arial"/>
          <w:b/>
        </w:rPr>
      </w:pPr>
      <w:r w:rsidRPr="006C45F5">
        <w:rPr>
          <w:rFonts w:ascii="Arial" w:hAnsi="Arial" w:cs="Arial"/>
        </w:rPr>
        <w:t>Výběrové</w:t>
      </w:r>
      <w:r w:rsidRPr="006C45F5">
        <w:rPr>
          <w:rFonts w:ascii="Arial" w:eastAsia="Times New Roman" w:hAnsi="Arial" w:cs="Arial"/>
        </w:rPr>
        <w:t xml:space="preserve"> řízení na obsazení služebního místa </w:t>
      </w:r>
      <w:r w:rsidR="002701B9" w:rsidRPr="006C45F5">
        <w:rPr>
          <w:rFonts w:ascii="Arial" w:hAnsi="Arial" w:cs="Arial"/>
          <w:b/>
        </w:rPr>
        <w:t>vrchního referenta/rady</w:t>
      </w:r>
      <w:r w:rsidRPr="006C45F5">
        <w:rPr>
          <w:rFonts w:ascii="Arial" w:eastAsia="Times New Roman" w:hAnsi="Arial" w:cs="Arial"/>
        </w:rPr>
        <w:t xml:space="preserve"> v oddělení </w:t>
      </w:r>
      <w:r w:rsidR="002701B9" w:rsidRPr="006C45F5">
        <w:rPr>
          <w:rFonts w:ascii="Arial" w:hAnsi="Arial" w:cs="Arial"/>
          <w:b/>
        </w:rPr>
        <w:t>bezpečnostních hrozeb a krizového řízení</w:t>
      </w:r>
      <w:r w:rsidRPr="006C45F5">
        <w:rPr>
          <w:rFonts w:ascii="Arial" w:eastAsia="Times New Roman" w:hAnsi="Arial" w:cs="Arial"/>
          <w:b/>
        </w:rPr>
        <w:t xml:space="preserve"> </w:t>
      </w:r>
      <w:r w:rsidRPr="006C45F5">
        <w:rPr>
          <w:rFonts w:ascii="Arial" w:eastAsia="Times New Roman" w:hAnsi="Arial" w:cs="Arial"/>
        </w:rPr>
        <w:t xml:space="preserve">odboru </w:t>
      </w:r>
      <w:r w:rsidR="002701B9" w:rsidRPr="006C45F5">
        <w:rPr>
          <w:rFonts w:ascii="Arial" w:hAnsi="Arial" w:cs="Arial"/>
          <w:b/>
        </w:rPr>
        <w:t>bezpečnostní politiky</w:t>
      </w:r>
      <w:r w:rsidRPr="006C45F5">
        <w:rPr>
          <w:rFonts w:ascii="Arial" w:eastAsia="Times New Roman" w:hAnsi="Arial" w:cs="Arial"/>
        </w:rPr>
        <w:t xml:space="preserve"> služebního úřadu Ministerstvo vnitra v </w:t>
      </w:r>
      <w:r w:rsidR="002701B9" w:rsidRPr="006C45F5">
        <w:rPr>
          <w:rFonts w:ascii="Arial" w:eastAsia="Times New Roman" w:hAnsi="Arial" w:cs="Arial"/>
          <w:b/>
        </w:rPr>
        <w:t>10. platové třídě</w:t>
      </w:r>
      <w:r w:rsidRPr="006C45F5">
        <w:rPr>
          <w:rFonts w:ascii="Arial" w:eastAsia="Times New Roman" w:hAnsi="Arial" w:cs="Arial"/>
        </w:rPr>
        <w:t xml:space="preserve"> s termínem podání žádosti do </w:t>
      </w:r>
      <w:r w:rsidR="00D864E5">
        <w:rPr>
          <w:rFonts w:ascii="Arial" w:hAnsi="Arial" w:cs="Arial"/>
          <w:b/>
        </w:rPr>
        <w:t>7</w:t>
      </w:r>
      <w:r w:rsidR="002701B9" w:rsidRPr="006C45F5">
        <w:rPr>
          <w:rFonts w:ascii="Arial" w:hAnsi="Arial" w:cs="Arial"/>
          <w:b/>
        </w:rPr>
        <w:t>. února 2023</w:t>
      </w:r>
      <w:r w:rsidRPr="006C45F5">
        <w:rPr>
          <w:rFonts w:ascii="Arial" w:eastAsia="Times New Roman" w:hAnsi="Arial" w:cs="Arial"/>
          <w:b/>
        </w:rPr>
        <w:t>.</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Detailní oznámení o vyhlášení výběrového řízení</w:t>
      </w:r>
    </w:p>
    <w:p w:rsidR="00BA2E92" w:rsidRPr="006C45F5" w:rsidRDefault="00BA2E92" w:rsidP="00BA2E92">
      <w:pPr>
        <w:spacing w:after="240" w:line="288" w:lineRule="auto"/>
        <w:jc w:val="both"/>
        <w:rPr>
          <w:rFonts w:ascii="Arial" w:hAnsi="Arial" w:cs="Arial"/>
          <w:b/>
        </w:rPr>
      </w:pPr>
      <w:r w:rsidRPr="006C45F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701B9" w:rsidRPr="006C45F5">
        <w:rPr>
          <w:rFonts w:ascii="Arial" w:hAnsi="Arial" w:cs="Arial"/>
          <w:b/>
        </w:rPr>
        <w:t>vrchního referenta/rady</w:t>
      </w:r>
      <w:r w:rsidRPr="006C45F5">
        <w:rPr>
          <w:rFonts w:ascii="Arial" w:hAnsi="Arial" w:cs="Arial"/>
          <w:b/>
        </w:rPr>
        <w:t xml:space="preserve"> v oddělení </w:t>
      </w:r>
      <w:r w:rsidR="002701B9" w:rsidRPr="006C45F5">
        <w:rPr>
          <w:rFonts w:ascii="Arial" w:hAnsi="Arial" w:cs="Arial"/>
          <w:b/>
        </w:rPr>
        <w:t>bezpečnostních hrozeb a krizového řízení</w:t>
      </w:r>
      <w:r w:rsidRPr="006C45F5">
        <w:rPr>
          <w:rFonts w:ascii="Arial" w:hAnsi="Arial" w:cs="Arial"/>
          <w:b/>
        </w:rPr>
        <w:t xml:space="preserve"> odboru </w:t>
      </w:r>
      <w:r w:rsidR="002701B9" w:rsidRPr="006C45F5">
        <w:rPr>
          <w:rFonts w:ascii="Arial" w:hAnsi="Arial" w:cs="Arial"/>
          <w:b/>
        </w:rPr>
        <w:t>bezpečnostní politiky</w:t>
      </w:r>
      <w:r w:rsidRPr="006C45F5">
        <w:rPr>
          <w:rFonts w:ascii="Arial" w:hAnsi="Arial" w:cs="Arial"/>
          <w:b/>
          <w:i/>
        </w:rPr>
        <w:t>.</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Vykonávané činnosti</w:t>
      </w:r>
    </w:p>
    <w:p w:rsidR="002701B9" w:rsidRPr="006C45F5" w:rsidRDefault="002701B9" w:rsidP="002701B9">
      <w:pPr>
        <w:numPr>
          <w:ilvl w:val="0"/>
          <w:numId w:val="16"/>
        </w:numPr>
        <w:tabs>
          <w:tab w:val="num" w:pos="426"/>
        </w:tabs>
        <w:spacing w:after="0" w:line="288" w:lineRule="auto"/>
        <w:ind w:left="425" w:hanging="425"/>
        <w:jc w:val="both"/>
        <w:rPr>
          <w:rFonts w:ascii="Arial" w:hAnsi="Arial" w:cs="Arial"/>
        </w:rPr>
      </w:pPr>
      <w:r w:rsidRPr="006C45F5">
        <w:rPr>
          <w:rFonts w:ascii="Arial" w:hAnsi="Arial" w:cs="Arial"/>
        </w:rPr>
        <w:t>vykonávání specializovaných činností při přípravě vnitroresortních a vládních analýz a koncepcí v oblasti vnitřní bezpečnosti a veřejného pořádku,</w:t>
      </w:r>
    </w:p>
    <w:p w:rsidR="002701B9" w:rsidRPr="006C45F5" w:rsidRDefault="002701B9" w:rsidP="002701B9">
      <w:pPr>
        <w:numPr>
          <w:ilvl w:val="0"/>
          <w:numId w:val="16"/>
        </w:numPr>
        <w:tabs>
          <w:tab w:val="num" w:pos="426"/>
        </w:tabs>
        <w:spacing w:after="0" w:line="288" w:lineRule="auto"/>
        <w:ind w:left="425" w:hanging="425"/>
        <w:jc w:val="both"/>
        <w:rPr>
          <w:rFonts w:ascii="Arial" w:hAnsi="Arial" w:cs="Arial"/>
        </w:rPr>
      </w:pPr>
      <w:r w:rsidRPr="006C45F5">
        <w:rPr>
          <w:rFonts w:ascii="Arial" w:hAnsi="Arial" w:cs="Arial"/>
        </w:rPr>
        <w:t>stanovování a komplexní zajišťování opatření pro případ mimořádných událostí a krizových situací,</w:t>
      </w:r>
    </w:p>
    <w:p w:rsidR="002701B9" w:rsidRPr="006C45F5" w:rsidRDefault="002701B9" w:rsidP="002701B9">
      <w:pPr>
        <w:numPr>
          <w:ilvl w:val="0"/>
          <w:numId w:val="16"/>
        </w:numPr>
        <w:tabs>
          <w:tab w:val="num" w:pos="426"/>
        </w:tabs>
        <w:spacing w:after="0" w:line="288" w:lineRule="auto"/>
        <w:ind w:left="425" w:hanging="425"/>
        <w:jc w:val="both"/>
        <w:rPr>
          <w:rFonts w:ascii="Arial" w:hAnsi="Arial" w:cs="Arial"/>
        </w:rPr>
      </w:pPr>
      <w:r w:rsidRPr="006C45F5">
        <w:rPr>
          <w:rFonts w:ascii="Arial" w:hAnsi="Arial" w:cs="Arial"/>
        </w:rPr>
        <w:t>podílení se na zpracovávání celostátního systému krizového řízení České republiky,</w:t>
      </w:r>
    </w:p>
    <w:p w:rsidR="002701B9" w:rsidRPr="006C45F5" w:rsidRDefault="002701B9" w:rsidP="002701B9">
      <w:pPr>
        <w:numPr>
          <w:ilvl w:val="0"/>
          <w:numId w:val="16"/>
        </w:numPr>
        <w:tabs>
          <w:tab w:val="num" w:pos="426"/>
        </w:tabs>
        <w:spacing w:after="0" w:line="288" w:lineRule="auto"/>
        <w:ind w:left="425" w:hanging="425"/>
        <w:jc w:val="both"/>
        <w:rPr>
          <w:rFonts w:ascii="Arial" w:hAnsi="Arial" w:cs="Arial"/>
        </w:rPr>
      </w:pPr>
      <w:r w:rsidRPr="006C45F5">
        <w:rPr>
          <w:rFonts w:ascii="Arial" w:hAnsi="Arial" w:cs="Arial"/>
        </w:rPr>
        <w:t>zajišťování při vzniku krizových situací, koordinace činnosti ústředních orgánů a jiných správních úřadů prostřednictvím činnosti sekretariátu Ústředního krizového štábu České republiky,</w:t>
      </w:r>
    </w:p>
    <w:p w:rsidR="00BA2E92" w:rsidRPr="006C45F5" w:rsidRDefault="002701B9" w:rsidP="002701B9">
      <w:pPr>
        <w:numPr>
          <w:ilvl w:val="0"/>
          <w:numId w:val="16"/>
        </w:numPr>
        <w:tabs>
          <w:tab w:val="num" w:pos="426"/>
        </w:tabs>
        <w:spacing w:after="240" w:line="288" w:lineRule="auto"/>
        <w:ind w:left="426" w:hanging="426"/>
        <w:jc w:val="both"/>
        <w:rPr>
          <w:rFonts w:ascii="Arial" w:hAnsi="Arial" w:cs="Arial"/>
        </w:rPr>
      </w:pPr>
      <w:r w:rsidRPr="006C45F5">
        <w:rPr>
          <w:rFonts w:ascii="Arial" w:hAnsi="Arial" w:cs="Arial"/>
        </w:rPr>
        <w:t>zajišťování koordinace činnosti ústředních správních orgánů, jiných správních úřadů a orgánů samosprávy při přípravě na řešení krizových situací souvisejících s ohrožením vnitřní bezpečnosti státu a veřejného pořádku.</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Obory služby</w:t>
      </w:r>
    </w:p>
    <w:p w:rsidR="002701B9" w:rsidRPr="006C45F5" w:rsidRDefault="002701B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45F5">
        <w:rPr>
          <w:rFonts w:ascii="Arial" w:hAnsi="Arial" w:cs="Arial"/>
          <w:i/>
        </w:rPr>
        <w:t>24. Vnitřní pořádek a bezpečnost státu</w:t>
      </w:r>
    </w:p>
    <w:p w:rsidR="00BA2E92" w:rsidRPr="006C45F5" w:rsidRDefault="002701B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45F5">
        <w:rPr>
          <w:rFonts w:ascii="Arial" w:hAnsi="Arial" w:cs="Arial"/>
          <w:i/>
        </w:rPr>
        <w:t>25. Krizové řízení, ochrana obyvatelstva a integrovaný záchranný systém</w:t>
      </w:r>
    </w:p>
    <w:p w:rsidR="002701B9" w:rsidRPr="006C45F5" w:rsidRDefault="002701B9" w:rsidP="002701B9">
      <w:pPr>
        <w:spacing w:before="100" w:beforeAutospacing="1" w:after="100" w:afterAutospacing="1" w:line="288" w:lineRule="auto"/>
        <w:jc w:val="both"/>
        <w:rPr>
          <w:rFonts w:ascii="Arial" w:eastAsia="Times New Roman" w:hAnsi="Arial" w:cs="Arial"/>
          <w:lang w:eastAsia="cs-CZ"/>
        </w:rPr>
      </w:pP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lastRenderedPageBreak/>
        <w:t>Identifikace služebního místa</w:t>
      </w:r>
    </w:p>
    <w:p w:rsidR="00BA2E92" w:rsidRPr="006C4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45F5">
        <w:rPr>
          <w:rFonts w:ascii="Arial" w:eastAsia="Times New Roman" w:hAnsi="Arial" w:cs="Arial"/>
          <w:lang w:eastAsia="cs-CZ"/>
        </w:rPr>
        <w:t xml:space="preserve">identifikační číslo služebního místa: </w:t>
      </w:r>
      <w:r w:rsidRPr="006C45F5">
        <w:rPr>
          <w:rFonts w:ascii="Arial" w:eastAsia="Times New Roman" w:hAnsi="Arial" w:cs="Arial"/>
          <w:b/>
          <w:lang w:eastAsia="cs-CZ"/>
        </w:rPr>
        <w:t>ID</w:t>
      </w:r>
      <w:r w:rsidRPr="006C45F5">
        <w:rPr>
          <w:rFonts w:ascii="Arial" w:eastAsia="Times New Roman" w:hAnsi="Arial" w:cs="Arial"/>
          <w:lang w:eastAsia="cs-CZ"/>
        </w:rPr>
        <w:t xml:space="preserve"> </w:t>
      </w:r>
      <w:r w:rsidR="002701B9" w:rsidRPr="006C45F5">
        <w:rPr>
          <w:rFonts w:ascii="Arial" w:hAnsi="Arial" w:cs="Arial"/>
          <w:b/>
        </w:rPr>
        <w:t>30257133</w:t>
      </w:r>
    </w:p>
    <w:p w:rsidR="00BA2E92" w:rsidRPr="006C4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45F5">
        <w:rPr>
          <w:rFonts w:ascii="Arial" w:eastAsia="Times New Roman" w:hAnsi="Arial" w:cs="Arial"/>
          <w:lang w:eastAsia="cs-CZ"/>
        </w:rPr>
        <w:t xml:space="preserve">služební poměr na dobu </w:t>
      </w:r>
      <w:r w:rsidR="002701B9" w:rsidRPr="006C45F5">
        <w:rPr>
          <w:rFonts w:ascii="Arial" w:hAnsi="Arial" w:cs="Arial"/>
          <w:b/>
        </w:rPr>
        <w:t>neurčitou</w:t>
      </w:r>
    </w:p>
    <w:p w:rsidR="00BA2E92" w:rsidRPr="006C4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45F5">
        <w:rPr>
          <w:rFonts w:ascii="Arial" w:eastAsia="Times New Roman" w:hAnsi="Arial" w:cs="Arial"/>
          <w:lang w:eastAsia="cs-CZ"/>
        </w:rPr>
        <w:t xml:space="preserve">místo výkonu služby: </w:t>
      </w:r>
      <w:r w:rsidR="002701B9" w:rsidRPr="006C45F5">
        <w:rPr>
          <w:rFonts w:ascii="Arial" w:hAnsi="Arial" w:cs="Arial"/>
          <w:b/>
        </w:rPr>
        <w:t>Praha</w:t>
      </w:r>
    </w:p>
    <w:p w:rsidR="00BA2E92" w:rsidRPr="006C4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45F5">
        <w:rPr>
          <w:rFonts w:ascii="Arial" w:eastAsia="Times New Roman" w:hAnsi="Arial" w:cs="Arial"/>
          <w:lang w:eastAsia="cs-CZ"/>
        </w:rPr>
        <w:t xml:space="preserve">služební doba: </w:t>
      </w:r>
      <w:r w:rsidRPr="006C45F5">
        <w:rPr>
          <w:rFonts w:ascii="Arial" w:eastAsia="Times New Roman" w:hAnsi="Arial" w:cs="Arial"/>
          <w:b/>
          <w:lang w:eastAsia="cs-CZ"/>
        </w:rPr>
        <w:t>40 hodin týdně (1,0)</w:t>
      </w:r>
    </w:p>
    <w:p w:rsidR="00BA2E92" w:rsidRPr="006C4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45F5">
        <w:rPr>
          <w:rFonts w:ascii="Arial" w:eastAsia="Times New Roman" w:hAnsi="Arial" w:cs="Arial"/>
          <w:lang w:eastAsia="cs-CZ"/>
        </w:rPr>
        <w:t xml:space="preserve">předpokládaný nástup do služby: </w:t>
      </w:r>
      <w:r w:rsidR="002701B9" w:rsidRPr="006C45F5">
        <w:rPr>
          <w:rFonts w:ascii="Arial" w:hAnsi="Arial" w:cs="Arial"/>
          <w:b/>
        </w:rPr>
        <w:t>březen 2023</w:t>
      </w:r>
    </w:p>
    <w:p w:rsidR="00BA2E92" w:rsidRPr="006C45F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45F5">
        <w:rPr>
          <w:rFonts w:ascii="Arial" w:eastAsia="Times New Roman" w:hAnsi="Arial" w:cs="Arial"/>
          <w:lang w:eastAsia="cs-CZ"/>
        </w:rPr>
        <w:t xml:space="preserve">termín pro podávání žádostí do </w:t>
      </w:r>
      <w:r w:rsidR="00D864E5">
        <w:rPr>
          <w:rFonts w:ascii="Arial" w:hAnsi="Arial" w:cs="Arial"/>
          <w:b/>
        </w:rPr>
        <w:t>7</w:t>
      </w:r>
      <w:r w:rsidR="002701B9" w:rsidRPr="006C45F5">
        <w:rPr>
          <w:rFonts w:ascii="Arial" w:hAnsi="Arial" w:cs="Arial"/>
          <w:b/>
        </w:rPr>
        <w:t>. února 2023</w:t>
      </w:r>
    </w:p>
    <w:p w:rsidR="00BA2E92" w:rsidRPr="006C45F5" w:rsidRDefault="00BA2E92" w:rsidP="00BA2E92">
      <w:pPr>
        <w:spacing w:after="240" w:line="288" w:lineRule="auto"/>
        <w:jc w:val="both"/>
        <w:rPr>
          <w:rFonts w:ascii="Arial" w:hAnsi="Arial" w:cs="Arial"/>
        </w:rPr>
      </w:pPr>
      <w:r w:rsidRPr="006C45F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 xml:space="preserve">Údaje o složkách platu a podmínkách výkonu služby </w:t>
      </w:r>
    </w:p>
    <w:p w:rsidR="00BA2E92" w:rsidRPr="006C45F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C45F5">
        <w:rPr>
          <w:rFonts w:ascii="Arial" w:hAnsi="Arial" w:cs="Arial"/>
        </w:rPr>
        <w:t>služební</w:t>
      </w:r>
      <w:r w:rsidRPr="006C45F5">
        <w:rPr>
          <w:rFonts w:ascii="Arial" w:eastAsia="Times New Roman" w:hAnsi="Arial" w:cs="Arial"/>
          <w:lang w:eastAsia="cs-CZ"/>
        </w:rPr>
        <w:t xml:space="preserve"> místo je zařazeno do </w:t>
      </w:r>
      <w:r w:rsidR="002701B9" w:rsidRPr="006C45F5">
        <w:rPr>
          <w:rFonts w:ascii="Arial" w:hAnsi="Arial" w:cs="Arial"/>
          <w:b/>
        </w:rPr>
        <w:t>10. platové třídy</w:t>
      </w:r>
    </w:p>
    <w:p w:rsidR="00BA2E92" w:rsidRPr="003A3950"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bookmarkStart w:id="2" w:name="_GoBack"/>
      <w:r w:rsidRPr="003A3950">
        <w:rPr>
          <w:rFonts w:ascii="Arial" w:eastAsia="Times New Roman" w:hAnsi="Arial" w:cs="Arial"/>
          <w:lang w:eastAsia="cs-CZ"/>
        </w:rPr>
        <w:t>na služebním místě j</w:t>
      </w:r>
      <w:r w:rsidR="002701B9" w:rsidRPr="003A3950">
        <w:rPr>
          <w:rFonts w:ascii="Arial" w:eastAsia="Times New Roman" w:hAnsi="Arial" w:cs="Arial"/>
          <w:lang w:eastAsia="cs-CZ"/>
        </w:rPr>
        <w:t>sou</w:t>
      </w:r>
      <w:r w:rsidRPr="003A3950">
        <w:rPr>
          <w:rFonts w:ascii="Arial" w:eastAsia="Times New Roman" w:hAnsi="Arial" w:cs="Arial"/>
          <w:lang w:eastAsia="cs-CZ"/>
        </w:rPr>
        <w:t xml:space="preserve"> stanoven</w:t>
      </w:r>
      <w:r w:rsidR="002701B9" w:rsidRPr="003A3950">
        <w:rPr>
          <w:rFonts w:ascii="Arial" w:eastAsia="Times New Roman" w:hAnsi="Arial" w:cs="Arial"/>
          <w:lang w:eastAsia="cs-CZ"/>
        </w:rPr>
        <w:t>y</w:t>
      </w:r>
      <w:r w:rsidRPr="003A3950">
        <w:rPr>
          <w:rFonts w:ascii="Arial" w:eastAsia="Times New Roman" w:hAnsi="Arial" w:cs="Arial"/>
          <w:lang w:eastAsia="cs-CZ"/>
        </w:rPr>
        <w:t xml:space="preserve"> zvláštní příplatk</w:t>
      </w:r>
      <w:r w:rsidR="002701B9" w:rsidRPr="003A3950">
        <w:rPr>
          <w:rFonts w:ascii="Arial" w:eastAsia="Times New Roman" w:hAnsi="Arial" w:cs="Arial"/>
          <w:lang w:eastAsia="cs-CZ"/>
        </w:rPr>
        <w:t>y</w:t>
      </w:r>
      <w:r w:rsidRPr="003A3950">
        <w:rPr>
          <w:rFonts w:ascii="Arial" w:eastAsia="Times New Roman" w:hAnsi="Arial" w:cs="Arial"/>
          <w:lang w:eastAsia="cs-CZ"/>
        </w:rPr>
        <w:t xml:space="preserve"> ve skupině I</w:t>
      </w:r>
      <w:r w:rsidR="002701B9" w:rsidRPr="003A3950">
        <w:rPr>
          <w:rFonts w:ascii="Arial" w:eastAsia="Times New Roman" w:hAnsi="Arial" w:cs="Arial"/>
          <w:lang w:eastAsia="cs-CZ"/>
        </w:rPr>
        <w:t>I</w:t>
      </w:r>
      <w:r w:rsidRPr="003A3950">
        <w:rPr>
          <w:rFonts w:ascii="Arial" w:eastAsia="Times New Roman" w:hAnsi="Arial" w:cs="Arial"/>
          <w:lang w:eastAsia="cs-CZ"/>
        </w:rPr>
        <w:t>.</w:t>
      </w:r>
      <w:r w:rsidR="002701B9" w:rsidRPr="003A3950">
        <w:rPr>
          <w:rFonts w:ascii="Arial" w:eastAsia="Times New Roman" w:hAnsi="Arial" w:cs="Arial"/>
          <w:lang w:eastAsia="cs-CZ"/>
        </w:rPr>
        <w:t xml:space="preserve"> (bod </w:t>
      </w:r>
      <w:r w:rsidR="00B94A97" w:rsidRPr="003A3950">
        <w:rPr>
          <w:rFonts w:ascii="Arial" w:eastAsia="Times New Roman" w:hAnsi="Arial" w:cs="Arial"/>
          <w:lang w:eastAsia="cs-CZ"/>
        </w:rPr>
        <w:t>1</w:t>
      </w:r>
      <w:r w:rsidR="002701B9" w:rsidRPr="003A3950">
        <w:rPr>
          <w:rFonts w:ascii="Arial" w:eastAsia="Times New Roman" w:hAnsi="Arial" w:cs="Arial"/>
          <w:lang w:eastAsia="cs-CZ"/>
        </w:rPr>
        <w:t xml:space="preserve"> a bod </w:t>
      </w:r>
      <w:r w:rsidR="00B94A97" w:rsidRPr="003A3950">
        <w:rPr>
          <w:rFonts w:ascii="Arial" w:eastAsia="Times New Roman" w:hAnsi="Arial" w:cs="Arial"/>
          <w:lang w:eastAsia="cs-CZ"/>
        </w:rPr>
        <w:t>3</w:t>
      </w:r>
      <w:r w:rsidR="002701B9" w:rsidRPr="003A3950">
        <w:rPr>
          <w:rFonts w:ascii="Arial" w:eastAsia="Times New Roman" w:hAnsi="Arial" w:cs="Arial"/>
          <w:lang w:eastAsia="cs-CZ"/>
        </w:rPr>
        <w:t>)</w:t>
      </w:r>
      <w:r w:rsidRPr="003A3950">
        <w:rPr>
          <w:rFonts w:ascii="Arial" w:eastAsia="Times New Roman" w:hAnsi="Arial" w:cs="Arial"/>
          <w:lang w:eastAsia="cs-CZ"/>
        </w:rPr>
        <w:t xml:space="preserve"> spojen</w:t>
      </w:r>
      <w:r w:rsidR="00295289" w:rsidRPr="003A3950">
        <w:rPr>
          <w:rFonts w:ascii="Arial" w:eastAsia="Times New Roman" w:hAnsi="Arial" w:cs="Arial"/>
          <w:lang w:eastAsia="cs-CZ"/>
        </w:rPr>
        <w:t>é</w:t>
      </w:r>
      <w:r w:rsidRPr="003A3950">
        <w:rPr>
          <w:rFonts w:ascii="Arial" w:eastAsia="Times New Roman" w:hAnsi="Arial" w:cs="Arial"/>
          <w:lang w:eastAsia="cs-CZ"/>
        </w:rPr>
        <w:t xml:space="preserve"> s činnostmi vykonávanými v podmínkách spoje</w:t>
      </w:r>
      <w:r w:rsidR="00295289" w:rsidRPr="003A3950">
        <w:rPr>
          <w:rFonts w:ascii="Arial" w:eastAsia="Times New Roman" w:hAnsi="Arial" w:cs="Arial"/>
          <w:lang w:eastAsia="cs-CZ"/>
        </w:rPr>
        <w:t>ných s neuropsychickou zátěží a </w:t>
      </w:r>
      <w:r w:rsidRPr="003A3950">
        <w:rPr>
          <w:rFonts w:ascii="Arial" w:eastAsia="Times New Roman" w:hAnsi="Arial" w:cs="Arial"/>
          <w:lang w:eastAsia="cs-CZ"/>
        </w:rPr>
        <w:t>pravděpodobným rizikem ohrožení života a zdraví nebo obtížným výkonem služby včetně míry neuropsychické zátěže a pravděpodobnosti rizika ohrožení života a zdraví</w:t>
      </w:r>
    </w:p>
    <w:p w:rsidR="002701B9" w:rsidRPr="003A3950" w:rsidRDefault="002701B9" w:rsidP="001E0890">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950">
        <w:rPr>
          <w:rFonts w:ascii="Arial" w:eastAsia="Times New Roman" w:hAnsi="Arial" w:cs="Arial"/>
          <w:lang w:eastAsia="cs-CZ"/>
        </w:rPr>
        <w:t>na služebním místě je pravidelně vykonávána služba v noční době v rozsahu, který nepřes</w:t>
      </w:r>
      <w:r w:rsidR="00935A3C" w:rsidRPr="003A3950">
        <w:rPr>
          <w:rFonts w:ascii="Arial" w:eastAsia="Times New Roman" w:hAnsi="Arial" w:cs="Arial"/>
          <w:lang w:eastAsia="cs-CZ"/>
        </w:rPr>
        <w:t>ah</w:t>
      </w:r>
      <w:r w:rsidRPr="003A3950">
        <w:rPr>
          <w:rFonts w:ascii="Arial" w:eastAsia="Times New Roman" w:hAnsi="Arial" w:cs="Arial"/>
          <w:lang w:eastAsia="cs-CZ"/>
        </w:rPr>
        <w:t xml:space="preserve">uje </w:t>
      </w:r>
      <w:r w:rsidR="00295289" w:rsidRPr="003A3950">
        <w:rPr>
          <w:rFonts w:ascii="Arial" w:eastAsia="Times New Roman" w:hAnsi="Arial" w:cs="Arial"/>
          <w:lang w:eastAsia="cs-CZ"/>
        </w:rPr>
        <w:t>rozsah</w:t>
      </w:r>
      <w:r w:rsidR="00295289" w:rsidRPr="003A3950">
        <w:rPr>
          <w:rFonts w:ascii="Arial" w:eastAsia="Times New Roman" w:hAnsi="Arial" w:cs="Arial"/>
          <w:lang w:eastAsia="cs-CZ"/>
        </w:rPr>
        <w:t xml:space="preserve"> </w:t>
      </w:r>
      <w:r w:rsidR="00295289" w:rsidRPr="003A3950">
        <w:rPr>
          <w:rFonts w:ascii="Arial" w:eastAsia="Times New Roman" w:hAnsi="Arial" w:cs="Arial"/>
          <w:lang w:eastAsia="cs-CZ"/>
        </w:rPr>
        <w:t>stanovený</w:t>
      </w:r>
      <w:r w:rsidR="00295289" w:rsidRPr="003A3950">
        <w:rPr>
          <w:rFonts w:ascii="Arial" w:eastAsia="Times New Roman" w:hAnsi="Arial" w:cs="Arial"/>
          <w:lang w:eastAsia="cs-CZ"/>
        </w:rPr>
        <w:t xml:space="preserve"> </w:t>
      </w:r>
      <w:r w:rsidRPr="003A3950">
        <w:rPr>
          <w:rFonts w:ascii="Arial" w:eastAsia="Times New Roman" w:hAnsi="Arial" w:cs="Arial"/>
          <w:lang w:eastAsia="cs-CZ"/>
        </w:rPr>
        <w:t>zákonem č</w:t>
      </w:r>
      <w:r w:rsidR="00B94A97" w:rsidRPr="003A3950">
        <w:rPr>
          <w:rFonts w:ascii="Arial" w:eastAsia="Times New Roman" w:hAnsi="Arial" w:cs="Arial"/>
          <w:lang w:eastAsia="cs-CZ"/>
        </w:rPr>
        <w:t>. 262/2006 Sb., zákoník práce, ve znění pozdějších předpisů</w:t>
      </w:r>
      <w:r w:rsidRPr="003A3950">
        <w:rPr>
          <w:rFonts w:ascii="Arial" w:eastAsia="Times New Roman" w:hAnsi="Arial" w:cs="Arial"/>
          <w:lang w:eastAsia="cs-CZ"/>
        </w:rPr>
        <w:t>.</w:t>
      </w:r>
      <w:r w:rsidR="00B94A97" w:rsidRPr="003A3950">
        <w:rPr>
          <w:rFonts w:ascii="Arial" w:eastAsia="Times New Roman" w:hAnsi="Arial" w:cs="Arial"/>
          <w:lang w:eastAsia="cs-CZ"/>
        </w:rPr>
        <w:t xml:space="preserve"> </w:t>
      </w:r>
      <w:r w:rsidRPr="003A3950">
        <w:rPr>
          <w:rFonts w:ascii="Arial" w:eastAsia="Times New Roman" w:hAnsi="Arial" w:cs="Arial"/>
          <w:lang w:eastAsia="cs-CZ"/>
        </w:rPr>
        <w:t>Za hodinu služby v noční době přísluší státnímu zaměstnanci příplatek ve výši 20 % průměrného hodinového výdělku.</w:t>
      </w:r>
    </w:p>
    <w:p w:rsidR="002701B9" w:rsidRPr="003A3950" w:rsidRDefault="00B94A97" w:rsidP="003D320D">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950">
        <w:rPr>
          <w:rFonts w:ascii="Arial" w:eastAsia="Times New Roman" w:hAnsi="Arial" w:cs="Arial"/>
          <w:lang w:eastAsia="cs-CZ"/>
        </w:rPr>
        <w:t>n</w:t>
      </w:r>
      <w:r w:rsidR="002701B9" w:rsidRPr="003A3950">
        <w:rPr>
          <w:rFonts w:ascii="Arial" w:eastAsia="Times New Roman" w:hAnsi="Arial" w:cs="Arial"/>
          <w:lang w:eastAsia="cs-CZ"/>
        </w:rPr>
        <w:t>a služebním místě je pravidelně vykonávána služba v sobotu a v neděli v rozsahu</w:t>
      </w:r>
      <w:r w:rsidRPr="003A3950">
        <w:rPr>
          <w:rFonts w:ascii="Arial" w:eastAsia="Times New Roman" w:hAnsi="Arial" w:cs="Arial"/>
          <w:lang w:eastAsia="cs-CZ"/>
        </w:rPr>
        <w:t>, který nepřes</w:t>
      </w:r>
      <w:r w:rsidR="00935A3C" w:rsidRPr="003A3950">
        <w:rPr>
          <w:rFonts w:ascii="Arial" w:eastAsia="Times New Roman" w:hAnsi="Arial" w:cs="Arial"/>
          <w:lang w:eastAsia="cs-CZ"/>
        </w:rPr>
        <w:t>ah</w:t>
      </w:r>
      <w:r w:rsidRPr="003A3950">
        <w:rPr>
          <w:rFonts w:ascii="Arial" w:eastAsia="Times New Roman" w:hAnsi="Arial" w:cs="Arial"/>
          <w:lang w:eastAsia="cs-CZ"/>
        </w:rPr>
        <w:t xml:space="preserve">uje </w:t>
      </w:r>
      <w:r w:rsidR="00295289" w:rsidRPr="003A3950">
        <w:rPr>
          <w:rFonts w:ascii="Arial" w:eastAsia="Times New Roman" w:hAnsi="Arial" w:cs="Arial"/>
          <w:lang w:eastAsia="cs-CZ"/>
        </w:rPr>
        <w:t>rozsah</w:t>
      </w:r>
      <w:r w:rsidR="00295289" w:rsidRPr="003A3950">
        <w:rPr>
          <w:rFonts w:ascii="Arial" w:eastAsia="Times New Roman" w:hAnsi="Arial" w:cs="Arial"/>
          <w:lang w:eastAsia="cs-CZ"/>
        </w:rPr>
        <w:t xml:space="preserve"> </w:t>
      </w:r>
      <w:r w:rsidR="00295289" w:rsidRPr="003A3950">
        <w:rPr>
          <w:rFonts w:ascii="Arial" w:eastAsia="Times New Roman" w:hAnsi="Arial" w:cs="Arial"/>
          <w:lang w:eastAsia="cs-CZ"/>
        </w:rPr>
        <w:t>stanovený</w:t>
      </w:r>
      <w:r w:rsidR="00295289" w:rsidRPr="003A3950">
        <w:rPr>
          <w:rFonts w:ascii="Arial" w:eastAsia="Times New Roman" w:hAnsi="Arial" w:cs="Arial"/>
          <w:lang w:eastAsia="cs-CZ"/>
        </w:rPr>
        <w:t xml:space="preserve"> </w:t>
      </w:r>
      <w:r w:rsidRPr="003A3950">
        <w:rPr>
          <w:rFonts w:ascii="Arial" w:eastAsia="Times New Roman" w:hAnsi="Arial" w:cs="Arial"/>
          <w:lang w:eastAsia="cs-CZ"/>
        </w:rPr>
        <w:t>zákonem č. 262/2006 Sb., zákoník práce, ve znění pozdějších předpisů</w:t>
      </w:r>
      <w:r w:rsidR="002701B9" w:rsidRPr="003A3950">
        <w:rPr>
          <w:rFonts w:ascii="Arial" w:eastAsia="Times New Roman" w:hAnsi="Arial" w:cs="Arial"/>
          <w:lang w:eastAsia="cs-CZ"/>
        </w:rPr>
        <w:t>.</w:t>
      </w:r>
      <w:r w:rsidRPr="003A3950">
        <w:rPr>
          <w:rFonts w:ascii="Arial" w:eastAsia="Times New Roman" w:hAnsi="Arial" w:cs="Arial"/>
          <w:lang w:eastAsia="cs-CZ"/>
        </w:rPr>
        <w:t xml:space="preserve"> </w:t>
      </w:r>
      <w:r w:rsidR="002701B9" w:rsidRPr="003A3950">
        <w:rPr>
          <w:rFonts w:ascii="Arial" w:eastAsia="Times New Roman" w:hAnsi="Arial" w:cs="Arial"/>
          <w:lang w:eastAsia="cs-CZ"/>
        </w:rPr>
        <w:t>Za hodinu služby v sobotu a v neděli přísluší státnímu zaměstnanci příplatek ve výši 25 % průměrného hodinového výdělku.</w:t>
      </w:r>
    </w:p>
    <w:bookmarkEnd w:id="2"/>
    <w:p w:rsidR="00BA2E92" w:rsidRPr="006C45F5" w:rsidRDefault="00BA2E92" w:rsidP="00BA2E92">
      <w:pPr>
        <w:spacing w:after="240" w:line="288" w:lineRule="auto"/>
        <w:jc w:val="both"/>
        <w:rPr>
          <w:rFonts w:ascii="Arial" w:eastAsia="Times New Roman" w:hAnsi="Arial" w:cs="Arial"/>
          <w:b/>
          <w:lang w:eastAsia="cs-CZ"/>
        </w:rPr>
      </w:pPr>
      <w:r w:rsidRPr="006C45F5">
        <w:rPr>
          <w:rFonts w:ascii="Arial" w:hAnsi="Arial" w:cs="Arial"/>
        </w:rPr>
        <w:t xml:space="preserve">Bližší informace ke složkám platu jsou uvedeny na </w:t>
      </w:r>
      <w:hyperlink r:id="rId8" w:history="1">
        <w:r w:rsidRPr="006C45F5">
          <w:rPr>
            <w:rStyle w:val="Hypertextovodkaz"/>
            <w:rFonts w:ascii="Arial" w:hAnsi="Arial" w:cs="Arial"/>
            <w:color w:val="auto"/>
          </w:rPr>
          <w:t>webových stránkách Ministerstva vnitra</w:t>
        </w:r>
      </w:hyperlink>
      <w:r w:rsidRPr="006C45F5">
        <w:rPr>
          <w:rStyle w:val="Hypertextovodkaz"/>
          <w:color w:val="auto"/>
        </w:rPr>
        <w:t>.</w:t>
      </w:r>
      <w:r w:rsidRPr="006C45F5">
        <w:rPr>
          <w:rFonts w:ascii="Arial" w:hAnsi="Arial" w:cs="Arial"/>
        </w:rPr>
        <w:t xml:space="preserve"> </w:t>
      </w:r>
      <w:r w:rsidRPr="006C45F5">
        <w:rPr>
          <w:rFonts w:ascii="Arial" w:eastAsia="Times New Roman" w:hAnsi="Arial" w:cs="Arial"/>
          <w:b/>
          <w:lang w:eastAsia="cs-CZ"/>
        </w:rPr>
        <w:t>Uvedené údaje o složkách platu nepředstavují veřejný příslib.</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Zaměstnanecké benefity</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5 týdnů dovolené</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 xml:space="preserve">5 dní </w:t>
      </w:r>
      <w:proofErr w:type="spellStart"/>
      <w:r w:rsidRPr="006C45F5">
        <w:rPr>
          <w:rFonts w:ascii="Arial" w:hAnsi="Arial" w:cs="Arial"/>
        </w:rPr>
        <w:t>indispozičního</w:t>
      </w:r>
      <w:proofErr w:type="spellEnd"/>
      <w:r w:rsidRPr="006C45F5">
        <w:rPr>
          <w:rFonts w:ascii="Arial" w:hAnsi="Arial" w:cs="Arial"/>
        </w:rPr>
        <w:t xml:space="preserve"> volna</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5 dní služebního volna k individuálním studijním účelům</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den volna k zařizování osobních záležitostí</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 xml:space="preserve">možnost flexibilní formy služby (dle rozhodnutí nadřízeného zaměstnance např. pružná služební doba nebo možnost </w:t>
      </w:r>
      <w:proofErr w:type="spellStart"/>
      <w:r w:rsidRPr="006C45F5">
        <w:rPr>
          <w:rFonts w:ascii="Arial" w:hAnsi="Arial" w:cs="Arial"/>
        </w:rPr>
        <w:t>home</w:t>
      </w:r>
      <w:proofErr w:type="spellEnd"/>
      <w:r w:rsidRPr="006C45F5">
        <w:rPr>
          <w:rFonts w:ascii="Arial" w:hAnsi="Arial" w:cs="Arial"/>
        </w:rPr>
        <w:t xml:space="preserve"> </w:t>
      </w:r>
      <w:proofErr w:type="spellStart"/>
      <w:r w:rsidRPr="006C45F5">
        <w:rPr>
          <w:rFonts w:ascii="Arial" w:hAnsi="Arial" w:cs="Arial"/>
        </w:rPr>
        <w:t>office</w:t>
      </w:r>
      <w:proofErr w:type="spellEnd"/>
      <w:r w:rsidRPr="006C45F5">
        <w:rPr>
          <w:rFonts w:ascii="Arial" w:hAnsi="Arial" w:cs="Arial"/>
        </w:rPr>
        <w:t>)</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příspěvek zaměstnavatele na stravování</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nabídka odborného vzdělávání a profesního/osobního rozvoje</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možnost využívat sportovní zařízení MV</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lastRenderedPageBreak/>
        <w:t>možnost přihlásit se k závodnímu lékaři</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možnost psychologické a poradenské péče od zkušeného psychologa</w:t>
      </w:r>
    </w:p>
    <w:p w:rsidR="00BA2E92" w:rsidRPr="006C45F5" w:rsidRDefault="00BA2E92" w:rsidP="00BA2E92">
      <w:pPr>
        <w:keepNext/>
        <w:keepLines/>
        <w:spacing w:line="288" w:lineRule="auto"/>
        <w:jc w:val="both"/>
        <w:rPr>
          <w:rFonts w:ascii="Arial" w:hAnsi="Arial" w:cs="Arial"/>
        </w:rPr>
      </w:pPr>
      <w:r w:rsidRPr="006C45F5">
        <w:rPr>
          <w:rFonts w:ascii="Arial" w:hAnsi="Arial" w:cs="Arial"/>
        </w:rPr>
        <w:t>Další benefity jsou nabízeny za přispění finančních prostředků z fondu sociálních a kulturních potřeb, například</w:t>
      </w:r>
    </w:p>
    <w:p w:rsidR="00BA2E92" w:rsidRPr="006C45F5" w:rsidRDefault="00BA2E92" w:rsidP="00BA2E92">
      <w:pPr>
        <w:pStyle w:val="Odstavecseseznamem"/>
        <w:keepNext/>
        <w:keepLines/>
        <w:numPr>
          <w:ilvl w:val="0"/>
          <w:numId w:val="19"/>
        </w:numPr>
        <w:spacing w:line="288" w:lineRule="auto"/>
        <w:ind w:left="426" w:hanging="426"/>
        <w:rPr>
          <w:rFonts w:ascii="Arial" w:hAnsi="Arial" w:cs="Arial"/>
        </w:rPr>
      </w:pPr>
      <w:r w:rsidRPr="006C45F5">
        <w:rPr>
          <w:rFonts w:ascii="Arial" w:hAnsi="Arial" w:cs="Arial"/>
        </w:rPr>
        <w:t>příspěvek na penzijní připojištění / doplňkové penzijní spoření</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rekreace</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příspěvek na dětskou prázdninovou rekreaci / zimní dětský tábor</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kulturní akce</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zájmové vzdělávání</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rehabilitační masáže</w:t>
      </w:r>
    </w:p>
    <w:p w:rsidR="00BA2E92" w:rsidRPr="006C45F5" w:rsidRDefault="00BA2E92" w:rsidP="00BA2E92">
      <w:pPr>
        <w:pStyle w:val="Odstavecseseznamem"/>
        <w:numPr>
          <w:ilvl w:val="0"/>
          <w:numId w:val="19"/>
        </w:numPr>
        <w:spacing w:line="288" w:lineRule="auto"/>
        <w:ind w:left="426" w:hanging="426"/>
        <w:rPr>
          <w:rFonts w:ascii="Arial" w:hAnsi="Arial" w:cs="Arial"/>
        </w:rPr>
      </w:pPr>
      <w:r w:rsidRPr="006C45F5">
        <w:rPr>
          <w:rFonts w:ascii="Arial" w:hAnsi="Arial" w:cs="Arial"/>
        </w:rPr>
        <w:t>dioptrické brýle a kontaktní čočky</w:t>
      </w:r>
    </w:p>
    <w:p w:rsidR="00BA2E92" w:rsidRPr="006C45F5" w:rsidRDefault="00BA2E92" w:rsidP="00BA2E92">
      <w:pPr>
        <w:pStyle w:val="Odstavecseseznamem"/>
        <w:numPr>
          <w:ilvl w:val="0"/>
          <w:numId w:val="19"/>
        </w:numPr>
        <w:spacing w:after="240" w:line="288" w:lineRule="auto"/>
        <w:ind w:left="426" w:hanging="426"/>
        <w:rPr>
          <w:rFonts w:ascii="Arial" w:hAnsi="Arial" w:cs="Arial"/>
        </w:rPr>
      </w:pPr>
      <w:r w:rsidRPr="006C45F5">
        <w:rPr>
          <w:rFonts w:ascii="Arial" w:hAnsi="Arial" w:cs="Arial"/>
        </w:rPr>
        <w:t>dentální hygiena</w:t>
      </w:r>
    </w:p>
    <w:p w:rsidR="00BA2E92" w:rsidRPr="006C45F5" w:rsidRDefault="00BA2E92" w:rsidP="00BA2E92">
      <w:pPr>
        <w:spacing w:after="240" w:line="288" w:lineRule="auto"/>
        <w:jc w:val="both"/>
        <w:rPr>
          <w:rFonts w:ascii="Arial" w:hAnsi="Arial" w:cs="Arial"/>
        </w:rPr>
      </w:pPr>
      <w:r w:rsidRPr="006C45F5">
        <w:rPr>
          <w:rFonts w:ascii="Arial" w:hAnsi="Arial" w:cs="Arial"/>
        </w:rPr>
        <w:t xml:space="preserve">Bližší informace o podmínkách výkonu služby jsou uvedeny na </w:t>
      </w:r>
      <w:hyperlink r:id="rId9" w:history="1">
        <w:r w:rsidRPr="006C45F5">
          <w:rPr>
            <w:rStyle w:val="Hypertextovodkaz"/>
            <w:rFonts w:ascii="Arial" w:hAnsi="Arial" w:cs="Arial"/>
            <w:color w:val="auto"/>
          </w:rPr>
          <w:t>webových stránkách Ministerstva vnitra</w:t>
        </w:r>
      </w:hyperlink>
      <w:r w:rsidRPr="006C45F5">
        <w:rPr>
          <w:rFonts w:ascii="Arial" w:hAnsi="Arial" w:cs="Arial"/>
        </w:rPr>
        <w:t>.</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Podání žádosti</w:t>
      </w:r>
    </w:p>
    <w:p w:rsidR="00BA2E92" w:rsidRPr="006C45F5" w:rsidRDefault="00BA2E92" w:rsidP="00BA2E92">
      <w:pPr>
        <w:spacing w:line="288" w:lineRule="auto"/>
        <w:jc w:val="both"/>
        <w:rPr>
          <w:rFonts w:ascii="Arial" w:hAnsi="Arial" w:cs="Arial"/>
          <w:b/>
        </w:rPr>
      </w:pPr>
      <w:r w:rsidRPr="006C45F5">
        <w:rPr>
          <w:rFonts w:ascii="Arial" w:hAnsi="Arial" w:cs="Arial"/>
        </w:rPr>
        <w:t>Posuzovány budou žádosti o přijetí</w:t>
      </w:r>
      <w:r w:rsidRPr="006C45F5">
        <w:rPr>
          <w:rFonts w:ascii="Arial" w:eastAsia="Times New Roman" w:hAnsi="Arial" w:cs="Arial"/>
          <w:lang w:eastAsia="cs-CZ"/>
        </w:rPr>
        <w:t xml:space="preserve"> do služebního poměru a zařazení na služební místo nebo žádosti o zařazení na služební místo (dále </w:t>
      </w:r>
      <w:r w:rsidRPr="006C45F5">
        <w:rPr>
          <w:rFonts w:ascii="Arial" w:hAnsi="Arial" w:cs="Arial"/>
        </w:rPr>
        <w:t>jen</w:t>
      </w:r>
      <w:r w:rsidRPr="006C45F5">
        <w:rPr>
          <w:rFonts w:ascii="Arial" w:eastAsia="Times New Roman" w:hAnsi="Arial" w:cs="Arial"/>
          <w:lang w:eastAsia="cs-CZ"/>
        </w:rPr>
        <w:t xml:space="preserve"> „</w:t>
      </w:r>
      <w:r w:rsidRPr="006C45F5">
        <w:rPr>
          <w:rFonts w:ascii="Arial" w:hAnsi="Arial" w:cs="Arial"/>
        </w:rPr>
        <w:t>žádost</w:t>
      </w:r>
      <w:r w:rsidRPr="006C45F5">
        <w:rPr>
          <w:rFonts w:ascii="Arial" w:eastAsia="Times New Roman" w:hAnsi="Arial" w:cs="Arial"/>
          <w:lang w:eastAsia="cs-CZ"/>
        </w:rPr>
        <w:t>“)</w:t>
      </w:r>
      <w:r w:rsidRPr="006C45F5">
        <w:rPr>
          <w:rFonts w:ascii="Arial" w:hAnsi="Arial" w:cs="Arial"/>
          <w:b/>
        </w:rPr>
        <w:t xml:space="preserve"> doručené </w:t>
      </w:r>
      <w:r w:rsidRPr="006C45F5">
        <w:rPr>
          <w:rFonts w:ascii="Arial" w:hAnsi="Arial" w:cs="Arial"/>
        </w:rPr>
        <w:t xml:space="preserve">ve lhůtě </w:t>
      </w:r>
      <w:r w:rsidRPr="006C45F5">
        <w:rPr>
          <w:rFonts w:ascii="Arial" w:hAnsi="Arial" w:cs="Arial"/>
          <w:b/>
        </w:rPr>
        <w:t>do </w:t>
      </w:r>
      <w:r w:rsidR="00D864E5">
        <w:rPr>
          <w:rFonts w:ascii="Arial" w:hAnsi="Arial" w:cs="Arial"/>
          <w:b/>
        </w:rPr>
        <w:t>7</w:t>
      </w:r>
      <w:r w:rsidR="002701B9" w:rsidRPr="006C45F5">
        <w:rPr>
          <w:rFonts w:ascii="Arial" w:hAnsi="Arial" w:cs="Arial"/>
          <w:b/>
        </w:rPr>
        <w:t>. února 2023</w:t>
      </w:r>
      <w:r w:rsidRPr="006C45F5">
        <w:rPr>
          <w:rFonts w:ascii="Arial" w:hAnsi="Arial" w:cs="Arial"/>
          <w:b/>
        </w:rPr>
        <w:t>.</w:t>
      </w:r>
    </w:p>
    <w:p w:rsidR="00BA2E92" w:rsidRPr="006C45F5" w:rsidRDefault="00BA2E92" w:rsidP="00BA2E92">
      <w:pPr>
        <w:spacing w:after="240" w:line="288" w:lineRule="auto"/>
        <w:jc w:val="both"/>
        <w:rPr>
          <w:rFonts w:ascii="Arial" w:hAnsi="Arial" w:cs="Arial"/>
        </w:rPr>
      </w:pPr>
      <w:r w:rsidRPr="006C45F5">
        <w:rPr>
          <w:rFonts w:ascii="Arial" w:hAnsi="Arial" w:cs="Arial"/>
        </w:rPr>
        <w:t xml:space="preserve">Ve stanovené lhůtě budou posuzovány žádosti </w:t>
      </w:r>
    </w:p>
    <w:p w:rsidR="00BA2E92" w:rsidRPr="006C45F5" w:rsidRDefault="00BA2E92" w:rsidP="00BA2E92">
      <w:pPr>
        <w:pStyle w:val="Odstavecseseznamem"/>
        <w:numPr>
          <w:ilvl w:val="0"/>
          <w:numId w:val="20"/>
        </w:numPr>
        <w:spacing w:after="240" w:line="288" w:lineRule="auto"/>
        <w:ind w:left="426" w:hanging="426"/>
        <w:jc w:val="both"/>
        <w:rPr>
          <w:rFonts w:ascii="Arial" w:hAnsi="Arial" w:cs="Arial"/>
        </w:rPr>
      </w:pPr>
      <w:r w:rsidRPr="006C45F5">
        <w:rPr>
          <w:rFonts w:ascii="Arial" w:hAnsi="Arial" w:cs="Arial"/>
        </w:rPr>
        <w:t xml:space="preserve">doručené prostřednictvím provozovatele poštovních služeb na adresu úřadu Ministerstvo vnitra, Nad Štolou 3, 170 34 Praha 7 nebo </w:t>
      </w:r>
    </w:p>
    <w:p w:rsidR="00BA2E92" w:rsidRPr="006C45F5" w:rsidRDefault="00BA2E92" w:rsidP="00BA2E92">
      <w:pPr>
        <w:pStyle w:val="Odstavecseseznamem"/>
        <w:numPr>
          <w:ilvl w:val="0"/>
          <w:numId w:val="20"/>
        </w:numPr>
        <w:spacing w:after="240" w:line="288" w:lineRule="auto"/>
        <w:ind w:left="426" w:hanging="426"/>
        <w:jc w:val="both"/>
        <w:rPr>
          <w:rFonts w:ascii="Arial" w:hAnsi="Arial" w:cs="Arial"/>
        </w:rPr>
      </w:pPr>
      <w:r w:rsidRPr="006C45F5">
        <w:rPr>
          <w:rFonts w:ascii="Arial" w:hAnsi="Arial" w:cs="Arial"/>
        </w:rPr>
        <w:t>podané osobně na podatelnu Ministerstva vnitra na výše uvedené adrese, nebo</w:t>
      </w:r>
    </w:p>
    <w:p w:rsidR="00BA2E92" w:rsidRPr="006C45F5" w:rsidRDefault="00BA2E92" w:rsidP="00BA2E92">
      <w:pPr>
        <w:pStyle w:val="Odstavecseseznamem"/>
        <w:numPr>
          <w:ilvl w:val="0"/>
          <w:numId w:val="20"/>
        </w:numPr>
        <w:spacing w:after="240" w:line="288" w:lineRule="auto"/>
        <w:ind w:left="426" w:hanging="426"/>
        <w:jc w:val="both"/>
        <w:rPr>
          <w:rFonts w:ascii="Arial" w:hAnsi="Arial" w:cs="Arial"/>
        </w:rPr>
      </w:pPr>
      <w:r w:rsidRPr="006C45F5">
        <w:rPr>
          <w:rFonts w:ascii="Arial" w:hAnsi="Arial" w:cs="Arial"/>
        </w:rPr>
        <w:t xml:space="preserve">podané na adresu elektronické pošty </w:t>
      </w:r>
      <w:hyperlink r:id="rId10" w:history="1">
        <w:r w:rsidRPr="006C45F5">
          <w:rPr>
            <w:rStyle w:val="Hypertextovodkaz"/>
            <w:rFonts w:ascii="Arial" w:hAnsi="Arial" w:cs="Arial"/>
            <w:color w:val="auto"/>
          </w:rPr>
          <w:t>posta@mvcr.cz</w:t>
        </w:r>
      </w:hyperlink>
      <w:r w:rsidRPr="006C45F5">
        <w:rPr>
          <w:rFonts w:ascii="Arial" w:hAnsi="Arial" w:cs="Arial"/>
        </w:rPr>
        <w:t xml:space="preserve"> s uznávaným elektronickým podpisem nebo</w:t>
      </w:r>
    </w:p>
    <w:p w:rsidR="00BA2E92" w:rsidRPr="006C45F5" w:rsidRDefault="00BA2E92" w:rsidP="00BA2E92">
      <w:pPr>
        <w:pStyle w:val="Odstavecseseznamem"/>
        <w:numPr>
          <w:ilvl w:val="0"/>
          <w:numId w:val="20"/>
        </w:numPr>
        <w:spacing w:after="240" w:line="288" w:lineRule="auto"/>
        <w:ind w:left="426" w:hanging="426"/>
        <w:jc w:val="both"/>
        <w:rPr>
          <w:rFonts w:ascii="Arial" w:hAnsi="Arial" w:cs="Arial"/>
        </w:rPr>
      </w:pPr>
      <w:r w:rsidRPr="006C45F5">
        <w:rPr>
          <w:rFonts w:ascii="Arial" w:hAnsi="Arial" w:cs="Arial"/>
        </w:rPr>
        <w:t>podané do datové schránky úřadu ID: krk34e3.</w:t>
      </w:r>
    </w:p>
    <w:p w:rsidR="00BA2E92" w:rsidRPr="006C45F5" w:rsidRDefault="00BA2E92" w:rsidP="00BA2E92">
      <w:pPr>
        <w:spacing w:line="288" w:lineRule="auto"/>
        <w:jc w:val="both"/>
        <w:rPr>
          <w:rFonts w:ascii="Arial" w:hAnsi="Arial" w:cs="Arial"/>
        </w:rPr>
      </w:pPr>
      <w:r w:rsidRPr="006C45F5">
        <w:rPr>
          <w:rFonts w:ascii="Arial" w:hAnsi="Arial" w:cs="Arial"/>
        </w:rPr>
        <w:t>Formulář žádosti je uveden v příloze č. 1 tohoto Oznámení.</w:t>
      </w:r>
    </w:p>
    <w:p w:rsidR="00BA2E92" w:rsidRPr="006C45F5" w:rsidRDefault="00BA2E92" w:rsidP="00BA2E92">
      <w:pPr>
        <w:spacing w:line="288" w:lineRule="auto"/>
        <w:jc w:val="both"/>
        <w:rPr>
          <w:rFonts w:ascii="Arial" w:hAnsi="Arial" w:cs="Arial"/>
        </w:rPr>
      </w:pPr>
      <w:r w:rsidRPr="006C45F5">
        <w:rPr>
          <w:rFonts w:ascii="Arial" w:hAnsi="Arial" w:cs="Arial"/>
        </w:rPr>
        <w:t xml:space="preserve">Obálka, resp. datová zpráva, obsahující žádost včetně požadovaných příloh musí být označena slovem „Neotevírat“ a slovy „Výběrové řízení na služební místo </w:t>
      </w:r>
      <w:r w:rsidR="002701B9" w:rsidRPr="006C45F5">
        <w:rPr>
          <w:rFonts w:ascii="Arial" w:hAnsi="Arial" w:cs="Arial"/>
        </w:rPr>
        <w:t>vrchního referenta/rady</w:t>
      </w:r>
      <w:r w:rsidR="00A87C7C" w:rsidRPr="006C45F5">
        <w:rPr>
          <w:rFonts w:ascii="Arial" w:hAnsi="Arial" w:cs="Arial"/>
        </w:rPr>
        <w:t xml:space="preserve"> v oddělení </w:t>
      </w:r>
      <w:r w:rsidR="002701B9" w:rsidRPr="006C45F5">
        <w:rPr>
          <w:rFonts w:ascii="Arial" w:hAnsi="Arial" w:cs="Arial"/>
        </w:rPr>
        <w:t>bezpečnostních hrozeb a krizového řízení</w:t>
      </w:r>
      <w:r w:rsidR="00A87C7C" w:rsidRPr="006C45F5">
        <w:rPr>
          <w:rFonts w:ascii="Arial" w:hAnsi="Arial" w:cs="Arial"/>
        </w:rPr>
        <w:t xml:space="preserve"> odboru </w:t>
      </w:r>
      <w:r w:rsidR="002701B9" w:rsidRPr="006C45F5">
        <w:rPr>
          <w:rFonts w:ascii="Arial" w:hAnsi="Arial" w:cs="Arial"/>
        </w:rPr>
        <w:t>bezpečnostní politiky</w:t>
      </w:r>
      <w:r w:rsidRPr="006C45F5">
        <w:rPr>
          <w:rFonts w:ascii="Arial" w:hAnsi="Arial" w:cs="Arial"/>
        </w:rPr>
        <w:t xml:space="preserve">, </w:t>
      </w:r>
      <w:proofErr w:type="gramStart"/>
      <w:r w:rsidRPr="006C45F5">
        <w:rPr>
          <w:rFonts w:ascii="Arial" w:hAnsi="Arial" w:cs="Arial"/>
        </w:rPr>
        <w:t>č.j.</w:t>
      </w:r>
      <w:proofErr w:type="gramEnd"/>
      <w:r w:rsidRPr="006C45F5">
        <w:rPr>
          <w:rFonts w:ascii="Arial" w:hAnsi="Arial" w:cs="Arial"/>
        </w:rPr>
        <w:t xml:space="preserve">: </w:t>
      </w:r>
      <w:r w:rsidR="003A3950" w:rsidRPr="003A3950">
        <w:rPr>
          <w:rFonts w:ascii="Arial" w:hAnsi="Arial" w:cs="Arial"/>
        </w:rPr>
        <w:t>MV-15255-3/SP-2023</w:t>
      </w:r>
      <w:r w:rsidRPr="006C45F5">
        <w:rPr>
          <w:rFonts w:ascii="Arial" w:hAnsi="Arial" w:cs="Arial"/>
        </w:rPr>
        <w:t xml:space="preserve">“. </w:t>
      </w:r>
    </w:p>
    <w:p w:rsidR="00BA2E92" w:rsidRPr="006C45F5" w:rsidRDefault="00BA2E92" w:rsidP="00BA2E92">
      <w:pPr>
        <w:spacing w:line="288" w:lineRule="auto"/>
        <w:jc w:val="both"/>
        <w:rPr>
          <w:rFonts w:ascii="Arial" w:hAnsi="Arial" w:cs="Arial"/>
        </w:rPr>
      </w:pPr>
      <w:r w:rsidRPr="006C45F5">
        <w:rPr>
          <w:rFonts w:ascii="Arial" w:hAnsi="Arial" w:cs="Arial"/>
        </w:rPr>
        <w:t>Z výběrového řízení bude vyřazena žádost, která bude doručena po stanovené lhůtě.</w:t>
      </w:r>
    </w:p>
    <w:p w:rsidR="00BA2E92" w:rsidRPr="006C45F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lastRenderedPageBreak/>
        <w:t>Podmínky účasti ve výběrovém řízení</w:t>
      </w:r>
    </w:p>
    <w:p w:rsidR="00BA2E92" w:rsidRPr="006C45F5" w:rsidRDefault="00BA2E92" w:rsidP="00BA2E92">
      <w:pPr>
        <w:keepNext/>
        <w:keepLines/>
        <w:spacing w:after="240" w:line="288" w:lineRule="auto"/>
        <w:jc w:val="both"/>
        <w:rPr>
          <w:rFonts w:ascii="Arial" w:hAnsi="Arial" w:cs="Arial"/>
        </w:rPr>
      </w:pPr>
      <w:r w:rsidRPr="006C45F5">
        <w:rPr>
          <w:rFonts w:ascii="Arial" w:hAnsi="Arial" w:cs="Arial"/>
        </w:rPr>
        <w:t>Výběrového řízení na výše uvedené služební místo se v souladu se zákonem o státní službě může zúčastnit žadatel/žadatelka, který/která:</w:t>
      </w:r>
    </w:p>
    <w:p w:rsidR="00BA2E92" w:rsidRPr="006C45F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C45F5">
        <w:rPr>
          <w:rFonts w:ascii="Arial" w:hAnsi="Arial" w:cs="Arial"/>
        </w:rPr>
        <w:t xml:space="preserve">je státním občanem/státní občankou České republiky </w:t>
      </w:r>
      <w:r w:rsidR="00A660B5" w:rsidRPr="006C45F5">
        <w:rPr>
          <w:rFonts w:ascii="Arial" w:hAnsi="Arial" w:cs="Arial"/>
        </w:rPr>
        <w:t xml:space="preserve">[§ 25 odst. 1 písm. a) ve spojení s § 25 odst. 4 zákona o státní službě] </w:t>
      </w:r>
    </w:p>
    <w:p w:rsidR="00BA2E92" w:rsidRPr="006C45F5" w:rsidRDefault="00BA2E92" w:rsidP="00A87C7C">
      <w:pPr>
        <w:pStyle w:val="Odstavecseseznamem"/>
        <w:keepNext/>
        <w:keepLines/>
        <w:spacing w:after="120" w:line="288" w:lineRule="auto"/>
        <w:ind w:left="425"/>
        <w:contextualSpacing w:val="0"/>
        <w:jc w:val="both"/>
        <w:rPr>
          <w:rFonts w:ascii="Arial" w:hAnsi="Arial" w:cs="Arial"/>
          <w:sz w:val="24"/>
        </w:rPr>
      </w:pPr>
      <w:r w:rsidRPr="006C45F5">
        <w:rPr>
          <w:rFonts w:ascii="Arial" w:hAnsi="Arial" w:cs="Arial"/>
          <w:i/>
          <w:sz w:val="20"/>
          <w:szCs w:val="18"/>
        </w:rPr>
        <w:t>Splnění tohoto předpokladu se podle § 26 odst. 1 věty první zákona</w:t>
      </w:r>
      <w:r w:rsidRPr="006C45F5">
        <w:rPr>
          <w:sz w:val="24"/>
        </w:rPr>
        <w:t xml:space="preserve"> </w:t>
      </w:r>
      <w:r w:rsidRPr="006C45F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C4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45F5">
        <w:rPr>
          <w:rFonts w:ascii="Arial" w:hAnsi="Arial" w:cs="Arial"/>
        </w:rPr>
        <w:t>dosáhl/dosáhla věku 18 let [§ 25 odst. 1 písm. b) zákona</w:t>
      </w:r>
      <w:r w:rsidRPr="006C45F5">
        <w:t xml:space="preserve"> </w:t>
      </w:r>
      <w:r w:rsidRPr="006C45F5">
        <w:rPr>
          <w:rFonts w:ascii="Arial" w:hAnsi="Arial" w:cs="Arial"/>
        </w:rPr>
        <w:t>o státní službě];</w:t>
      </w:r>
    </w:p>
    <w:p w:rsidR="00BA2E92" w:rsidRPr="006C4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45F5">
        <w:rPr>
          <w:rFonts w:ascii="Arial" w:hAnsi="Arial" w:cs="Arial"/>
        </w:rPr>
        <w:t>je plně svéprávný/svéprávná [§ 25 odst. 1 písm. c) zákona</w:t>
      </w:r>
      <w:r w:rsidRPr="006C45F5">
        <w:t xml:space="preserve"> </w:t>
      </w:r>
      <w:r w:rsidRPr="006C45F5">
        <w:rPr>
          <w:rFonts w:ascii="Arial" w:hAnsi="Arial" w:cs="Arial"/>
        </w:rPr>
        <w:t xml:space="preserve">o státní službě]; </w:t>
      </w:r>
    </w:p>
    <w:p w:rsidR="00BA2E92" w:rsidRPr="006C45F5" w:rsidRDefault="00BA2E92" w:rsidP="00A87C7C">
      <w:pPr>
        <w:pStyle w:val="Odstavecseseznamem"/>
        <w:spacing w:after="120" w:line="288" w:lineRule="auto"/>
        <w:ind w:left="425"/>
        <w:contextualSpacing w:val="0"/>
        <w:jc w:val="both"/>
        <w:rPr>
          <w:rFonts w:ascii="Arial" w:hAnsi="Arial" w:cs="Arial"/>
          <w:i/>
          <w:sz w:val="20"/>
          <w:szCs w:val="18"/>
        </w:rPr>
      </w:pPr>
      <w:r w:rsidRPr="006C45F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C4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45F5">
        <w:rPr>
          <w:rFonts w:ascii="Arial" w:hAnsi="Arial" w:cs="Arial"/>
        </w:rPr>
        <w:t>je bezúhonný/bezúhonná [§ 25 odst. 1 písm. d) zákona</w:t>
      </w:r>
      <w:r w:rsidRPr="006C45F5">
        <w:t xml:space="preserve"> </w:t>
      </w:r>
      <w:r w:rsidRPr="006C45F5">
        <w:rPr>
          <w:rFonts w:ascii="Arial" w:hAnsi="Arial" w:cs="Arial"/>
        </w:rPr>
        <w:t>o státní službě];</w:t>
      </w:r>
    </w:p>
    <w:p w:rsidR="00BA2E92" w:rsidRDefault="00BA2E92" w:rsidP="00BA2E92">
      <w:pPr>
        <w:pStyle w:val="Odstavecseseznamem"/>
        <w:spacing w:after="120" w:line="288" w:lineRule="auto"/>
        <w:ind w:left="426"/>
        <w:jc w:val="both"/>
        <w:rPr>
          <w:rFonts w:ascii="Arial" w:hAnsi="Arial" w:cs="Arial"/>
          <w:i/>
          <w:sz w:val="20"/>
          <w:szCs w:val="18"/>
        </w:rPr>
      </w:pPr>
      <w:r w:rsidRPr="006C45F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D864E5" w:rsidRPr="006C45F5" w:rsidRDefault="00D864E5" w:rsidP="00BA2E92">
      <w:pPr>
        <w:pStyle w:val="Odstavecseseznamem"/>
        <w:spacing w:after="120" w:line="288" w:lineRule="auto"/>
        <w:ind w:left="426"/>
        <w:jc w:val="both"/>
        <w:rPr>
          <w:rFonts w:ascii="Arial" w:hAnsi="Arial" w:cs="Arial"/>
          <w:i/>
          <w:sz w:val="20"/>
          <w:szCs w:val="18"/>
        </w:rPr>
      </w:pPr>
    </w:p>
    <w:p w:rsidR="00BA2E92" w:rsidRPr="006C45F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C45F5">
        <w:rPr>
          <w:rFonts w:ascii="Arial" w:hAnsi="Arial" w:cs="Arial"/>
        </w:rPr>
        <w:t>dosáhl/dosáhla vzdělání stanoveného zákonem pro toto služební místo [§ 25 odst. 1 písm. e) zákona</w:t>
      </w:r>
      <w:r w:rsidRPr="006C45F5">
        <w:t xml:space="preserve"> </w:t>
      </w:r>
      <w:r w:rsidRPr="006C45F5">
        <w:rPr>
          <w:rFonts w:ascii="Arial" w:hAnsi="Arial" w:cs="Arial"/>
        </w:rPr>
        <w:t xml:space="preserve">o státní službě], tj. </w:t>
      </w:r>
      <w:r w:rsidR="002701B9" w:rsidRPr="006C45F5">
        <w:rPr>
          <w:rFonts w:ascii="Arial" w:hAnsi="Arial" w:cs="Arial"/>
        </w:rPr>
        <w:t>vyššího odborného vzdělání nebo vysokoškolského vzdělání v bakalářském studijním programu</w:t>
      </w:r>
      <w:r w:rsidRPr="006C45F5">
        <w:rPr>
          <w:rFonts w:ascii="Arial" w:hAnsi="Arial" w:cs="Arial"/>
        </w:rPr>
        <w:t>;</w:t>
      </w:r>
    </w:p>
    <w:p w:rsidR="00BA2E92" w:rsidRPr="006C45F5" w:rsidRDefault="00BA2E92" w:rsidP="00BA2E92">
      <w:pPr>
        <w:pStyle w:val="Odstavecseseznamem"/>
        <w:keepNext/>
        <w:keepLines/>
        <w:spacing w:after="120" w:line="288" w:lineRule="auto"/>
        <w:ind w:left="425"/>
        <w:contextualSpacing w:val="0"/>
        <w:jc w:val="both"/>
        <w:rPr>
          <w:rFonts w:ascii="Arial" w:hAnsi="Arial" w:cs="Arial"/>
          <w:sz w:val="24"/>
        </w:rPr>
      </w:pPr>
      <w:r w:rsidRPr="006C45F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C45F5">
        <w:rPr>
          <w:rFonts w:ascii="Arial" w:hAnsi="Arial" w:cs="Arial"/>
          <w:i/>
          <w:sz w:val="20"/>
          <w:szCs w:val="18"/>
        </w:rPr>
        <w:t>odst</w:t>
      </w:r>
      <w:r w:rsidRPr="006C45F5">
        <w:rPr>
          <w:rFonts w:ascii="Arial" w:hAnsi="Arial" w:cs="Arial"/>
          <w:i/>
          <w:iCs/>
          <w:sz w:val="20"/>
          <w:szCs w:val="18"/>
        </w:rPr>
        <w:t>. 2 zákona</w:t>
      </w:r>
      <w:r w:rsidRPr="006C45F5">
        <w:rPr>
          <w:sz w:val="24"/>
        </w:rPr>
        <w:t xml:space="preserve"> </w:t>
      </w:r>
      <w:r w:rsidRPr="006C45F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C45F5">
        <w:rPr>
          <w:rFonts w:ascii="Arial" w:hAnsi="Arial" w:cs="Arial"/>
          <w:i/>
          <w:sz w:val="20"/>
          <w:szCs w:val="18"/>
        </w:rPr>
        <w:t xml:space="preserve"> </w:t>
      </w:r>
    </w:p>
    <w:p w:rsidR="00BA2E92" w:rsidRPr="006C45F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45F5">
        <w:rPr>
          <w:rFonts w:ascii="Arial" w:hAnsi="Arial" w:cs="Arial"/>
        </w:rPr>
        <w:t>má potřebnou zdravotní způsobilost [§ 25 odst. 1 písm. f) zákona</w:t>
      </w:r>
      <w:r w:rsidRPr="006C45F5">
        <w:t xml:space="preserve"> </w:t>
      </w:r>
      <w:r w:rsidRPr="006C45F5">
        <w:rPr>
          <w:rFonts w:ascii="Arial" w:hAnsi="Arial" w:cs="Arial"/>
        </w:rPr>
        <w:t xml:space="preserve">o státní službě]; </w:t>
      </w:r>
    </w:p>
    <w:p w:rsidR="00BA2E92" w:rsidRPr="006C45F5" w:rsidRDefault="00BA2E92" w:rsidP="00A87C7C">
      <w:pPr>
        <w:pStyle w:val="Odstavecseseznamem"/>
        <w:spacing w:after="120" w:line="288" w:lineRule="auto"/>
        <w:ind w:left="425"/>
        <w:contextualSpacing w:val="0"/>
        <w:jc w:val="both"/>
        <w:rPr>
          <w:rFonts w:ascii="Arial" w:hAnsi="Arial" w:cs="Arial"/>
          <w:i/>
          <w:sz w:val="20"/>
          <w:szCs w:val="18"/>
        </w:rPr>
      </w:pPr>
      <w:r w:rsidRPr="006C45F5">
        <w:rPr>
          <w:rFonts w:ascii="Arial" w:hAnsi="Arial" w:cs="Arial"/>
          <w:i/>
          <w:sz w:val="20"/>
          <w:szCs w:val="18"/>
        </w:rPr>
        <w:t>Splnění tohoto požadavku se podle § 26 odst. 3 zákona o státní službě dokládá písemným čestným prohlášením</w:t>
      </w:r>
      <w:r w:rsidRPr="006C45F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C45F5">
        <w:rPr>
          <w:rFonts w:ascii="Arial" w:hAnsi="Arial" w:cs="Arial"/>
          <w:i/>
          <w:sz w:val="20"/>
          <w:szCs w:val="18"/>
        </w:rPr>
        <w:t xml:space="preserve"> </w:t>
      </w:r>
    </w:p>
    <w:p w:rsidR="006C45F5" w:rsidRPr="006C45F5" w:rsidRDefault="006C45F5" w:rsidP="006C45F5">
      <w:pPr>
        <w:pStyle w:val="Odstavecseseznamem"/>
        <w:numPr>
          <w:ilvl w:val="0"/>
          <w:numId w:val="21"/>
        </w:numPr>
        <w:spacing w:after="120" w:line="288" w:lineRule="auto"/>
        <w:ind w:left="426" w:hanging="429"/>
        <w:jc w:val="both"/>
        <w:rPr>
          <w:rFonts w:ascii="Arial" w:hAnsi="Arial" w:cs="Arial"/>
        </w:rPr>
      </w:pPr>
      <w:r w:rsidRPr="006C45F5">
        <w:rPr>
          <w:rFonts w:ascii="Arial" w:hAnsi="Arial" w:cs="Arial"/>
        </w:rPr>
        <w:t>splňuje jiný požadavek stanovený podle § 25 odst. 5 písm. b) zákona</w:t>
      </w:r>
      <w:r w:rsidRPr="006C45F5">
        <w:t xml:space="preserve"> </w:t>
      </w:r>
      <w:r w:rsidRPr="006C45F5">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6C45F5">
        <w:rPr>
          <w:rFonts w:ascii="Arial" w:hAnsi="Arial" w:cs="Arial"/>
          <w:b/>
        </w:rPr>
        <w:t xml:space="preserve">způsobilost mít přístup k utajovaným </w:t>
      </w:r>
      <w:r w:rsidRPr="006C45F5">
        <w:rPr>
          <w:rFonts w:ascii="Arial" w:hAnsi="Arial" w:cs="Arial"/>
          <w:b/>
        </w:rPr>
        <w:lastRenderedPageBreak/>
        <w:t>informacím stupně utajení „Tajné</w:t>
      </w:r>
      <w:r w:rsidRPr="006C45F5">
        <w:rPr>
          <w:rFonts w:ascii="Arial" w:hAnsi="Arial" w:cs="Arial"/>
        </w:rPr>
        <w:t>“ v souladu se zákonem č. 412/2005 Sb., o ochraně utajovaných informací a o bezpečnostní způsobilosti, ve znění pozdějších předpisů;</w:t>
      </w:r>
    </w:p>
    <w:p w:rsidR="006C45F5" w:rsidRPr="006C45F5" w:rsidRDefault="006C45F5" w:rsidP="006C45F5">
      <w:pPr>
        <w:pStyle w:val="Odstavecseseznamem"/>
        <w:spacing w:after="120" w:line="288" w:lineRule="auto"/>
        <w:ind w:left="426"/>
        <w:jc w:val="both"/>
        <w:rPr>
          <w:rFonts w:ascii="Arial" w:hAnsi="Arial" w:cs="Arial"/>
          <w:i/>
          <w:iCs/>
          <w:szCs w:val="18"/>
        </w:rPr>
      </w:pPr>
      <w:r w:rsidRPr="006C45F5">
        <w:rPr>
          <w:rFonts w:ascii="Arial" w:hAnsi="Arial" w:cs="Arial"/>
          <w:i/>
          <w:iCs/>
          <w:sz w:val="20"/>
          <w:szCs w:val="18"/>
        </w:rPr>
        <w:t>Splnění požadavku na stupeň „Důvěrné“ nebo “Tajné“ nebo „Přísně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Další povinné přílohy</w:t>
      </w:r>
    </w:p>
    <w:p w:rsidR="00BA2E92" w:rsidRPr="006C45F5" w:rsidRDefault="00BA2E92" w:rsidP="00BA2E92">
      <w:pPr>
        <w:spacing w:after="120" w:line="288" w:lineRule="auto"/>
        <w:jc w:val="both"/>
        <w:rPr>
          <w:rFonts w:ascii="Arial" w:hAnsi="Arial" w:cs="Arial"/>
        </w:rPr>
      </w:pPr>
      <w:r w:rsidRPr="006C45F5">
        <w:rPr>
          <w:rFonts w:ascii="Arial" w:hAnsi="Arial" w:cs="Arial"/>
        </w:rPr>
        <w:t>K žádosti dále žadatel/žadatelka přiloží:</w:t>
      </w:r>
    </w:p>
    <w:p w:rsidR="00BA2E92" w:rsidRPr="006C45F5" w:rsidRDefault="00BA2E92" w:rsidP="00BA2E92">
      <w:pPr>
        <w:pStyle w:val="Odstavecseseznamem"/>
        <w:numPr>
          <w:ilvl w:val="0"/>
          <w:numId w:val="23"/>
        </w:numPr>
        <w:spacing w:after="0" w:line="288" w:lineRule="auto"/>
        <w:jc w:val="both"/>
        <w:rPr>
          <w:rFonts w:ascii="Arial" w:hAnsi="Arial" w:cs="Arial"/>
        </w:rPr>
      </w:pPr>
      <w:r w:rsidRPr="006C45F5">
        <w:rPr>
          <w:rFonts w:ascii="Arial" w:hAnsi="Arial" w:cs="Arial"/>
        </w:rPr>
        <w:t>strukturovaný profesní životopis,</w:t>
      </w:r>
    </w:p>
    <w:p w:rsidR="00BA2E92" w:rsidRPr="006C45F5" w:rsidRDefault="00BA2E92" w:rsidP="00470B80">
      <w:pPr>
        <w:pStyle w:val="Odstavecseseznamem"/>
        <w:spacing w:after="120" w:line="288" w:lineRule="auto"/>
        <w:ind w:left="357"/>
        <w:contextualSpacing w:val="0"/>
        <w:jc w:val="both"/>
        <w:rPr>
          <w:rFonts w:ascii="Arial" w:hAnsi="Arial" w:cs="Arial"/>
          <w:sz w:val="24"/>
        </w:rPr>
      </w:pPr>
      <w:r w:rsidRPr="006C45F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C45F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C45F5">
        <w:rPr>
          <w:rFonts w:ascii="Arial" w:hAnsi="Arial" w:cs="Arial"/>
        </w:rPr>
        <w:t>motivační dopis.</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Údaje o pohovoru</w:t>
      </w:r>
    </w:p>
    <w:p w:rsidR="00BA2E92" w:rsidRPr="006C45F5" w:rsidRDefault="00BA2E92" w:rsidP="00BA2E92">
      <w:pPr>
        <w:spacing w:after="240" w:line="288" w:lineRule="auto"/>
        <w:jc w:val="both"/>
        <w:rPr>
          <w:rFonts w:ascii="Arial" w:hAnsi="Arial" w:cs="Arial"/>
        </w:rPr>
      </w:pPr>
      <w:r w:rsidRPr="006C45F5">
        <w:rPr>
          <w:rFonts w:ascii="Arial" w:hAnsi="Arial" w:cs="Arial"/>
        </w:rPr>
        <w:t>Se žadateli, jejichž žádost nebyla vyřazena, provede výběrová komise pohovor.</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Poučení ke způsobu doručování</w:t>
      </w:r>
    </w:p>
    <w:p w:rsidR="00BA2E92" w:rsidRPr="006C45F5" w:rsidRDefault="00BA2E92" w:rsidP="00BA2E92">
      <w:pPr>
        <w:spacing w:after="120" w:line="288" w:lineRule="auto"/>
        <w:jc w:val="both"/>
        <w:rPr>
          <w:rFonts w:ascii="Arial" w:hAnsi="Arial" w:cs="Arial"/>
        </w:rPr>
      </w:pPr>
      <w:r w:rsidRPr="006C45F5">
        <w:rPr>
          <w:rFonts w:ascii="Arial" w:hAnsi="Arial" w:cs="Arial"/>
        </w:rPr>
        <w:t xml:space="preserve">Poučení o doručování ve výběrovém řízení podle § 24 odst. 11 zákona o státní službě: </w:t>
      </w:r>
    </w:p>
    <w:p w:rsidR="00BA2E92" w:rsidRPr="006C45F5" w:rsidRDefault="00BA2E92" w:rsidP="00BA2E92">
      <w:pPr>
        <w:spacing w:after="120" w:line="288" w:lineRule="auto"/>
        <w:jc w:val="both"/>
        <w:rPr>
          <w:rFonts w:ascii="Arial" w:hAnsi="Arial" w:cs="Arial"/>
        </w:rPr>
      </w:pPr>
      <w:r w:rsidRPr="006C45F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C45F5" w:rsidRDefault="00BA2E92" w:rsidP="00BA2E92">
      <w:pPr>
        <w:spacing w:after="120" w:line="288" w:lineRule="auto"/>
        <w:jc w:val="both"/>
        <w:rPr>
          <w:rFonts w:ascii="Arial" w:hAnsi="Arial" w:cs="Arial"/>
        </w:rPr>
      </w:pPr>
      <w:r w:rsidRPr="006C45F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C45F5" w:rsidRDefault="00BA2E92" w:rsidP="00BA2E92">
      <w:pPr>
        <w:spacing w:after="120" w:line="288" w:lineRule="auto"/>
        <w:jc w:val="both"/>
        <w:rPr>
          <w:rFonts w:ascii="Arial" w:hAnsi="Arial" w:cs="Arial"/>
        </w:rPr>
      </w:pPr>
      <w:r w:rsidRPr="006C45F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t>Poučení k provedení pohovoru v náhradním termínu</w:t>
      </w:r>
    </w:p>
    <w:p w:rsidR="00BA2E92" w:rsidRPr="006C45F5" w:rsidRDefault="00BA2E92" w:rsidP="00BA2E92">
      <w:pPr>
        <w:spacing w:after="120" w:line="288" w:lineRule="auto"/>
        <w:jc w:val="both"/>
        <w:rPr>
          <w:rFonts w:ascii="Arial" w:hAnsi="Arial" w:cs="Arial"/>
        </w:rPr>
      </w:pPr>
      <w:r w:rsidRPr="006C45F5">
        <w:rPr>
          <w:rFonts w:ascii="Arial" w:hAnsi="Arial" w:cs="Arial"/>
        </w:rPr>
        <w:t>Poučení o možnosti provedení pohovoru v náhradním termínu podle § 27 odst. 5 zákona o státní službě:</w:t>
      </w:r>
    </w:p>
    <w:p w:rsidR="00BA2E92" w:rsidRPr="006C45F5" w:rsidRDefault="00BA2E92" w:rsidP="00BA2E92">
      <w:pPr>
        <w:spacing w:after="120" w:line="288" w:lineRule="auto"/>
        <w:jc w:val="both"/>
        <w:rPr>
          <w:rFonts w:ascii="Arial" w:hAnsi="Arial" w:cs="Arial"/>
        </w:rPr>
      </w:pPr>
      <w:r w:rsidRPr="006C45F5">
        <w:rPr>
          <w:rFonts w:ascii="Arial" w:hAnsi="Arial" w:cs="Arial"/>
        </w:rPr>
        <w:t>Provedení pohovoru v náhradním termínu je vyloučeno.</w:t>
      </w:r>
    </w:p>
    <w:p w:rsidR="00BA2E92" w:rsidRPr="006C45F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45F5">
        <w:rPr>
          <w:rFonts w:ascii="Arial" w:eastAsia="Times New Roman" w:hAnsi="Arial" w:cs="Arial"/>
          <w:b/>
          <w:bCs/>
          <w:sz w:val="24"/>
          <w:lang w:eastAsia="cs-CZ"/>
        </w:rPr>
        <w:lastRenderedPageBreak/>
        <w:t>Ostatní informace a kontakty</w:t>
      </w:r>
    </w:p>
    <w:p w:rsidR="00BA2E92" w:rsidRPr="006C45F5" w:rsidRDefault="00BA2E92" w:rsidP="00BA2E92">
      <w:pPr>
        <w:spacing w:line="288" w:lineRule="auto"/>
        <w:jc w:val="both"/>
        <w:rPr>
          <w:rFonts w:ascii="Arial" w:hAnsi="Arial" w:cs="Arial"/>
        </w:rPr>
      </w:pPr>
      <w:r w:rsidRPr="006C45F5">
        <w:rPr>
          <w:rFonts w:ascii="Arial" w:hAnsi="Arial" w:cs="Arial"/>
        </w:rPr>
        <w:t xml:space="preserve">Ministerstvo vnitra podporuje rovnost žen a mužů, a proto je vítán zájem žadatelek i žadatelů o účast ve výběrovém řízení. </w:t>
      </w:r>
    </w:p>
    <w:p w:rsidR="00BA2E92" w:rsidRPr="006C45F5" w:rsidRDefault="00BA2E92" w:rsidP="00BA2E92">
      <w:pPr>
        <w:spacing w:after="0" w:line="288" w:lineRule="auto"/>
        <w:contextualSpacing/>
        <w:jc w:val="both"/>
        <w:rPr>
          <w:rFonts w:ascii="Arial" w:hAnsi="Arial" w:cs="Arial"/>
          <w:b/>
        </w:rPr>
      </w:pPr>
      <w:r w:rsidRPr="006C45F5">
        <w:rPr>
          <w:rFonts w:ascii="Arial" w:hAnsi="Arial" w:cs="Arial"/>
          <w:b/>
        </w:rPr>
        <w:t>Pokud máte dotazy nebo potřebujete více informací, neváhejte nás kontaktovat.</w:t>
      </w:r>
    </w:p>
    <w:p w:rsidR="00BA2E92" w:rsidRPr="006C45F5" w:rsidRDefault="00BA2E92" w:rsidP="00BA2E92">
      <w:pPr>
        <w:spacing w:after="0" w:line="288" w:lineRule="auto"/>
        <w:contextualSpacing/>
        <w:jc w:val="both"/>
        <w:rPr>
          <w:rFonts w:ascii="Arial" w:hAnsi="Arial" w:cs="Arial"/>
          <w:b/>
        </w:rPr>
      </w:pPr>
    </w:p>
    <w:p w:rsidR="00BA2E92" w:rsidRPr="006C45F5" w:rsidRDefault="00BA2E92" w:rsidP="00BA2E92">
      <w:pPr>
        <w:spacing w:after="0" w:line="288" w:lineRule="auto"/>
        <w:contextualSpacing/>
        <w:jc w:val="both"/>
        <w:rPr>
          <w:rFonts w:ascii="Arial" w:hAnsi="Arial" w:cs="Arial"/>
        </w:rPr>
      </w:pPr>
      <w:r w:rsidRPr="006C45F5">
        <w:rPr>
          <w:rFonts w:ascii="Arial" w:hAnsi="Arial" w:cs="Arial"/>
        </w:rPr>
        <w:t>Informace k vykonávaným činnostem na služebním místě poskytne:</w:t>
      </w:r>
    </w:p>
    <w:p w:rsidR="00AE33CE" w:rsidRPr="006C45F5" w:rsidRDefault="002701B9" w:rsidP="00BA2E92">
      <w:pPr>
        <w:spacing w:after="0" w:line="288" w:lineRule="auto"/>
        <w:contextualSpacing/>
        <w:jc w:val="both"/>
        <w:rPr>
          <w:rFonts w:ascii="Arial" w:hAnsi="Arial" w:cs="Arial"/>
        </w:rPr>
      </w:pPr>
      <w:r w:rsidRPr="006C45F5">
        <w:rPr>
          <w:rFonts w:ascii="Arial" w:hAnsi="Arial" w:cs="Arial"/>
        </w:rPr>
        <w:t>Mgr. Martin Koňařík</w:t>
      </w:r>
    </w:p>
    <w:p w:rsidR="00A87C7C" w:rsidRPr="006C45F5" w:rsidRDefault="00A87C7C" w:rsidP="00BA2E92">
      <w:pPr>
        <w:spacing w:after="0" w:line="288" w:lineRule="auto"/>
        <w:contextualSpacing/>
        <w:jc w:val="both"/>
        <w:rPr>
          <w:rFonts w:ascii="Arial" w:hAnsi="Arial" w:cs="Arial"/>
        </w:rPr>
      </w:pPr>
      <w:r w:rsidRPr="006C45F5">
        <w:rPr>
          <w:rFonts w:ascii="Arial" w:hAnsi="Arial" w:cs="Arial"/>
        </w:rPr>
        <w:t xml:space="preserve">Odbor </w:t>
      </w:r>
      <w:r w:rsidR="002701B9" w:rsidRPr="006C45F5">
        <w:rPr>
          <w:rFonts w:ascii="Arial" w:hAnsi="Arial" w:cs="Arial"/>
        </w:rPr>
        <w:t>bezpečnostní politiky</w:t>
      </w:r>
    </w:p>
    <w:p w:rsidR="00AE33CE" w:rsidRPr="006C45F5" w:rsidRDefault="00AE33CE" w:rsidP="00BA2E92">
      <w:pPr>
        <w:spacing w:after="0" w:line="288" w:lineRule="auto"/>
        <w:contextualSpacing/>
        <w:jc w:val="both"/>
        <w:rPr>
          <w:rFonts w:ascii="Arial" w:hAnsi="Arial" w:cs="Arial"/>
        </w:rPr>
      </w:pPr>
      <w:r w:rsidRPr="006C45F5">
        <w:rPr>
          <w:rFonts w:ascii="Arial" w:hAnsi="Arial" w:cs="Arial"/>
        </w:rPr>
        <w:t xml:space="preserve">tel. </w:t>
      </w:r>
      <w:r w:rsidR="002701B9" w:rsidRPr="006C45F5">
        <w:rPr>
          <w:rFonts w:ascii="Arial" w:hAnsi="Arial" w:cs="Arial"/>
        </w:rPr>
        <w:t>+420 974 832 813</w:t>
      </w:r>
      <w:r w:rsidRPr="006C45F5">
        <w:rPr>
          <w:rFonts w:ascii="Arial" w:hAnsi="Arial" w:cs="Arial"/>
        </w:rPr>
        <w:t xml:space="preserve"> </w:t>
      </w:r>
    </w:p>
    <w:p w:rsidR="00BA2E92" w:rsidRPr="006C45F5" w:rsidRDefault="00AE33CE" w:rsidP="00BA2E92">
      <w:pPr>
        <w:spacing w:after="0" w:line="288" w:lineRule="auto"/>
        <w:contextualSpacing/>
        <w:jc w:val="both"/>
        <w:rPr>
          <w:rFonts w:ascii="Arial" w:hAnsi="Arial" w:cs="Arial"/>
        </w:rPr>
      </w:pPr>
      <w:r w:rsidRPr="006C45F5">
        <w:rPr>
          <w:rFonts w:ascii="Arial" w:hAnsi="Arial" w:cs="Arial"/>
        </w:rPr>
        <w:t xml:space="preserve">e-mail: </w:t>
      </w:r>
      <w:hyperlink r:id="rId11" w:history="1">
        <w:r w:rsidR="006C45F5" w:rsidRPr="006C45F5">
          <w:rPr>
            <w:rStyle w:val="Hypertextovodkaz"/>
            <w:rFonts w:ascii="Arial" w:hAnsi="Arial" w:cs="Arial"/>
            <w:color w:val="auto"/>
          </w:rPr>
          <w:t>martin.konarik@mvcr.cz</w:t>
        </w:r>
      </w:hyperlink>
    </w:p>
    <w:p w:rsidR="006C45F5" w:rsidRPr="006C45F5" w:rsidRDefault="006C45F5" w:rsidP="00BA2E92">
      <w:pPr>
        <w:spacing w:after="0" w:line="288" w:lineRule="auto"/>
        <w:contextualSpacing/>
        <w:jc w:val="both"/>
        <w:rPr>
          <w:rFonts w:ascii="Arial" w:hAnsi="Arial" w:cs="Arial"/>
        </w:rPr>
      </w:pPr>
    </w:p>
    <w:p w:rsidR="00AE33CE" w:rsidRPr="006C45F5" w:rsidRDefault="00AE33CE" w:rsidP="00BA2E92">
      <w:pPr>
        <w:spacing w:after="0" w:line="288" w:lineRule="auto"/>
        <w:contextualSpacing/>
        <w:jc w:val="both"/>
        <w:rPr>
          <w:rFonts w:ascii="Arial" w:hAnsi="Arial" w:cs="Arial"/>
        </w:rPr>
      </w:pPr>
    </w:p>
    <w:p w:rsidR="00BA2E92" w:rsidRPr="006C45F5" w:rsidRDefault="00BA2E92" w:rsidP="00BA2E92">
      <w:pPr>
        <w:spacing w:after="0" w:line="288" w:lineRule="auto"/>
        <w:contextualSpacing/>
        <w:jc w:val="both"/>
        <w:rPr>
          <w:rFonts w:ascii="Arial" w:hAnsi="Arial" w:cs="Arial"/>
        </w:rPr>
      </w:pPr>
      <w:r w:rsidRPr="006C45F5">
        <w:rPr>
          <w:rFonts w:ascii="Arial" w:hAnsi="Arial" w:cs="Arial"/>
        </w:rPr>
        <w:t>Informace k výběrovému řízení poskytne:</w:t>
      </w:r>
    </w:p>
    <w:p w:rsidR="00AE33CE" w:rsidRPr="006C45F5" w:rsidRDefault="002701B9" w:rsidP="00BA2E92">
      <w:pPr>
        <w:spacing w:after="0" w:line="288" w:lineRule="auto"/>
        <w:contextualSpacing/>
        <w:jc w:val="both"/>
        <w:rPr>
          <w:rFonts w:ascii="Arial" w:hAnsi="Arial" w:cs="Arial"/>
        </w:rPr>
      </w:pPr>
      <w:r w:rsidRPr="006C45F5">
        <w:rPr>
          <w:rFonts w:ascii="Arial" w:hAnsi="Arial" w:cs="Arial"/>
        </w:rPr>
        <w:t>Ing. Miloslava Baďurová</w:t>
      </w:r>
    </w:p>
    <w:p w:rsidR="00AE33CE" w:rsidRPr="006C45F5" w:rsidRDefault="00AE33CE" w:rsidP="00BA2E92">
      <w:pPr>
        <w:spacing w:after="0" w:line="288" w:lineRule="auto"/>
        <w:contextualSpacing/>
        <w:jc w:val="both"/>
        <w:rPr>
          <w:rFonts w:ascii="Arial" w:hAnsi="Arial" w:cs="Arial"/>
        </w:rPr>
      </w:pPr>
      <w:r w:rsidRPr="006C45F5">
        <w:rPr>
          <w:rFonts w:ascii="Arial" w:hAnsi="Arial" w:cs="Arial"/>
        </w:rPr>
        <w:t xml:space="preserve">Odbor personální </w:t>
      </w:r>
    </w:p>
    <w:p w:rsidR="00AE33CE" w:rsidRPr="006C45F5" w:rsidRDefault="00AE33CE" w:rsidP="00BA2E92">
      <w:pPr>
        <w:spacing w:after="0" w:line="288" w:lineRule="auto"/>
        <w:contextualSpacing/>
        <w:jc w:val="both"/>
        <w:rPr>
          <w:rFonts w:ascii="Arial" w:hAnsi="Arial" w:cs="Arial"/>
        </w:rPr>
      </w:pPr>
      <w:r w:rsidRPr="006C45F5">
        <w:rPr>
          <w:rFonts w:ascii="Arial" w:hAnsi="Arial" w:cs="Arial"/>
        </w:rPr>
        <w:t xml:space="preserve">tel. </w:t>
      </w:r>
      <w:r w:rsidR="002701B9" w:rsidRPr="006C45F5">
        <w:rPr>
          <w:rFonts w:ascii="Arial" w:hAnsi="Arial" w:cs="Arial"/>
        </w:rPr>
        <w:t>+420 974 833 241</w:t>
      </w:r>
      <w:r w:rsidRPr="006C45F5">
        <w:rPr>
          <w:rFonts w:ascii="Arial" w:hAnsi="Arial" w:cs="Arial"/>
        </w:rPr>
        <w:t xml:space="preserve"> </w:t>
      </w:r>
    </w:p>
    <w:p w:rsidR="00BA2E92" w:rsidRPr="006C45F5" w:rsidRDefault="00AE33CE" w:rsidP="00BA2E92">
      <w:pPr>
        <w:spacing w:line="288" w:lineRule="auto"/>
        <w:jc w:val="both"/>
        <w:rPr>
          <w:rFonts w:ascii="Arial" w:hAnsi="Arial" w:cs="Arial"/>
        </w:rPr>
      </w:pPr>
      <w:r w:rsidRPr="006C45F5">
        <w:rPr>
          <w:rFonts w:ascii="Arial" w:hAnsi="Arial" w:cs="Arial"/>
        </w:rPr>
        <w:t xml:space="preserve">e-mail: </w:t>
      </w:r>
      <w:hyperlink r:id="rId12" w:history="1">
        <w:r w:rsidR="006C45F5" w:rsidRPr="006C45F5">
          <w:rPr>
            <w:rStyle w:val="Hypertextovodkaz"/>
            <w:rFonts w:ascii="Arial" w:hAnsi="Arial" w:cs="Arial"/>
            <w:color w:val="auto"/>
          </w:rPr>
          <w:t>miloslava.badurova@mvcr.cz</w:t>
        </w:r>
      </w:hyperlink>
    </w:p>
    <w:p w:rsidR="006C45F5" w:rsidRPr="006C45F5" w:rsidRDefault="006C45F5" w:rsidP="00BA2E92">
      <w:pPr>
        <w:spacing w:line="288" w:lineRule="auto"/>
        <w:jc w:val="both"/>
        <w:rPr>
          <w:rFonts w:ascii="Arial" w:hAnsi="Arial" w:cs="Arial"/>
        </w:rPr>
      </w:pPr>
    </w:p>
    <w:p w:rsidR="00BA2E92" w:rsidRPr="006C45F5" w:rsidRDefault="00BA2E92" w:rsidP="00BA2E92">
      <w:pPr>
        <w:spacing w:line="288" w:lineRule="auto"/>
        <w:jc w:val="both"/>
        <w:rPr>
          <w:rFonts w:ascii="Arial" w:hAnsi="Arial" w:cs="Arial"/>
        </w:rPr>
      </w:pPr>
    </w:p>
    <w:p w:rsidR="00BA2E92" w:rsidRPr="006C45F5" w:rsidRDefault="00BA2E92" w:rsidP="00BA2E92">
      <w:pPr>
        <w:spacing w:line="288" w:lineRule="auto"/>
        <w:ind w:left="4956"/>
        <w:contextualSpacing/>
        <w:jc w:val="center"/>
        <w:rPr>
          <w:rFonts w:ascii="Arial" w:eastAsiaTheme="minorEastAsia" w:hAnsi="Arial" w:cs="Arial"/>
          <w:b/>
          <w:lang w:eastAsia="cs-CZ"/>
        </w:rPr>
      </w:pPr>
      <w:r w:rsidRPr="006C45F5">
        <w:rPr>
          <w:rFonts w:ascii="Arial" w:eastAsiaTheme="minorEastAsia" w:hAnsi="Arial" w:cs="Arial"/>
          <w:b/>
          <w:lang w:eastAsia="cs-CZ"/>
        </w:rPr>
        <w:t>RNDr. Josef Postránecký</w:t>
      </w:r>
    </w:p>
    <w:p w:rsidR="00BA2E92" w:rsidRPr="006C45F5" w:rsidRDefault="00BA2E92" w:rsidP="00BA2E92">
      <w:pPr>
        <w:spacing w:line="288" w:lineRule="auto"/>
        <w:ind w:left="4956"/>
        <w:contextualSpacing/>
        <w:jc w:val="center"/>
        <w:rPr>
          <w:rFonts w:ascii="Arial" w:hAnsi="Arial" w:cs="Arial"/>
          <w:b/>
        </w:rPr>
      </w:pPr>
      <w:r w:rsidRPr="006C45F5">
        <w:rPr>
          <w:rFonts w:ascii="Arial" w:eastAsiaTheme="minorEastAsia" w:hAnsi="Arial" w:cs="Arial"/>
          <w:lang w:eastAsia="cs-CZ"/>
        </w:rPr>
        <w:t>státní tajemník v Ministerstvu vnitra</w:t>
      </w:r>
    </w:p>
    <w:p w:rsidR="00EB5034" w:rsidRPr="006C45F5" w:rsidRDefault="00EB5034" w:rsidP="00BA2E92">
      <w:pPr>
        <w:spacing w:after="0" w:line="360" w:lineRule="auto"/>
        <w:jc w:val="center"/>
        <w:rPr>
          <w:rFonts w:ascii="Arial" w:hAnsi="Arial" w:cs="Arial"/>
          <w:b/>
        </w:rPr>
      </w:pPr>
    </w:p>
    <w:sectPr w:rsidR="00EB5034" w:rsidRPr="006C45F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A3950">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01B9"/>
    <w:rsid w:val="002717C0"/>
    <w:rsid w:val="00272336"/>
    <w:rsid w:val="002730E4"/>
    <w:rsid w:val="0027343F"/>
    <w:rsid w:val="0027559A"/>
    <w:rsid w:val="00276ED4"/>
    <w:rsid w:val="00282115"/>
    <w:rsid w:val="00282890"/>
    <w:rsid w:val="002931A1"/>
    <w:rsid w:val="00295289"/>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3950"/>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45F5"/>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5A3C"/>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4A97"/>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864E5"/>
    <w:rsid w:val="00D90B62"/>
    <w:rsid w:val="00D91198"/>
    <w:rsid w:val="00D915AC"/>
    <w:rsid w:val="00D92211"/>
    <w:rsid w:val="00DA2459"/>
    <w:rsid w:val="00DB511F"/>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142A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1436154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075838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konar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F855E-843A-4671-BE10-6565A688C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6</Pages>
  <Words>1822</Words>
  <Characters>10752</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59</cp:revision>
  <cp:lastPrinted>2023-01-20T09:54:00Z</cp:lastPrinted>
  <dcterms:created xsi:type="dcterms:W3CDTF">2019-12-21T19:03:00Z</dcterms:created>
  <dcterms:modified xsi:type="dcterms:W3CDTF">2023-01-20T11:23:00Z</dcterms:modified>
</cp:coreProperties>
</file>