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327"/>
      </w:tblGrid>
      <w:tr w:rsidR="00CD1912" w:rsidTr="0004513A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3111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706261" w:rsidTr="00706261">
              <w:trPr>
                <w:trHeight w:val="464"/>
              </w:trPr>
              <w:tc>
                <w:tcPr>
                  <w:tcW w:w="0" w:type="auto"/>
                  <w:hideMark/>
                </w:tcPr>
                <w:p w:rsidR="00706261" w:rsidRDefault="00706261" w:rsidP="00BD14D9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</w:p>
              </w:tc>
            </w:tr>
            <w:tr w:rsidR="00AD2EB5" w:rsidTr="002F55F1">
              <w:trPr>
                <w:trHeight w:val="114"/>
              </w:trPr>
              <w:tc>
                <w:tcPr>
                  <w:tcW w:w="0" w:type="auto"/>
                </w:tcPr>
                <w:p w:rsidR="00AD2EB5" w:rsidRPr="007E1E0D" w:rsidRDefault="00AD2EB5" w:rsidP="00AD2EB5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4Z3YTU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MVCRX04Z3YTU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AD2EB5" w:rsidTr="004B2BB6">
              <w:trPr>
                <w:trHeight w:val="80"/>
              </w:trPr>
              <w:tc>
                <w:tcPr>
                  <w:tcW w:w="0" w:type="auto"/>
                </w:tcPr>
                <w:p w:rsidR="00AD2EB5" w:rsidRPr="007E1E0D" w:rsidRDefault="00AD2EB5" w:rsidP="00AD2EB5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4Z3YTU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MVCRX04Z3YTU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</w:tr>
            <w:tr w:rsidR="00AD2EB5" w:rsidTr="00706261">
              <w:trPr>
                <w:trHeight w:val="122"/>
              </w:trPr>
              <w:tc>
                <w:tcPr>
                  <w:tcW w:w="0" w:type="auto"/>
                </w:tcPr>
                <w:p w:rsidR="00AD2EB5" w:rsidRPr="007E1E0D" w:rsidRDefault="00AD2EB5" w:rsidP="00AD2EB5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CD1912" w:rsidRDefault="00CD1912" w:rsidP="00CD191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  <w:tr w:rsidR="00CD1912" w:rsidTr="0004513A">
        <w:trPr>
          <w:trHeight w:val="114"/>
        </w:trPr>
        <w:tc>
          <w:tcPr>
            <w:tcW w:w="0" w:type="auto"/>
          </w:tcPr>
          <w:p w:rsidR="00CD1912" w:rsidRDefault="00CD1912" w:rsidP="00CD191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D1912" w:rsidTr="0004513A">
        <w:trPr>
          <w:trHeight w:val="122"/>
        </w:trPr>
        <w:tc>
          <w:tcPr>
            <w:tcW w:w="0" w:type="auto"/>
          </w:tcPr>
          <w:p w:rsidR="00CD1912" w:rsidRDefault="00CD1912" w:rsidP="00CD1912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273AB0" w:rsidRDefault="00273AB0" w:rsidP="00273AB0">
      <w:pPr>
        <w:spacing w:after="0"/>
        <w:rPr>
          <w:rFonts w:ascii="Times New Roman" w:eastAsia="Times New Roman" w:hAnsi="Times New Roman"/>
        </w:rPr>
      </w:pPr>
    </w:p>
    <w:p w:rsidR="008704EC" w:rsidRDefault="008704EC" w:rsidP="00273AB0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bookmarkStart w:id="2" w:name="_GoBack"/>
      <w:bookmarkEnd w:id="2"/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60480">
        <w:rPr>
          <w:rFonts w:ascii="Arial" w:hAnsi="Arial" w:cs="Arial"/>
          <w:b/>
          <w:sz w:val="24"/>
          <w:szCs w:val="24"/>
        </w:rPr>
        <w:t xml:space="preserve">odborný </w:t>
      </w:r>
      <w:r w:rsidR="00D2494F">
        <w:rPr>
          <w:rFonts w:ascii="Arial" w:hAnsi="Arial" w:cs="Arial"/>
          <w:b/>
          <w:sz w:val="24"/>
          <w:szCs w:val="24"/>
        </w:rPr>
        <w:t>referent/</w:t>
      </w:r>
      <w:r w:rsidR="00560480">
        <w:rPr>
          <w:rFonts w:ascii="Arial" w:hAnsi="Arial" w:cs="Arial"/>
          <w:b/>
          <w:sz w:val="24"/>
          <w:szCs w:val="24"/>
        </w:rPr>
        <w:t>vrchní referent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9B4F5A">
        <w:rPr>
          <w:rFonts w:ascii="Arial" w:hAnsi="Arial" w:cs="Arial"/>
          <w:b/>
          <w:sz w:val="24"/>
          <w:szCs w:val="24"/>
        </w:rPr>
        <w:t>pobytu pro prvovstupy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276ED4" w:rsidRPr="00AD2EB5">
        <w:rPr>
          <w:rFonts w:ascii="Arial" w:hAnsi="Arial" w:cs="Arial"/>
        </w:rPr>
        <w:t>Č.j.</w:t>
      </w:r>
      <w:r w:rsidR="00F94ECD" w:rsidRPr="00AD2EB5">
        <w:rPr>
          <w:rFonts w:ascii="Arial" w:hAnsi="Arial" w:cs="Arial"/>
        </w:rPr>
        <w:t>:</w:t>
      </w:r>
      <w:r w:rsidR="00276ED4" w:rsidRPr="00AD2EB5">
        <w:rPr>
          <w:rFonts w:ascii="Arial" w:hAnsi="Arial" w:cs="Arial"/>
        </w:rPr>
        <w:t xml:space="preserve"> </w:t>
      </w:r>
      <w:r w:rsidR="009D16A9" w:rsidRPr="00AD2EB5">
        <w:rPr>
          <w:rFonts w:ascii="Arial" w:hAnsi="Arial" w:cs="Arial"/>
        </w:rPr>
        <w:t>MV-</w:t>
      </w:r>
      <w:r w:rsidR="00AD2EB5" w:rsidRPr="00AD2EB5">
        <w:rPr>
          <w:rFonts w:ascii="Arial" w:hAnsi="Arial" w:cs="Arial"/>
        </w:rPr>
        <w:t>60553</w:t>
      </w:r>
      <w:r w:rsidR="00706261" w:rsidRPr="00AD2EB5">
        <w:rPr>
          <w:rFonts w:ascii="Arial" w:hAnsi="Arial" w:cs="Arial"/>
        </w:rPr>
        <w:t>-3</w:t>
      </w:r>
      <w:r w:rsidR="00B02CD2" w:rsidRPr="00AD2EB5">
        <w:rPr>
          <w:rFonts w:ascii="Arial" w:hAnsi="Arial" w:cs="Arial"/>
        </w:rPr>
        <w:t>/</w:t>
      </w:r>
      <w:r w:rsidR="0004513A" w:rsidRPr="00AD2EB5">
        <w:rPr>
          <w:rFonts w:ascii="Arial" w:hAnsi="Arial" w:cs="Arial"/>
        </w:rPr>
        <w:t>SP-2020</w:t>
      </w:r>
      <w:r w:rsidR="007E5A22" w:rsidRPr="00E12660">
        <w:rPr>
          <w:rFonts w:ascii="Arial" w:hAnsi="Arial" w:cs="Arial"/>
        </w:rPr>
        <w:tab/>
      </w:r>
      <w:r w:rsidRPr="00E12660">
        <w:rPr>
          <w:rFonts w:ascii="Arial" w:hAnsi="Arial" w:cs="Arial"/>
        </w:rPr>
        <w:t xml:space="preserve">                                                                </w:t>
      </w:r>
      <w:r w:rsidR="0084214F" w:rsidRPr="00E12660">
        <w:rPr>
          <w:rFonts w:ascii="Arial" w:hAnsi="Arial" w:cs="Arial"/>
        </w:rPr>
        <w:t xml:space="preserve">                            </w:t>
      </w:r>
      <w:r w:rsidR="003E4717" w:rsidRPr="00E12660">
        <w:rPr>
          <w:rFonts w:ascii="Arial" w:hAnsi="Arial" w:cs="Arial"/>
        </w:rPr>
        <w:t xml:space="preserve"> </w:t>
      </w:r>
      <w:r w:rsidR="00AE71FE" w:rsidRPr="00E12660">
        <w:rPr>
          <w:rFonts w:ascii="Arial" w:hAnsi="Arial" w:cs="Arial"/>
        </w:rPr>
        <w:t>P</w:t>
      </w:r>
      <w:r w:rsidRPr="00E12660">
        <w:rPr>
          <w:rFonts w:ascii="Arial" w:hAnsi="Arial" w:cs="Arial"/>
        </w:rPr>
        <w:t xml:space="preserve">raha </w:t>
      </w:r>
      <w:r w:rsidR="00E12660" w:rsidRPr="00E12660">
        <w:rPr>
          <w:rFonts w:ascii="Arial" w:hAnsi="Arial" w:cs="Arial"/>
        </w:rPr>
        <w:t>16. dubna</w:t>
      </w:r>
      <w:r w:rsidR="003B79CA" w:rsidRPr="00E12660">
        <w:rPr>
          <w:rFonts w:ascii="Arial" w:hAnsi="Arial" w:cs="Arial"/>
        </w:rPr>
        <w:t xml:space="preserve"> </w:t>
      </w:r>
      <w:r w:rsidR="009E2AA4" w:rsidRPr="00E12660">
        <w:rPr>
          <w:rFonts w:ascii="Arial" w:hAnsi="Arial" w:cs="Arial"/>
        </w:rPr>
        <w:t>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560480">
        <w:rPr>
          <w:rFonts w:ascii="Arial" w:hAnsi="Arial" w:cs="Arial"/>
          <w:b/>
        </w:rPr>
        <w:t>odborného referenta/vrchního referenta v </w:t>
      </w:r>
      <w:r w:rsidRPr="00635249">
        <w:rPr>
          <w:rFonts w:ascii="Arial" w:hAnsi="Arial" w:cs="Arial"/>
          <w:b/>
        </w:rPr>
        <w:t xml:space="preserve">oddělení </w:t>
      </w:r>
      <w:r w:rsidR="009B4F5A" w:rsidRPr="009B4F5A">
        <w:rPr>
          <w:rFonts w:ascii="Arial" w:hAnsi="Arial" w:cs="Arial"/>
          <w:b/>
        </w:rPr>
        <w:t>pobytu pro prvovstupy</w:t>
      </w:r>
      <w:r w:rsidR="00560480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9B4F5A">
        <w:rPr>
          <w:rFonts w:ascii="Arial" w:hAnsi="Arial" w:cs="Arial"/>
          <w:b/>
        </w:rPr>
        <w:t>30361812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AB293C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DF667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9B4F5A" w:rsidRPr="009B4F5A">
        <w:rPr>
          <w:rFonts w:ascii="Arial" w:hAnsi="Arial" w:cs="Arial"/>
          <w:b/>
        </w:rPr>
        <w:t>určitou do 31. prosince 2021 dle platné systemizace služebních a pracovních míst.</w:t>
      </w:r>
    </w:p>
    <w:p w:rsidR="00C0487A" w:rsidRPr="00DF667B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E12660">
        <w:rPr>
          <w:rFonts w:ascii="Arial" w:hAnsi="Arial" w:cs="Arial"/>
        </w:rPr>
        <w:t xml:space="preserve">služby </w:t>
      </w:r>
      <w:r w:rsidRPr="00E12660">
        <w:rPr>
          <w:rFonts w:ascii="Arial" w:hAnsi="Arial" w:cs="Arial"/>
        </w:rPr>
        <w:t xml:space="preserve">je </w:t>
      </w:r>
      <w:r w:rsidR="009B4F5A" w:rsidRPr="00E12660">
        <w:rPr>
          <w:rFonts w:ascii="Arial" w:hAnsi="Arial" w:cs="Arial"/>
          <w:b/>
        </w:rPr>
        <w:t>srpen</w:t>
      </w:r>
      <w:r w:rsidR="00DF667B" w:rsidRPr="00E12660">
        <w:rPr>
          <w:rFonts w:ascii="Arial" w:hAnsi="Arial" w:cs="Arial"/>
          <w:b/>
        </w:rPr>
        <w:t xml:space="preserve"> 2020</w:t>
      </w:r>
      <w:r w:rsidRPr="00E12660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560480">
        <w:rPr>
          <w:rFonts w:ascii="Arial" w:hAnsi="Arial" w:cs="Arial"/>
          <w:b/>
        </w:rPr>
        <w:t>9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9B4F5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E7161D">
        <w:rPr>
          <w:rFonts w:ascii="Arial" w:hAnsi="Arial" w:cs="Arial"/>
        </w:rPr>
        <w:t xml:space="preserve">: </w:t>
      </w:r>
      <w:r w:rsidR="009B4F5A">
        <w:rPr>
          <w:rFonts w:ascii="Arial" w:hAnsi="Arial" w:cs="Arial"/>
        </w:rPr>
        <w:t>z</w:t>
      </w:r>
      <w:r w:rsidR="009B4F5A" w:rsidRPr="009B4F5A">
        <w:rPr>
          <w:rFonts w:ascii="Arial" w:hAnsi="Arial" w:cs="Arial"/>
        </w:rPr>
        <w:t>adávání žádostí do informačních systémů,</w:t>
      </w:r>
      <w:r w:rsidR="009B4F5A">
        <w:rPr>
          <w:rFonts w:ascii="Arial" w:hAnsi="Arial" w:cs="Arial"/>
        </w:rPr>
        <w:t xml:space="preserve"> </w:t>
      </w:r>
      <w:r w:rsidR="009B4F5A" w:rsidRPr="009B4F5A">
        <w:rPr>
          <w:rFonts w:ascii="Arial" w:hAnsi="Arial" w:cs="Arial"/>
        </w:rPr>
        <w:t>komplexn</w:t>
      </w:r>
      <w:r w:rsidR="009B4F5A">
        <w:rPr>
          <w:rFonts w:ascii="Arial" w:hAnsi="Arial" w:cs="Arial"/>
        </w:rPr>
        <w:t xml:space="preserve">í zabezpečování administrativní </w:t>
      </w:r>
      <w:r w:rsidR="009B4F5A" w:rsidRPr="009B4F5A">
        <w:rPr>
          <w:rFonts w:ascii="Arial" w:hAnsi="Arial" w:cs="Arial"/>
        </w:rPr>
        <w:t>agendy; zajištění chodu sekretariátu na</w:t>
      </w:r>
      <w:r w:rsidR="009B4F5A">
        <w:rPr>
          <w:rFonts w:ascii="Arial" w:hAnsi="Arial" w:cs="Arial"/>
        </w:rPr>
        <w:t xml:space="preserve"> </w:t>
      </w:r>
      <w:r w:rsidR="009B4F5A" w:rsidRPr="009B4F5A">
        <w:rPr>
          <w:rFonts w:ascii="Arial" w:hAnsi="Arial" w:cs="Arial"/>
        </w:rPr>
        <w:t xml:space="preserve">oddělení, </w:t>
      </w:r>
      <w:r w:rsidR="009B4F5A">
        <w:rPr>
          <w:rFonts w:ascii="Arial" w:hAnsi="Arial" w:cs="Arial"/>
        </w:rPr>
        <w:t xml:space="preserve">práce s elektronickými systémy; </w:t>
      </w:r>
      <w:r w:rsidR="009B4F5A" w:rsidRPr="009B4F5A">
        <w:rPr>
          <w:rFonts w:ascii="Arial" w:hAnsi="Arial" w:cs="Arial"/>
        </w:rPr>
        <w:t>korespondence, evidenční činnosti, vyřizování</w:t>
      </w:r>
      <w:r w:rsidR="009B4F5A">
        <w:rPr>
          <w:rFonts w:ascii="Arial" w:hAnsi="Arial" w:cs="Arial"/>
        </w:rPr>
        <w:t xml:space="preserve"> </w:t>
      </w:r>
      <w:r w:rsidR="009B4F5A" w:rsidRPr="009B4F5A">
        <w:rPr>
          <w:rFonts w:ascii="Arial" w:hAnsi="Arial" w:cs="Arial"/>
        </w:rPr>
        <w:t>telefonátů, organizace</w:t>
      </w:r>
      <w:r w:rsidR="009B4F5A">
        <w:rPr>
          <w:rFonts w:ascii="Arial" w:hAnsi="Arial" w:cs="Arial"/>
        </w:rPr>
        <w:t xml:space="preserve"> každodenního </w:t>
      </w:r>
      <w:r w:rsidR="009B4F5A" w:rsidRPr="009B4F5A">
        <w:rPr>
          <w:rFonts w:ascii="Arial" w:hAnsi="Arial" w:cs="Arial"/>
        </w:rPr>
        <w:t>administrativního chodu pracoviště,</w:t>
      </w:r>
      <w:r w:rsidR="009B4F5A">
        <w:rPr>
          <w:rFonts w:ascii="Arial" w:hAnsi="Arial" w:cs="Arial"/>
        </w:rPr>
        <w:t xml:space="preserve"> přijímání </w:t>
      </w:r>
      <w:r w:rsidR="009B4F5A" w:rsidRPr="009B4F5A">
        <w:rPr>
          <w:rFonts w:ascii="Arial" w:hAnsi="Arial" w:cs="Arial"/>
        </w:rPr>
        <w:t>žádostí o</w:t>
      </w:r>
      <w:r w:rsidR="009B4F5A">
        <w:rPr>
          <w:rFonts w:ascii="Arial" w:hAnsi="Arial" w:cs="Arial"/>
        </w:rPr>
        <w:t xml:space="preserve"> pobytová oprávnění; kontrola a </w:t>
      </w:r>
      <w:r w:rsidR="009B4F5A" w:rsidRPr="009B4F5A">
        <w:rPr>
          <w:rFonts w:ascii="Arial" w:hAnsi="Arial" w:cs="Arial"/>
        </w:rPr>
        <w:t>ověřování náležitostí žádostí.</w:t>
      </w:r>
      <w:r w:rsidR="00E7161D">
        <w:rPr>
          <w:rFonts w:ascii="Arial" w:hAnsi="Arial" w:cs="Arial"/>
        </w:rPr>
        <w:t xml:space="preserve"> </w:t>
      </w:r>
      <w:r w:rsidR="009B4F5A">
        <w:rPr>
          <w:rFonts w:ascii="Arial" w:hAnsi="Arial" w:cs="Arial"/>
        </w:rPr>
        <w:t xml:space="preserve">Pokročilá znalost MS OFFICE je výhodou. </w:t>
      </w:r>
      <w:r w:rsidR="007655A0">
        <w:rPr>
          <w:rFonts w:ascii="Arial" w:hAnsi="Arial" w:cs="Arial"/>
        </w:rPr>
        <w:t>Služební místo</w:t>
      </w:r>
      <w:r w:rsidR="00560480">
        <w:rPr>
          <w:rFonts w:ascii="Arial" w:hAnsi="Arial" w:cs="Arial"/>
        </w:rPr>
        <w:t xml:space="preserve"> není</w:t>
      </w:r>
      <w:r w:rsidR="00AB293C">
        <w:rPr>
          <w:rFonts w:ascii="Arial" w:hAnsi="Arial" w:cs="Arial"/>
        </w:rPr>
        <w:t xml:space="preserve"> vhodné pro </w:t>
      </w:r>
      <w:r w:rsidR="007655A0" w:rsidRPr="00635249">
        <w:rPr>
          <w:rFonts w:ascii="Arial" w:hAnsi="Arial" w:cs="Arial"/>
        </w:rPr>
        <w:t>OZZ/OZP.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E12660">
        <w:rPr>
          <w:rFonts w:ascii="Arial" w:hAnsi="Arial" w:cs="Arial"/>
          <w:b/>
        </w:rPr>
        <w:t>do</w:t>
      </w:r>
      <w:r w:rsidR="004C03D9" w:rsidRPr="00E12660">
        <w:rPr>
          <w:rFonts w:ascii="Arial" w:hAnsi="Arial" w:cs="Arial"/>
          <w:b/>
        </w:rPr>
        <w:t> </w:t>
      </w:r>
      <w:r w:rsidR="00E12660" w:rsidRPr="00E12660">
        <w:rPr>
          <w:rFonts w:ascii="Arial" w:hAnsi="Arial" w:cs="Arial"/>
          <w:b/>
        </w:rPr>
        <w:t>6. května</w:t>
      </w:r>
      <w:r w:rsidR="009E2AA4" w:rsidRPr="00E12660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provozovatele </w:t>
      </w:r>
      <w:r w:rsidRPr="00635249">
        <w:rPr>
          <w:rFonts w:ascii="Arial" w:hAnsi="Arial" w:cs="Arial"/>
        </w:rPr>
        <w:lastRenderedPageBreak/>
        <w:t>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</w:t>
      </w:r>
      <w:r w:rsidR="00E7161D">
        <w:rPr>
          <w:rFonts w:ascii="Arial" w:hAnsi="Arial" w:cs="Arial"/>
        </w:rPr>
        <w:t>tra, Nad Štolou 3, 170 34 Praha </w:t>
      </w:r>
      <w:r w:rsidR="00312A72" w:rsidRPr="00635249">
        <w:rPr>
          <w:rFonts w:ascii="Arial" w:hAnsi="Arial" w:cs="Arial"/>
        </w:rPr>
        <w:t xml:space="preserve">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CD1912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560480">
        <w:rPr>
          <w:rFonts w:ascii="Arial" w:hAnsi="Arial" w:cs="Arial"/>
          <w:b/>
        </w:rPr>
        <w:t>odborného referenta/vrchního referenta</w:t>
      </w:r>
      <w:r w:rsidR="00312A72" w:rsidRPr="00635249">
        <w:rPr>
          <w:rFonts w:ascii="Arial" w:hAnsi="Arial" w:cs="Arial"/>
          <w:b/>
        </w:rPr>
        <w:t xml:space="preserve"> v</w:t>
      </w:r>
      <w:r w:rsidR="00DF667B">
        <w:rPr>
          <w:rFonts w:ascii="Arial" w:hAnsi="Arial" w:cs="Arial"/>
          <w:b/>
        </w:rPr>
        <w:t> </w:t>
      </w:r>
      <w:r w:rsidR="00DF667B" w:rsidRPr="00D32086">
        <w:rPr>
          <w:rFonts w:ascii="Arial" w:hAnsi="Arial" w:cs="Arial"/>
          <w:b/>
        </w:rPr>
        <w:t xml:space="preserve">oddělení </w:t>
      </w:r>
      <w:r w:rsidR="009B4F5A" w:rsidRPr="009B4F5A">
        <w:rPr>
          <w:rFonts w:ascii="Arial" w:hAnsi="Arial" w:cs="Arial"/>
          <w:b/>
        </w:rPr>
        <w:t>pobytu pro prvovstupy</w:t>
      </w:r>
      <w:r w:rsidR="003A29AF" w:rsidRPr="00D32086">
        <w:rPr>
          <w:rFonts w:ascii="Arial" w:hAnsi="Arial" w:cs="Arial"/>
          <w:b/>
        </w:rPr>
        <w:t>,</w:t>
      </w:r>
      <w:r w:rsidR="00B02CD2" w:rsidRPr="00D32086">
        <w:rPr>
          <w:rFonts w:ascii="Arial" w:hAnsi="Arial" w:cs="Arial"/>
          <w:b/>
        </w:rPr>
        <w:t xml:space="preserve"> odboru azylové</w:t>
      </w:r>
      <w:r w:rsidR="008D09F0" w:rsidRPr="00D32086">
        <w:rPr>
          <w:rFonts w:ascii="Arial" w:hAnsi="Arial" w:cs="Arial"/>
          <w:b/>
        </w:rPr>
        <w:t xml:space="preserve"> </w:t>
      </w:r>
      <w:r w:rsidR="00D2494F" w:rsidRPr="00D32086">
        <w:rPr>
          <w:rFonts w:ascii="Arial" w:hAnsi="Arial" w:cs="Arial"/>
          <w:b/>
        </w:rPr>
        <w:t>a </w:t>
      </w:r>
      <w:r w:rsidR="00B02CD2" w:rsidRPr="00D32086">
        <w:rPr>
          <w:rFonts w:ascii="Arial" w:hAnsi="Arial" w:cs="Arial"/>
          <w:b/>
        </w:rPr>
        <w:t>migrační politiky</w:t>
      </w:r>
      <w:r w:rsidR="00312A72" w:rsidRPr="00D32086">
        <w:rPr>
          <w:rFonts w:ascii="Arial" w:hAnsi="Arial" w:cs="Arial"/>
          <w:b/>
        </w:rPr>
        <w:t>,</w:t>
      </w:r>
      <w:r w:rsidR="007B2360" w:rsidRPr="00D32086">
        <w:rPr>
          <w:rFonts w:ascii="Arial" w:hAnsi="Arial" w:cs="Arial"/>
          <w:b/>
        </w:rPr>
        <w:t xml:space="preserve"> </w:t>
      </w:r>
      <w:r w:rsidR="00312A72" w:rsidRPr="00D32086">
        <w:rPr>
          <w:rFonts w:ascii="Arial" w:hAnsi="Arial" w:cs="Arial"/>
          <w:b/>
        </w:rPr>
        <w:t xml:space="preserve">ID </w:t>
      </w:r>
      <w:r w:rsidR="009B4F5A">
        <w:rPr>
          <w:rFonts w:ascii="Arial" w:hAnsi="Arial" w:cs="Arial"/>
          <w:b/>
        </w:rPr>
        <w:t>30361812</w:t>
      </w:r>
      <w:r w:rsidR="0042482E" w:rsidRPr="00D32086">
        <w:rPr>
          <w:rFonts w:ascii="Arial" w:hAnsi="Arial" w:cs="Arial"/>
          <w:b/>
        </w:rPr>
        <w:t>,</w:t>
      </w:r>
      <w:r w:rsidR="005221E0" w:rsidRPr="00D32086">
        <w:rPr>
          <w:rFonts w:ascii="Arial" w:hAnsi="Arial" w:cs="Arial"/>
          <w:b/>
        </w:rPr>
        <w:t xml:space="preserve"> </w:t>
      </w:r>
      <w:r w:rsidR="00312A72" w:rsidRPr="00D32086">
        <w:rPr>
          <w:rFonts w:ascii="Arial" w:hAnsi="Arial" w:cs="Arial"/>
          <w:b/>
        </w:rPr>
        <w:t>č.j</w:t>
      </w:r>
      <w:r w:rsidR="00091E9F" w:rsidRPr="00D32086">
        <w:rPr>
          <w:rFonts w:ascii="Arial" w:hAnsi="Arial" w:cs="Arial"/>
          <w:b/>
        </w:rPr>
        <w:t>.</w:t>
      </w:r>
      <w:r w:rsidR="00091E9F" w:rsidRPr="00D32086">
        <w:t xml:space="preserve"> </w:t>
      </w:r>
      <w:r w:rsidR="00AD2EB5" w:rsidRPr="00AD2EB5">
        <w:rPr>
          <w:rFonts w:ascii="Arial" w:hAnsi="Arial" w:cs="Arial"/>
          <w:b/>
        </w:rPr>
        <w:t>MV-60553-3/SP-2020</w:t>
      </w:r>
      <w:r w:rsidRPr="00D32086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/ka</w:t>
      </w:r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/ka</w:t>
      </w:r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/ka</w:t>
      </w:r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</w:t>
      </w:r>
      <w:r w:rsidR="006C7AEF" w:rsidRPr="00E12660">
        <w:rPr>
          <w:rFonts w:ascii="Arial" w:hAnsi="Arial" w:cs="Arial"/>
          <w:color w:val="000000" w:themeColor="text1"/>
        </w:rPr>
        <w:t xml:space="preserve">tj. </w:t>
      </w:r>
      <w:r w:rsidR="00560480" w:rsidRPr="00E12660">
        <w:rPr>
          <w:rFonts w:ascii="Arial" w:hAnsi="Arial" w:cs="Arial"/>
          <w:color w:val="000000" w:themeColor="text1"/>
        </w:rPr>
        <w:t>střední vzdělání s maturitní zkouškou nebo vyšší odborné vzdělání</w:t>
      </w:r>
      <w:r w:rsidR="007525D0" w:rsidRPr="00E12660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3B79CA" w:rsidRPr="00A66E10" w:rsidRDefault="003B79CA" w:rsidP="003B79CA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</w:t>
      </w:r>
      <w:r>
        <w:rPr>
          <w:rFonts w:ascii="Arial" w:hAnsi="Arial" w:cs="Arial"/>
        </w:rPr>
        <w:t>níka v Ministerstvu vnitra č. 39</w:t>
      </w:r>
      <w:r w:rsidRPr="00A66E10">
        <w:rPr>
          <w:rFonts w:ascii="Arial" w:hAnsi="Arial" w:cs="Arial"/>
        </w:rPr>
        <w:t>/2019,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="009B4F5A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3B79CA" w:rsidRDefault="003B79CA" w:rsidP="003B79CA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560480" w:rsidRDefault="00560480" w:rsidP="003B79CA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560480" w:rsidRDefault="00560480" w:rsidP="003B79CA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560480" w:rsidRDefault="00560480" w:rsidP="003B79CA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9B4F5A" w:rsidRDefault="009B4F5A" w:rsidP="003B79CA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560480" w:rsidRDefault="00560480" w:rsidP="003B79CA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DF667B" w:rsidRDefault="00DF667B" w:rsidP="00DF667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30A51" w:rsidRPr="00BC18F3" w:rsidRDefault="00A3319D" w:rsidP="00DF667B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E12660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12660">
        <w:rPr>
          <w:rFonts w:ascii="Arial" w:hAnsi="Arial" w:cs="Arial"/>
          <w:color w:val="000000" w:themeColor="text1"/>
        </w:rPr>
        <w:t xml:space="preserve">Odbor personální </w:t>
      </w:r>
    </w:p>
    <w:p w:rsidR="00E12660" w:rsidRPr="006449D2" w:rsidRDefault="00E12660" w:rsidP="00E126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449D2">
        <w:rPr>
          <w:rFonts w:ascii="Arial" w:hAnsi="Arial" w:cs="Arial"/>
          <w:color w:val="000000" w:themeColor="text1"/>
        </w:rPr>
        <w:t>Bc. Renata Štěpánková</w:t>
      </w:r>
    </w:p>
    <w:p w:rsidR="00E12660" w:rsidRPr="006449D2" w:rsidRDefault="00E12660" w:rsidP="00E126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449D2">
        <w:rPr>
          <w:rFonts w:ascii="Arial" w:hAnsi="Arial" w:cs="Arial"/>
          <w:color w:val="000000" w:themeColor="text1"/>
        </w:rPr>
        <w:t>tel. +420 974 833 297</w:t>
      </w:r>
    </w:p>
    <w:p w:rsidR="00E12660" w:rsidRDefault="00E12660" w:rsidP="00E126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449D2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6449D2">
          <w:rPr>
            <w:rStyle w:val="Hypertextovodkaz"/>
            <w:rFonts w:ascii="Arial" w:hAnsi="Arial" w:cs="Arial"/>
          </w:rPr>
          <w:t>renata.stepankova@mvcr.cz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85698A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9B4F5A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47E3" w:rsidRDefault="00CD47E3" w:rsidP="00276ED4">
      <w:pPr>
        <w:spacing w:after="0" w:line="240" w:lineRule="auto"/>
      </w:pPr>
      <w:r>
        <w:separator/>
      </w:r>
    </w:p>
  </w:endnote>
  <w:endnote w:type="continuationSeparator" w:id="0">
    <w:p w:rsidR="00CD47E3" w:rsidRDefault="00CD47E3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altName w:val="Gentium Basic"/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F6E77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47E3" w:rsidRDefault="00CD47E3" w:rsidP="00276ED4">
      <w:pPr>
        <w:spacing w:after="0" w:line="240" w:lineRule="auto"/>
      </w:pPr>
      <w:r>
        <w:separator/>
      </w:r>
    </w:p>
  </w:footnote>
  <w:footnote w:type="continuationSeparator" w:id="0">
    <w:p w:rsidR="00CD47E3" w:rsidRDefault="00CD47E3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9AD1248"/>
    <w:multiLevelType w:val="hybridMultilevel"/>
    <w:tmpl w:val="32624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9"/>
  </w:num>
  <w:num w:numId="12">
    <w:abstractNumId w:val="6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513A"/>
    <w:rsid w:val="0004686D"/>
    <w:rsid w:val="00051739"/>
    <w:rsid w:val="00064C13"/>
    <w:rsid w:val="000674B7"/>
    <w:rsid w:val="00073FE5"/>
    <w:rsid w:val="00084E8E"/>
    <w:rsid w:val="00084FFE"/>
    <w:rsid w:val="00085A0B"/>
    <w:rsid w:val="00091E9F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1464C"/>
    <w:rsid w:val="001219CA"/>
    <w:rsid w:val="00134434"/>
    <w:rsid w:val="00136462"/>
    <w:rsid w:val="00140D4F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1D9C"/>
    <w:rsid w:val="0022346E"/>
    <w:rsid w:val="00227FDB"/>
    <w:rsid w:val="00240188"/>
    <w:rsid w:val="00242E6B"/>
    <w:rsid w:val="00243471"/>
    <w:rsid w:val="00262121"/>
    <w:rsid w:val="00267212"/>
    <w:rsid w:val="00272336"/>
    <w:rsid w:val="0027343F"/>
    <w:rsid w:val="00273AB0"/>
    <w:rsid w:val="00274AE8"/>
    <w:rsid w:val="00276ED4"/>
    <w:rsid w:val="00282115"/>
    <w:rsid w:val="002931A1"/>
    <w:rsid w:val="002B1EA2"/>
    <w:rsid w:val="002B410A"/>
    <w:rsid w:val="002C401B"/>
    <w:rsid w:val="002D24C8"/>
    <w:rsid w:val="002E2A92"/>
    <w:rsid w:val="002F0E1B"/>
    <w:rsid w:val="002F55F1"/>
    <w:rsid w:val="002F75D4"/>
    <w:rsid w:val="0030212E"/>
    <w:rsid w:val="003059FD"/>
    <w:rsid w:val="00312A72"/>
    <w:rsid w:val="00330A51"/>
    <w:rsid w:val="00333471"/>
    <w:rsid w:val="00336923"/>
    <w:rsid w:val="00343928"/>
    <w:rsid w:val="00361737"/>
    <w:rsid w:val="003619F0"/>
    <w:rsid w:val="00363007"/>
    <w:rsid w:val="00363AEF"/>
    <w:rsid w:val="00371A9B"/>
    <w:rsid w:val="003A29AF"/>
    <w:rsid w:val="003B1ECF"/>
    <w:rsid w:val="003B692B"/>
    <w:rsid w:val="003B79CA"/>
    <w:rsid w:val="003D0150"/>
    <w:rsid w:val="003D210C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13A7"/>
    <w:rsid w:val="004B2025"/>
    <w:rsid w:val="004B2BB6"/>
    <w:rsid w:val="004C03D9"/>
    <w:rsid w:val="004C07B4"/>
    <w:rsid w:val="004C5FB5"/>
    <w:rsid w:val="004D665F"/>
    <w:rsid w:val="004E0A29"/>
    <w:rsid w:val="0051703A"/>
    <w:rsid w:val="00517F77"/>
    <w:rsid w:val="005221E0"/>
    <w:rsid w:val="00524DE1"/>
    <w:rsid w:val="00527A3A"/>
    <w:rsid w:val="00527B21"/>
    <w:rsid w:val="00545139"/>
    <w:rsid w:val="005504EA"/>
    <w:rsid w:val="00550EF3"/>
    <w:rsid w:val="005544FC"/>
    <w:rsid w:val="00560480"/>
    <w:rsid w:val="00574B8D"/>
    <w:rsid w:val="0057691E"/>
    <w:rsid w:val="00576C11"/>
    <w:rsid w:val="00587504"/>
    <w:rsid w:val="00594895"/>
    <w:rsid w:val="005A2AFB"/>
    <w:rsid w:val="005A3457"/>
    <w:rsid w:val="005B2707"/>
    <w:rsid w:val="005C1B13"/>
    <w:rsid w:val="005C1BF5"/>
    <w:rsid w:val="005C23D9"/>
    <w:rsid w:val="005C4DC4"/>
    <w:rsid w:val="005C671B"/>
    <w:rsid w:val="005D033D"/>
    <w:rsid w:val="005E0F52"/>
    <w:rsid w:val="005E4B5E"/>
    <w:rsid w:val="005E7FC2"/>
    <w:rsid w:val="005F58EA"/>
    <w:rsid w:val="005F5F5F"/>
    <w:rsid w:val="005F77C6"/>
    <w:rsid w:val="005F7812"/>
    <w:rsid w:val="005F7CC3"/>
    <w:rsid w:val="00602BFA"/>
    <w:rsid w:val="006030B1"/>
    <w:rsid w:val="006060F0"/>
    <w:rsid w:val="006132AC"/>
    <w:rsid w:val="00615762"/>
    <w:rsid w:val="0061716D"/>
    <w:rsid w:val="00633A77"/>
    <w:rsid w:val="00635249"/>
    <w:rsid w:val="00635CA7"/>
    <w:rsid w:val="006408DE"/>
    <w:rsid w:val="0064419A"/>
    <w:rsid w:val="00664A5C"/>
    <w:rsid w:val="00681633"/>
    <w:rsid w:val="006A5B9F"/>
    <w:rsid w:val="006B1532"/>
    <w:rsid w:val="006C0897"/>
    <w:rsid w:val="006C097B"/>
    <w:rsid w:val="006C7AEF"/>
    <w:rsid w:val="006D0359"/>
    <w:rsid w:val="006D27FF"/>
    <w:rsid w:val="006F282E"/>
    <w:rsid w:val="007038E7"/>
    <w:rsid w:val="00704EFE"/>
    <w:rsid w:val="007052AF"/>
    <w:rsid w:val="0070558A"/>
    <w:rsid w:val="00706261"/>
    <w:rsid w:val="0070778B"/>
    <w:rsid w:val="0071306A"/>
    <w:rsid w:val="00726ACB"/>
    <w:rsid w:val="007352AA"/>
    <w:rsid w:val="0073632F"/>
    <w:rsid w:val="00741C82"/>
    <w:rsid w:val="007525D0"/>
    <w:rsid w:val="00755FF6"/>
    <w:rsid w:val="007655A0"/>
    <w:rsid w:val="00767644"/>
    <w:rsid w:val="00767D32"/>
    <w:rsid w:val="007708C6"/>
    <w:rsid w:val="0078045D"/>
    <w:rsid w:val="00785F20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1E04"/>
    <w:rsid w:val="007F4F97"/>
    <w:rsid w:val="007F7504"/>
    <w:rsid w:val="00801975"/>
    <w:rsid w:val="0080595F"/>
    <w:rsid w:val="00810F90"/>
    <w:rsid w:val="008278D5"/>
    <w:rsid w:val="0084214F"/>
    <w:rsid w:val="00853241"/>
    <w:rsid w:val="0085428E"/>
    <w:rsid w:val="0085698A"/>
    <w:rsid w:val="00860641"/>
    <w:rsid w:val="008704EC"/>
    <w:rsid w:val="0087512E"/>
    <w:rsid w:val="008757FA"/>
    <w:rsid w:val="00893C49"/>
    <w:rsid w:val="00895346"/>
    <w:rsid w:val="008B3AD8"/>
    <w:rsid w:val="008B7462"/>
    <w:rsid w:val="008C1694"/>
    <w:rsid w:val="008C3B5F"/>
    <w:rsid w:val="008D09F0"/>
    <w:rsid w:val="008D1E66"/>
    <w:rsid w:val="008E1C4D"/>
    <w:rsid w:val="008E416D"/>
    <w:rsid w:val="008E6A0B"/>
    <w:rsid w:val="009043EE"/>
    <w:rsid w:val="009062CC"/>
    <w:rsid w:val="00911E53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B3819"/>
    <w:rsid w:val="009B4F5A"/>
    <w:rsid w:val="009C6886"/>
    <w:rsid w:val="009D16A9"/>
    <w:rsid w:val="009D448E"/>
    <w:rsid w:val="009D4C86"/>
    <w:rsid w:val="009D7016"/>
    <w:rsid w:val="009E2AA4"/>
    <w:rsid w:val="009E4EC8"/>
    <w:rsid w:val="009F50CD"/>
    <w:rsid w:val="00A0294A"/>
    <w:rsid w:val="00A039B9"/>
    <w:rsid w:val="00A10E8C"/>
    <w:rsid w:val="00A14758"/>
    <w:rsid w:val="00A1501D"/>
    <w:rsid w:val="00A156B8"/>
    <w:rsid w:val="00A3319D"/>
    <w:rsid w:val="00A34D3B"/>
    <w:rsid w:val="00A47BAC"/>
    <w:rsid w:val="00A63C7B"/>
    <w:rsid w:val="00A63D07"/>
    <w:rsid w:val="00A72431"/>
    <w:rsid w:val="00A813A7"/>
    <w:rsid w:val="00A81D00"/>
    <w:rsid w:val="00A8407C"/>
    <w:rsid w:val="00A8763A"/>
    <w:rsid w:val="00AB293C"/>
    <w:rsid w:val="00AB7FFE"/>
    <w:rsid w:val="00AC085E"/>
    <w:rsid w:val="00AC1D26"/>
    <w:rsid w:val="00AC276D"/>
    <w:rsid w:val="00AC2FB9"/>
    <w:rsid w:val="00AC73DF"/>
    <w:rsid w:val="00AD2EB5"/>
    <w:rsid w:val="00AD4A01"/>
    <w:rsid w:val="00AD6D60"/>
    <w:rsid w:val="00AE6214"/>
    <w:rsid w:val="00AE71FE"/>
    <w:rsid w:val="00AF6973"/>
    <w:rsid w:val="00B00198"/>
    <w:rsid w:val="00B0234A"/>
    <w:rsid w:val="00B02CD2"/>
    <w:rsid w:val="00B15912"/>
    <w:rsid w:val="00B16633"/>
    <w:rsid w:val="00B170B6"/>
    <w:rsid w:val="00B228A2"/>
    <w:rsid w:val="00B233FD"/>
    <w:rsid w:val="00B30D97"/>
    <w:rsid w:val="00B34B95"/>
    <w:rsid w:val="00B3674E"/>
    <w:rsid w:val="00B40505"/>
    <w:rsid w:val="00B4150C"/>
    <w:rsid w:val="00B41DD1"/>
    <w:rsid w:val="00B51319"/>
    <w:rsid w:val="00B535DC"/>
    <w:rsid w:val="00B61442"/>
    <w:rsid w:val="00B63A65"/>
    <w:rsid w:val="00B676C2"/>
    <w:rsid w:val="00B71AE7"/>
    <w:rsid w:val="00B74273"/>
    <w:rsid w:val="00B95806"/>
    <w:rsid w:val="00BC18F3"/>
    <w:rsid w:val="00BD14D9"/>
    <w:rsid w:val="00BE0997"/>
    <w:rsid w:val="00BE477C"/>
    <w:rsid w:val="00BE5520"/>
    <w:rsid w:val="00BE5C44"/>
    <w:rsid w:val="00BF2857"/>
    <w:rsid w:val="00BF6E77"/>
    <w:rsid w:val="00C0487A"/>
    <w:rsid w:val="00C11E99"/>
    <w:rsid w:val="00C2028E"/>
    <w:rsid w:val="00C2798A"/>
    <w:rsid w:val="00C31A8E"/>
    <w:rsid w:val="00C32939"/>
    <w:rsid w:val="00C54310"/>
    <w:rsid w:val="00C572F3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4C7"/>
    <w:rsid w:val="00CC35D5"/>
    <w:rsid w:val="00CC584E"/>
    <w:rsid w:val="00CD1912"/>
    <w:rsid w:val="00CD47E3"/>
    <w:rsid w:val="00CE079D"/>
    <w:rsid w:val="00CE3FC1"/>
    <w:rsid w:val="00CE652B"/>
    <w:rsid w:val="00D11087"/>
    <w:rsid w:val="00D17FF7"/>
    <w:rsid w:val="00D237F3"/>
    <w:rsid w:val="00D2494F"/>
    <w:rsid w:val="00D32086"/>
    <w:rsid w:val="00D34DC1"/>
    <w:rsid w:val="00D43324"/>
    <w:rsid w:val="00D4346B"/>
    <w:rsid w:val="00D44A1A"/>
    <w:rsid w:val="00D44EC6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3A9B"/>
    <w:rsid w:val="00DD451D"/>
    <w:rsid w:val="00DD494D"/>
    <w:rsid w:val="00DD6777"/>
    <w:rsid w:val="00DE0518"/>
    <w:rsid w:val="00DE317A"/>
    <w:rsid w:val="00DF3DB3"/>
    <w:rsid w:val="00DF667B"/>
    <w:rsid w:val="00DF72C8"/>
    <w:rsid w:val="00E10765"/>
    <w:rsid w:val="00E124F2"/>
    <w:rsid w:val="00E12660"/>
    <w:rsid w:val="00E127A8"/>
    <w:rsid w:val="00E13B9C"/>
    <w:rsid w:val="00E35A68"/>
    <w:rsid w:val="00E7161D"/>
    <w:rsid w:val="00E71FA8"/>
    <w:rsid w:val="00EA5CC7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44D81"/>
    <w:rsid w:val="00F515FA"/>
    <w:rsid w:val="00F626C9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F0D6DC"/>
  <w15:docId w15:val="{9D6BF790-1B07-4FE0-B1F4-88058E7DF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paragraph" w:customStyle="1" w:styleId="Default">
    <w:name w:val="Default"/>
    <w:rsid w:val="007655A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renata.stepank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237E7A-BB28-455E-8F5A-805FC4CB7F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4</Pages>
  <Words>1024</Words>
  <Characters>6046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Miloslava Baďurová</cp:lastModifiedBy>
  <cp:revision>32</cp:revision>
  <cp:lastPrinted>2019-10-08T11:09:00Z</cp:lastPrinted>
  <dcterms:created xsi:type="dcterms:W3CDTF">2020-01-13T12:05:00Z</dcterms:created>
  <dcterms:modified xsi:type="dcterms:W3CDTF">2020-04-14T13:21:00Z</dcterms:modified>
</cp:coreProperties>
</file>