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46748" w:rsidRPr="007E1E0D" w:rsidTr="008D0768">
        <w:trPr>
          <w:trHeight w:val="464"/>
        </w:trPr>
        <w:tc>
          <w:tcPr>
            <w:tcW w:w="0" w:type="auto"/>
          </w:tcPr>
          <w:p w:rsidR="00046748" w:rsidRPr="007E1E0D" w:rsidRDefault="00046748" w:rsidP="0004674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UIMVU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MVCRX04UIMVU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46748" w:rsidRPr="007E1E0D" w:rsidTr="008D0768">
        <w:trPr>
          <w:trHeight w:val="114"/>
        </w:trPr>
        <w:tc>
          <w:tcPr>
            <w:tcW w:w="0" w:type="auto"/>
          </w:tcPr>
          <w:p w:rsidR="00046748" w:rsidRPr="007E1E0D" w:rsidRDefault="00046748" w:rsidP="0004674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UIMVU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MVCRX04UIMVU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046748" w:rsidRPr="007E1E0D" w:rsidTr="008D0768">
        <w:trPr>
          <w:trHeight w:val="122"/>
        </w:trPr>
        <w:tc>
          <w:tcPr>
            <w:tcW w:w="0" w:type="auto"/>
          </w:tcPr>
          <w:p w:rsidR="00046748" w:rsidRPr="007E1E0D" w:rsidRDefault="00046748" w:rsidP="0004674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4717">
        <w:rPr>
          <w:rFonts w:ascii="Arial" w:hAnsi="Arial" w:cs="Arial"/>
          <w:b/>
          <w:sz w:val="24"/>
          <w:szCs w:val="24"/>
        </w:rPr>
        <w:t>pobytu cizinců Praha</w:t>
      </w:r>
      <w:r w:rsidR="00B71AE7">
        <w:rPr>
          <w:rFonts w:ascii="Arial" w:hAnsi="Arial" w:cs="Arial"/>
          <w:b/>
          <w:sz w:val="24"/>
          <w:szCs w:val="24"/>
        </w:rPr>
        <w:t xml:space="preserve"> I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16112">
        <w:rPr>
          <w:rFonts w:ascii="Arial" w:hAnsi="Arial" w:cs="Arial"/>
        </w:rPr>
        <w:t>Č.j.</w:t>
      </w:r>
      <w:proofErr w:type="gramEnd"/>
      <w:r w:rsidR="00F94ECD" w:rsidRPr="00916112">
        <w:rPr>
          <w:rFonts w:ascii="Arial" w:hAnsi="Arial" w:cs="Arial"/>
        </w:rPr>
        <w:t>:</w:t>
      </w:r>
      <w:r w:rsidR="00276ED4" w:rsidRPr="00916112">
        <w:rPr>
          <w:rFonts w:ascii="Arial" w:hAnsi="Arial" w:cs="Arial"/>
        </w:rPr>
        <w:t xml:space="preserve"> </w:t>
      </w:r>
      <w:r w:rsidR="009D16A9" w:rsidRPr="00916112">
        <w:rPr>
          <w:rFonts w:ascii="Arial" w:hAnsi="Arial" w:cs="Arial"/>
        </w:rPr>
        <w:t>MV-</w:t>
      </w:r>
      <w:r w:rsidR="00916112" w:rsidRPr="00916112">
        <w:rPr>
          <w:rFonts w:ascii="Arial" w:hAnsi="Arial" w:cs="Arial"/>
        </w:rPr>
        <w:t>16051</w:t>
      </w:r>
      <w:r w:rsidR="00AB7FFE" w:rsidRPr="00916112">
        <w:rPr>
          <w:rFonts w:ascii="Arial" w:hAnsi="Arial" w:cs="Arial"/>
        </w:rPr>
        <w:t>-</w:t>
      </w:r>
      <w:r w:rsidR="00635249" w:rsidRPr="00916112">
        <w:rPr>
          <w:rFonts w:ascii="Arial" w:hAnsi="Arial" w:cs="Arial"/>
        </w:rPr>
        <w:t>3</w:t>
      </w:r>
      <w:r w:rsidR="00B02CD2" w:rsidRPr="00916112">
        <w:rPr>
          <w:rFonts w:ascii="Arial" w:hAnsi="Arial" w:cs="Arial"/>
        </w:rPr>
        <w:t>/</w:t>
      </w:r>
      <w:r w:rsidRPr="00916112">
        <w:rPr>
          <w:rFonts w:ascii="Arial" w:hAnsi="Arial" w:cs="Arial"/>
        </w:rPr>
        <w:t>SP-20</w:t>
      </w:r>
      <w:r w:rsidR="00916112" w:rsidRPr="0091611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04223">
        <w:rPr>
          <w:rFonts w:ascii="Arial" w:hAnsi="Arial" w:cs="Arial"/>
        </w:rPr>
        <w:t>24. ledna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>pobytu cizinců Praha</w:t>
      </w:r>
      <w:r w:rsidR="00B71AE7">
        <w:rPr>
          <w:rFonts w:ascii="Arial" w:hAnsi="Arial" w:cs="Arial"/>
          <w:b/>
        </w:rPr>
        <w:t xml:space="preserve"> I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87AF0">
        <w:rPr>
          <w:rFonts w:ascii="Arial" w:hAnsi="Arial" w:cs="Arial"/>
          <w:b/>
        </w:rPr>
        <w:t>3036010</w:t>
      </w:r>
      <w:r w:rsidR="00304223">
        <w:rPr>
          <w:rFonts w:ascii="Arial" w:hAnsi="Arial" w:cs="Arial"/>
          <w:b/>
        </w:rPr>
        <w:t>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2D24C8">
        <w:rPr>
          <w:rFonts w:ascii="Arial" w:hAnsi="Arial" w:cs="Arial"/>
          <w:b/>
          <w:color w:val="000000" w:themeColor="text1"/>
        </w:rPr>
        <w:t xml:space="preserve">a to do 31. prosince 2022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04223">
        <w:rPr>
          <w:rFonts w:ascii="Arial" w:hAnsi="Arial" w:cs="Arial"/>
          <w:b/>
        </w:rPr>
        <w:t>duben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0422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304223" w:rsidRPr="00304223">
        <w:rPr>
          <w:rFonts w:ascii="Arial" w:hAnsi="Arial" w:cs="Arial"/>
        </w:rPr>
        <w:t>provádí komplexní poradenskou a konzultační činno</w:t>
      </w:r>
      <w:r w:rsidR="00304223">
        <w:rPr>
          <w:rFonts w:ascii="Arial" w:hAnsi="Arial" w:cs="Arial"/>
        </w:rPr>
        <w:t xml:space="preserve">st v oblasti podávání žádostí o </w:t>
      </w:r>
      <w:r w:rsidR="00304223" w:rsidRPr="00304223">
        <w:rPr>
          <w:rFonts w:ascii="Arial" w:hAnsi="Arial" w:cs="Arial"/>
        </w:rPr>
        <w:t>povolení k pobytu a dále pak poradenskou činnost týkající se styku s jinými orgány státní</w:t>
      </w:r>
      <w:r w:rsidR="00304223">
        <w:rPr>
          <w:rFonts w:ascii="Arial" w:hAnsi="Arial" w:cs="Arial"/>
        </w:rPr>
        <w:t xml:space="preserve"> </w:t>
      </w:r>
      <w:r w:rsidR="00304223" w:rsidRPr="00304223">
        <w:rPr>
          <w:rFonts w:ascii="Arial" w:hAnsi="Arial" w:cs="Arial"/>
        </w:rPr>
        <w:t>správy za účelem zvýšení samostatnosti cizinců při vyřizování pobytových záležitostí</w:t>
      </w:r>
      <w:r w:rsidR="00304223">
        <w:rPr>
          <w:rFonts w:ascii="Arial" w:hAnsi="Arial" w:cs="Arial"/>
        </w:rPr>
        <w:t xml:space="preserve"> cizince, </w:t>
      </w:r>
      <w:r w:rsidR="00304223" w:rsidRPr="00304223">
        <w:rPr>
          <w:rFonts w:ascii="Arial" w:hAnsi="Arial" w:cs="Arial"/>
        </w:rPr>
        <w:t>vykonává činnost úředn</w:t>
      </w:r>
      <w:r w:rsidR="00304223">
        <w:rPr>
          <w:rFonts w:ascii="Arial" w:hAnsi="Arial" w:cs="Arial"/>
        </w:rPr>
        <w:t xml:space="preserve">í osoby při kontaktu s klientem, </w:t>
      </w:r>
      <w:r w:rsidR="00304223" w:rsidRPr="00304223">
        <w:rPr>
          <w:rFonts w:ascii="Arial" w:hAnsi="Arial" w:cs="Arial"/>
        </w:rPr>
        <w:t>provádí analytickou činnost výchozích podkladů ci</w:t>
      </w:r>
      <w:r w:rsidR="00304223">
        <w:rPr>
          <w:rFonts w:ascii="Arial" w:hAnsi="Arial" w:cs="Arial"/>
        </w:rPr>
        <w:t xml:space="preserve">zineckého informačního systému, </w:t>
      </w:r>
      <w:r w:rsidR="00304223" w:rsidRPr="00304223">
        <w:rPr>
          <w:rFonts w:ascii="Arial" w:hAnsi="Arial" w:cs="Arial"/>
        </w:rPr>
        <w:t>podílí se na vytváření specializovaného evidenčního systé</w:t>
      </w:r>
      <w:r w:rsidR="00304223">
        <w:rPr>
          <w:rFonts w:ascii="Arial" w:hAnsi="Arial" w:cs="Arial"/>
        </w:rPr>
        <w:t xml:space="preserve">mu v oblasti pobytů a zajišťuje </w:t>
      </w:r>
      <w:r w:rsidR="00304223" w:rsidRPr="00304223">
        <w:rPr>
          <w:rFonts w:ascii="Arial" w:hAnsi="Arial" w:cs="Arial"/>
        </w:rPr>
        <w:t>jeho aplikaci, odborně zpracovává údaje ve speci</w:t>
      </w:r>
      <w:r w:rsidR="00304223">
        <w:rPr>
          <w:rFonts w:ascii="Arial" w:hAnsi="Arial" w:cs="Arial"/>
        </w:rPr>
        <w:t xml:space="preserve">alizovaném informačním systému, </w:t>
      </w:r>
      <w:r w:rsidR="00304223" w:rsidRPr="00304223">
        <w:rPr>
          <w:rFonts w:ascii="Arial" w:hAnsi="Arial" w:cs="Arial"/>
        </w:rPr>
        <w:t>databázích a systému elektronické spisové služby</w:t>
      </w:r>
      <w:r w:rsidR="00304223">
        <w:rPr>
          <w:rFonts w:ascii="Arial" w:hAnsi="Arial" w:cs="Arial"/>
        </w:rPr>
        <w:t>. Uživatelská</w:t>
      </w:r>
      <w:r w:rsidR="0070558A" w:rsidRPr="00635249">
        <w:rPr>
          <w:rFonts w:ascii="Arial" w:hAnsi="Arial" w:cs="Arial"/>
        </w:rPr>
        <w:t xml:space="preserve"> znalost MS OFFICE </w:t>
      </w:r>
      <w:r w:rsidR="002D24C8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</w:t>
      </w:r>
      <w:r w:rsidR="002D24C8">
        <w:rPr>
          <w:rFonts w:ascii="Arial" w:hAnsi="Arial" w:cs="Arial"/>
        </w:rPr>
        <w:br/>
      </w:r>
      <w:r w:rsidR="0070558A" w:rsidRPr="00635249">
        <w:rPr>
          <w:rFonts w:ascii="Arial" w:hAnsi="Arial" w:cs="Arial"/>
        </w:rPr>
        <w:t xml:space="preserve">č. 304/2014 Sb., o platových poměrech státních zaměstnanců.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04223">
        <w:rPr>
          <w:rFonts w:ascii="Arial" w:hAnsi="Arial" w:cs="Arial"/>
          <w:b/>
        </w:rPr>
        <w:t>3.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3E4717">
        <w:rPr>
          <w:rFonts w:ascii="Arial" w:hAnsi="Arial" w:cs="Arial"/>
          <w:b/>
        </w:rPr>
        <w:t>pobytu cizinců Praha</w:t>
      </w:r>
      <w:r w:rsidR="00B71AE7">
        <w:rPr>
          <w:rFonts w:ascii="Arial" w:hAnsi="Arial" w:cs="Arial"/>
          <w:b/>
        </w:rPr>
        <w:t xml:space="preserve"> </w:t>
      </w:r>
      <w:r w:rsidR="00EA5CC7">
        <w:rPr>
          <w:rFonts w:ascii="Arial" w:hAnsi="Arial" w:cs="Arial"/>
          <w:b/>
        </w:rPr>
        <w:t>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87AF0">
        <w:rPr>
          <w:rFonts w:ascii="Arial" w:hAnsi="Arial" w:cs="Arial"/>
          <w:b/>
        </w:rPr>
        <w:t>3036010</w:t>
      </w:r>
      <w:r w:rsidR="00304223">
        <w:rPr>
          <w:rFonts w:ascii="Arial" w:hAnsi="Arial" w:cs="Arial"/>
          <w:b/>
        </w:rPr>
        <w:t>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916112" w:rsidRPr="00916112">
        <w:rPr>
          <w:rFonts w:ascii="Arial" w:hAnsi="Arial" w:cs="Arial"/>
          <w:b/>
        </w:rPr>
        <w:t>MV-16051-3/SP-2020</w:t>
      </w:r>
      <w:r w:rsidRPr="00AE621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D24C8" w:rsidRDefault="002D24C8" w:rsidP="002D24C8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 xml:space="preserve">mníka v Ministerstvu vnitra č. </w:t>
      </w:r>
      <w:r w:rsidR="00304223">
        <w:rPr>
          <w:rFonts w:ascii="Arial" w:hAnsi="Arial" w:cs="Arial"/>
        </w:rPr>
        <w:t>39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</w:p>
    <w:p w:rsidR="002D24C8" w:rsidRPr="00BF2E03" w:rsidRDefault="002D24C8" w:rsidP="002D24C8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F2E03">
        <w:rPr>
          <w:rFonts w:ascii="Arial" w:hAnsi="Arial" w:cs="Arial"/>
          <w:b/>
        </w:rPr>
        <w:t>znalost anglického</w:t>
      </w:r>
      <w:r w:rsidR="00330A51">
        <w:rPr>
          <w:rFonts w:ascii="Arial" w:hAnsi="Arial" w:cs="Arial"/>
          <w:b/>
        </w:rPr>
        <w:t xml:space="preserve"> </w:t>
      </w:r>
      <w:r w:rsidRPr="00BF2E03">
        <w:rPr>
          <w:rFonts w:ascii="Arial" w:hAnsi="Arial" w:cs="Arial"/>
          <w:b/>
        </w:rPr>
        <w:t xml:space="preserve">jazyka odpovídající 1. stupni znalosti cizího jazyka </w:t>
      </w:r>
      <w:r w:rsidRPr="00BF2E03">
        <w:rPr>
          <w:rFonts w:ascii="Arial" w:hAnsi="Arial" w:cs="Arial"/>
        </w:rPr>
        <w:t>pro standardizované jazykové zkoušky stanovené rozhodnutím Ministerstva školství, mládeže a tělovýchovy</w:t>
      </w:r>
      <w:r>
        <w:rPr>
          <w:rStyle w:val="Znakapoznpodarou"/>
          <w:rFonts w:ascii="Arial" w:hAnsi="Arial" w:cs="Arial"/>
        </w:rPr>
        <w:footnoteReference w:id="6"/>
      </w:r>
      <w:r w:rsidRPr="00BF2E03">
        <w:rPr>
          <w:rFonts w:ascii="Arial" w:hAnsi="Arial" w:cs="Arial"/>
        </w:rPr>
        <w:t>;</w:t>
      </w:r>
    </w:p>
    <w:p w:rsidR="002D24C8" w:rsidRDefault="002D24C8" w:rsidP="002D24C8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 xml:space="preserve">znalosti cizího jazyka. </w:t>
      </w: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0422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04223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04223" w:rsidRPr="00D4546B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7FA" w:rsidRDefault="00ED17FA" w:rsidP="00276ED4">
      <w:pPr>
        <w:spacing w:after="0" w:line="240" w:lineRule="auto"/>
      </w:pPr>
      <w:r>
        <w:separator/>
      </w:r>
    </w:p>
  </w:endnote>
  <w:endnote w:type="continuationSeparator" w:id="0">
    <w:p w:rsidR="00ED17FA" w:rsidRDefault="00ED17F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674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7FA" w:rsidRDefault="00ED17FA" w:rsidP="00276ED4">
      <w:pPr>
        <w:spacing w:after="0" w:line="240" w:lineRule="auto"/>
      </w:pPr>
      <w:r>
        <w:separator/>
      </w:r>
    </w:p>
  </w:footnote>
  <w:footnote w:type="continuationSeparator" w:id="0">
    <w:p w:rsidR="00ED17FA" w:rsidRDefault="00ED17F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D24C8" w:rsidRPr="00B3266F" w:rsidRDefault="002D24C8" w:rsidP="002D24C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748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4223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6112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E07A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17FA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BF4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F2B61-37BB-426A-A240-4A082EDF6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1002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</cp:revision>
  <cp:lastPrinted>2019-10-08T11:09:00Z</cp:lastPrinted>
  <dcterms:created xsi:type="dcterms:W3CDTF">2019-09-15T00:33:00Z</dcterms:created>
  <dcterms:modified xsi:type="dcterms:W3CDTF">2020-01-22T13:04:00Z</dcterms:modified>
</cp:coreProperties>
</file>