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8350" w:tblpY="-948"/>
        <w:tblW w:w="3111" w:type="dxa"/>
        <w:tblLook w:val="01E0" w:firstRow="1" w:lastRow="1" w:firstColumn="1" w:lastColumn="1" w:noHBand="0" w:noVBand="0"/>
      </w:tblPr>
      <w:tblGrid>
        <w:gridCol w:w="3111"/>
      </w:tblGrid>
      <w:tr w:rsidR="00D83372" w:rsidTr="00D83372">
        <w:trPr>
          <w:trHeight w:val="464"/>
        </w:trPr>
        <w:tc>
          <w:tcPr>
            <w:tcW w:w="0" w:type="auto"/>
            <w:hideMark/>
          </w:tcPr>
          <w:p w:rsidR="00D83372" w:rsidRDefault="00D83372" w:rsidP="00D83372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5D9KXP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MVCRX05D9KXP</w:t>
            </w:r>
            <w:r>
              <w:fldChar w:fldCharType="end"/>
            </w:r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tr w:rsidR="00D83372" w:rsidTr="00D83372">
        <w:trPr>
          <w:trHeight w:val="114"/>
        </w:trPr>
        <w:tc>
          <w:tcPr>
            <w:tcW w:w="0" w:type="auto"/>
            <w:hideMark/>
          </w:tcPr>
          <w:p w:rsidR="00D83372" w:rsidRDefault="00D83372" w:rsidP="00D83372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5D9KXP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MVCRX05D9KXP</w:t>
            </w:r>
            <w:r>
              <w:fldChar w:fldCharType="end"/>
            </w:r>
          </w:p>
        </w:tc>
      </w:tr>
      <w:tr w:rsidR="00D83372" w:rsidTr="00D83372">
        <w:trPr>
          <w:trHeight w:val="122"/>
        </w:trPr>
        <w:tc>
          <w:tcPr>
            <w:tcW w:w="0" w:type="auto"/>
            <w:hideMark/>
          </w:tcPr>
          <w:p w:rsidR="00D83372" w:rsidRDefault="00D83372" w:rsidP="00D83372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D45F1F">
        <w:rPr>
          <w:rFonts w:ascii="Arial" w:hAnsi="Arial" w:cs="Arial"/>
          <w:b/>
          <w:sz w:val="24"/>
          <w:szCs w:val="24"/>
        </w:rPr>
        <w:t>rady/ministerského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4C0059">
        <w:rPr>
          <w:rFonts w:ascii="Arial" w:hAnsi="Arial" w:cs="Arial"/>
          <w:b/>
          <w:sz w:val="24"/>
          <w:szCs w:val="24"/>
        </w:rPr>
        <w:t>pobytového správního řízení Praha II.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AF1372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0322AD">
        <w:rPr>
          <w:rFonts w:ascii="Arial" w:hAnsi="Arial" w:cs="Arial"/>
        </w:rPr>
        <w:t>Č.j.</w:t>
      </w:r>
      <w:proofErr w:type="gramEnd"/>
      <w:r w:rsidR="00F94ECD" w:rsidRPr="000322AD">
        <w:rPr>
          <w:rFonts w:ascii="Arial" w:hAnsi="Arial" w:cs="Arial"/>
        </w:rPr>
        <w:t>:</w:t>
      </w:r>
      <w:r w:rsidR="00276ED4" w:rsidRPr="000322AD">
        <w:rPr>
          <w:rFonts w:ascii="Arial" w:hAnsi="Arial" w:cs="Arial"/>
        </w:rPr>
        <w:t xml:space="preserve"> </w:t>
      </w:r>
      <w:r w:rsidR="009D16A9" w:rsidRPr="000322AD">
        <w:rPr>
          <w:rFonts w:ascii="Arial" w:hAnsi="Arial" w:cs="Arial"/>
        </w:rPr>
        <w:t>MV-</w:t>
      </w:r>
      <w:r w:rsidR="00E207BC">
        <w:rPr>
          <w:rFonts w:ascii="Arial" w:hAnsi="Arial" w:cs="Arial"/>
        </w:rPr>
        <w:t>190181</w:t>
      </w:r>
      <w:r w:rsidR="00AB7FFE" w:rsidRPr="000322AD">
        <w:rPr>
          <w:rFonts w:ascii="Arial" w:hAnsi="Arial" w:cs="Arial"/>
        </w:rPr>
        <w:t>-</w:t>
      </w:r>
      <w:r w:rsidR="00635249" w:rsidRPr="000322AD">
        <w:rPr>
          <w:rFonts w:ascii="Arial" w:hAnsi="Arial" w:cs="Arial"/>
        </w:rPr>
        <w:t>3</w:t>
      </w:r>
      <w:r w:rsidR="00B02CD2" w:rsidRPr="000322AD">
        <w:rPr>
          <w:rFonts w:ascii="Arial" w:hAnsi="Arial" w:cs="Arial"/>
        </w:rPr>
        <w:t>/</w:t>
      </w:r>
      <w:r w:rsidRPr="000322AD">
        <w:rPr>
          <w:rFonts w:ascii="Arial" w:hAnsi="Arial" w:cs="Arial"/>
        </w:rPr>
        <w:t>SP-20</w:t>
      </w:r>
      <w:r w:rsidR="00E518B7" w:rsidRPr="000322AD">
        <w:rPr>
          <w:rFonts w:ascii="Arial" w:hAnsi="Arial" w:cs="Arial"/>
        </w:rPr>
        <w:t>20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F50535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4C0059">
        <w:rPr>
          <w:rFonts w:ascii="Arial" w:hAnsi="Arial" w:cs="Arial"/>
        </w:rPr>
        <w:t>7</w:t>
      </w:r>
      <w:r w:rsidR="00A223A6">
        <w:rPr>
          <w:rFonts w:ascii="Arial" w:hAnsi="Arial" w:cs="Arial"/>
        </w:rPr>
        <w:t xml:space="preserve">. </w:t>
      </w:r>
      <w:r w:rsidR="004C0059">
        <w:rPr>
          <w:rFonts w:ascii="Arial" w:hAnsi="Arial" w:cs="Arial"/>
        </w:rPr>
        <w:t>prosince</w:t>
      </w:r>
      <w:r w:rsidR="00A223A6">
        <w:rPr>
          <w:rFonts w:ascii="Arial" w:hAnsi="Arial" w:cs="Arial"/>
        </w:rPr>
        <w:t xml:space="preserve"> 2020</w:t>
      </w:r>
    </w:p>
    <w:p w:rsidR="00A223A6" w:rsidRPr="00635249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D45F1F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D45F1F" w:rsidRPr="00D45F1F">
        <w:rPr>
          <w:rFonts w:ascii="Arial" w:hAnsi="Arial" w:cs="Arial"/>
          <w:b/>
        </w:rPr>
        <w:t>rady/ministerského rady</w:t>
      </w:r>
      <w:r w:rsidR="00D45F1F">
        <w:rPr>
          <w:rFonts w:ascii="Arial" w:hAnsi="Arial" w:cs="Arial"/>
          <w:b/>
        </w:rPr>
        <w:t xml:space="preserve"> </w:t>
      </w:r>
      <w:r w:rsidR="00D45F1F" w:rsidRPr="00D45F1F">
        <w:rPr>
          <w:rFonts w:ascii="Arial" w:hAnsi="Arial" w:cs="Arial"/>
          <w:b/>
        </w:rPr>
        <w:t xml:space="preserve">v oddělení </w:t>
      </w:r>
      <w:r w:rsidR="004C0059" w:rsidRPr="004C0059">
        <w:rPr>
          <w:rFonts w:ascii="Arial" w:hAnsi="Arial" w:cs="Arial"/>
          <w:b/>
        </w:rPr>
        <w:t>pobytového správního řízení Praha II.</w:t>
      </w:r>
      <w:r w:rsidR="0027559A">
        <w:rPr>
          <w:rFonts w:ascii="Arial" w:hAnsi="Arial" w:cs="Arial"/>
          <w:b/>
        </w:rPr>
        <w:t>, v odboru</w:t>
      </w:r>
      <w:r w:rsidR="00F45FC8">
        <w:rPr>
          <w:rFonts w:ascii="Arial" w:hAnsi="Arial" w:cs="Arial"/>
          <w:b/>
        </w:rPr>
        <w:t xml:space="preserve"> </w:t>
      </w:r>
      <w:r w:rsidR="00AF1372" w:rsidRPr="00AF1372">
        <w:rPr>
          <w:rFonts w:ascii="Arial" w:hAnsi="Arial" w:cs="Arial"/>
          <w:b/>
        </w:rPr>
        <w:t>azylové a migrační politiky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>ID</w:t>
      </w:r>
      <w:r w:rsidR="00D45F1F">
        <w:rPr>
          <w:rFonts w:ascii="Arial" w:hAnsi="Arial" w:cs="Arial"/>
          <w:b/>
        </w:rPr>
        <w:t> </w:t>
      </w:r>
      <w:r w:rsidR="004C0059">
        <w:rPr>
          <w:rFonts w:ascii="Arial" w:hAnsi="Arial" w:cs="Arial"/>
          <w:b/>
        </w:rPr>
        <w:t>30337938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CF181C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62486E" w:rsidRDefault="0062486E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2</w:t>
      </w:r>
      <w:r w:rsidR="00AF1372">
        <w:rPr>
          <w:rFonts w:ascii="Arial" w:hAnsi="Arial" w:cs="Arial"/>
          <w:i/>
        </w:rPr>
        <w:t>4</w:t>
      </w:r>
      <w:r w:rsidR="00EB3537" w:rsidRPr="00635249">
        <w:rPr>
          <w:rFonts w:ascii="Arial" w:hAnsi="Arial" w:cs="Arial"/>
          <w:i/>
        </w:rPr>
        <w:t xml:space="preserve">. </w:t>
      </w:r>
      <w:r w:rsidR="00AF1372">
        <w:rPr>
          <w:rFonts w:ascii="Arial" w:hAnsi="Arial" w:cs="Arial"/>
          <w:i/>
        </w:rPr>
        <w:t>Vnitřní pořádek a bezpečnost státu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D45F1F">
        <w:rPr>
          <w:rFonts w:ascii="Arial" w:hAnsi="Arial" w:cs="Arial"/>
          <w:b/>
        </w:rPr>
        <w:t>Praha</w:t>
      </w:r>
      <w:r w:rsidR="00767644" w:rsidRPr="00635249">
        <w:rPr>
          <w:rFonts w:ascii="Arial" w:hAnsi="Arial" w:cs="Arial"/>
          <w:b/>
        </w:rPr>
        <w:t>.</w:t>
      </w:r>
    </w:p>
    <w:p w:rsidR="00D45F1F" w:rsidRPr="00DD2946" w:rsidRDefault="00D45F1F" w:rsidP="00D45F1F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416122" w:rsidRPr="00416122">
        <w:rPr>
          <w:rFonts w:ascii="Arial" w:hAnsi="Arial" w:cs="Arial"/>
          <w:b/>
        </w:rPr>
        <w:t>ne</w:t>
      </w:r>
      <w:r w:rsidRPr="00DD2946">
        <w:rPr>
          <w:rFonts w:ascii="Arial" w:hAnsi="Arial" w:cs="Arial"/>
          <w:b/>
          <w:color w:val="000000" w:themeColor="text1"/>
        </w:rPr>
        <w:t>určitou</w:t>
      </w:r>
      <w:r w:rsidR="00416122">
        <w:rPr>
          <w:rFonts w:ascii="Arial" w:hAnsi="Arial" w:cs="Arial"/>
          <w:b/>
          <w:color w:val="000000" w:themeColor="text1"/>
        </w:rPr>
        <w:t>.</w:t>
      </w:r>
    </w:p>
    <w:p w:rsidR="0057691E" w:rsidRPr="00CF181C" w:rsidRDefault="0057691E" w:rsidP="00CF181C">
      <w:pPr>
        <w:autoSpaceDE w:val="0"/>
        <w:autoSpaceDN w:val="0"/>
        <w:adjustRightInd w:val="0"/>
        <w:spacing w:after="0" w:line="240" w:lineRule="auto"/>
        <w:rPr>
          <w:rFonts w:ascii="Arial-BoldMT" w:eastAsiaTheme="minorHAnsi" w:hAnsi="Arial-BoldMT" w:cs="Arial-BoldMT"/>
          <w:b/>
          <w:bCs/>
        </w:rPr>
      </w:pPr>
    </w:p>
    <w:p w:rsidR="00C0487A" w:rsidRPr="0063524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4C0059">
        <w:rPr>
          <w:rFonts w:ascii="Arial" w:hAnsi="Arial" w:cs="Arial"/>
          <w:b/>
        </w:rPr>
        <w:t>březen</w:t>
      </w:r>
      <w:r w:rsidR="00D243C2">
        <w:rPr>
          <w:rFonts w:ascii="Arial" w:hAnsi="Arial" w:cs="Arial"/>
          <w:b/>
        </w:rPr>
        <w:t xml:space="preserve"> 2021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D45F1F">
        <w:rPr>
          <w:rFonts w:ascii="Arial" w:hAnsi="Arial" w:cs="Arial"/>
          <w:b/>
        </w:rPr>
        <w:t>12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D65AE1" w:rsidRDefault="004B2025" w:rsidP="00416122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>:</w:t>
      </w:r>
      <w:r w:rsidR="00CF181C">
        <w:rPr>
          <w:rFonts w:ascii="Arial" w:hAnsi="Arial" w:cs="Arial"/>
        </w:rPr>
        <w:t xml:space="preserve"> </w:t>
      </w:r>
      <w:r w:rsidR="004C0059">
        <w:rPr>
          <w:rFonts w:ascii="Arial" w:hAnsi="Arial" w:cs="Arial"/>
        </w:rPr>
        <w:t>vedení pobytového správního řízení, posuzování a vyhodnocování žádostí ve věcech vstupu a pobytu cizinců na</w:t>
      </w:r>
      <w:r w:rsidR="00E207BC">
        <w:rPr>
          <w:rFonts w:ascii="Arial" w:hAnsi="Arial" w:cs="Arial"/>
        </w:rPr>
        <w:t> </w:t>
      </w:r>
      <w:r w:rsidR="004C0059">
        <w:rPr>
          <w:rFonts w:ascii="Arial" w:hAnsi="Arial" w:cs="Arial"/>
        </w:rPr>
        <w:t xml:space="preserve">území České republiky; příprava podkladů pro vydání rozhodnutí a další s tím spojená administrativní činnost. </w:t>
      </w:r>
      <w:r w:rsidR="00D65AE1" w:rsidRPr="00D65AE1">
        <w:rPr>
          <w:rFonts w:ascii="Arial" w:hAnsi="Arial" w:cs="Arial"/>
        </w:rPr>
        <w:t>Pokročilá znalost MS OFFICE</w:t>
      </w:r>
      <w:r w:rsidR="00D65AE1">
        <w:rPr>
          <w:rFonts w:ascii="Arial" w:hAnsi="Arial" w:cs="Arial"/>
        </w:rPr>
        <w:t xml:space="preserve"> </w:t>
      </w:r>
      <w:r w:rsidR="00D45F1F">
        <w:rPr>
          <w:rFonts w:ascii="Arial" w:hAnsi="Arial" w:cs="Arial"/>
        </w:rPr>
        <w:t>a ASPI jsou</w:t>
      </w:r>
      <w:r w:rsidR="00D65AE1" w:rsidRPr="00D65AE1">
        <w:rPr>
          <w:rFonts w:ascii="Arial" w:hAnsi="Arial" w:cs="Arial"/>
        </w:rPr>
        <w:t xml:space="preserve"> výhodou.</w:t>
      </w:r>
      <w:r w:rsidR="00D243C2">
        <w:rPr>
          <w:rFonts w:ascii="Arial" w:hAnsi="Arial" w:cs="Arial"/>
        </w:rPr>
        <w:t xml:space="preserve"> </w:t>
      </w:r>
      <w:r w:rsidR="00D45F1F">
        <w:rPr>
          <w:rFonts w:ascii="Arial" w:hAnsi="Arial" w:cs="Arial"/>
        </w:rPr>
        <w:t>Služební místo je</w:t>
      </w:r>
      <w:r w:rsidR="00E207BC">
        <w:rPr>
          <w:rFonts w:ascii="Arial" w:hAnsi="Arial" w:cs="Arial"/>
        </w:rPr>
        <w:t> </w:t>
      </w:r>
      <w:r w:rsidR="00D65AE1">
        <w:rPr>
          <w:rFonts w:ascii="Arial" w:hAnsi="Arial" w:cs="Arial"/>
        </w:rPr>
        <w:t xml:space="preserve">vhodné </w:t>
      </w:r>
      <w:r w:rsidR="00D65AE1" w:rsidRPr="00D65AE1">
        <w:rPr>
          <w:rFonts w:ascii="Arial" w:hAnsi="Arial" w:cs="Arial"/>
        </w:rPr>
        <w:t xml:space="preserve">pro </w:t>
      </w:r>
      <w:r w:rsidR="004C0059">
        <w:rPr>
          <w:rFonts w:ascii="Arial" w:hAnsi="Arial" w:cs="Arial"/>
        </w:rPr>
        <w:t xml:space="preserve">absolventy a </w:t>
      </w:r>
      <w:r w:rsidR="00D65AE1" w:rsidRPr="00D65AE1">
        <w:rPr>
          <w:rFonts w:ascii="Arial" w:hAnsi="Arial" w:cs="Arial"/>
        </w:rPr>
        <w:t>OZZ/OZP.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4C0059">
        <w:rPr>
          <w:rFonts w:ascii="Arial" w:hAnsi="Arial" w:cs="Arial"/>
          <w:b/>
        </w:rPr>
        <w:t>17</w:t>
      </w:r>
      <w:r w:rsidR="00A223A6">
        <w:rPr>
          <w:rFonts w:ascii="Arial" w:hAnsi="Arial" w:cs="Arial"/>
          <w:b/>
        </w:rPr>
        <w:t xml:space="preserve">. </w:t>
      </w:r>
      <w:r w:rsidR="004C0059">
        <w:rPr>
          <w:rFonts w:ascii="Arial" w:hAnsi="Arial" w:cs="Arial"/>
          <w:b/>
        </w:rPr>
        <w:t>prosince</w:t>
      </w:r>
      <w:r w:rsidR="0027559A">
        <w:rPr>
          <w:rFonts w:ascii="Arial" w:hAnsi="Arial" w:cs="Arial"/>
          <w:b/>
        </w:rPr>
        <w:t xml:space="preserve">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</w:t>
      </w:r>
      <w:r w:rsidR="00312A72" w:rsidRPr="00635249">
        <w:rPr>
          <w:rFonts w:ascii="Arial" w:hAnsi="Arial" w:cs="Arial"/>
        </w:rPr>
        <w:lastRenderedPageBreak/>
        <w:t xml:space="preserve">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8427CE" w:rsidRDefault="00276ED4" w:rsidP="00B35602">
      <w:pPr>
        <w:spacing w:after="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</w:t>
      </w:r>
      <w:r w:rsidRPr="00EA75F0">
        <w:rPr>
          <w:rFonts w:ascii="Arial" w:hAnsi="Arial" w:cs="Arial"/>
        </w:rPr>
        <w:t xml:space="preserve">: </w:t>
      </w:r>
      <w:r w:rsidRPr="00EA75F0">
        <w:rPr>
          <w:rFonts w:ascii="Arial" w:hAnsi="Arial" w:cs="Arial"/>
          <w:b/>
        </w:rPr>
        <w:t>„Neot</w:t>
      </w:r>
      <w:r w:rsidR="00CB1067" w:rsidRPr="00EA75F0">
        <w:rPr>
          <w:rFonts w:ascii="Arial" w:hAnsi="Arial" w:cs="Arial"/>
          <w:b/>
        </w:rPr>
        <w:t>e</w:t>
      </w:r>
      <w:r w:rsidRPr="00EA75F0">
        <w:rPr>
          <w:rFonts w:ascii="Arial" w:hAnsi="Arial" w:cs="Arial"/>
          <w:b/>
        </w:rPr>
        <w:t>vírat“ a slovy „Vý</w:t>
      </w:r>
      <w:r w:rsidR="003F070B">
        <w:rPr>
          <w:rFonts w:ascii="Arial" w:hAnsi="Arial" w:cs="Arial"/>
          <w:b/>
        </w:rPr>
        <w:t>běrové řízení na služební místo</w:t>
      </w:r>
      <w:r w:rsidR="004400F8" w:rsidRPr="00EA75F0">
        <w:rPr>
          <w:rFonts w:ascii="Arial" w:hAnsi="Arial" w:cs="Arial"/>
          <w:b/>
        </w:rPr>
        <w:t xml:space="preserve"> </w:t>
      </w:r>
      <w:r w:rsidR="004C0059" w:rsidRPr="004C0059">
        <w:rPr>
          <w:rFonts w:ascii="Arial" w:hAnsi="Arial" w:cs="Arial"/>
          <w:b/>
        </w:rPr>
        <w:t>rady/ministerského rady v oddělení pobytového správního řízení Praha II., v odboru azylové a migrační politiky, ID 30337938</w:t>
      </w:r>
      <w:r w:rsidR="0042482E" w:rsidRPr="00EA75F0">
        <w:rPr>
          <w:rFonts w:ascii="Arial" w:hAnsi="Arial" w:cs="Arial"/>
          <w:b/>
        </w:rPr>
        <w:t>,</w:t>
      </w:r>
      <w:r w:rsidR="00B35602">
        <w:rPr>
          <w:rFonts w:ascii="Arial" w:hAnsi="Arial" w:cs="Arial"/>
          <w:b/>
        </w:rPr>
        <w:t xml:space="preserve"> </w:t>
      </w:r>
      <w:proofErr w:type="gramStart"/>
      <w:r w:rsidR="00312A72" w:rsidRPr="00556EA6">
        <w:rPr>
          <w:rFonts w:ascii="Arial" w:hAnsi="Arial" w:cs="Arial"/>
          <w:b/>
        </w:rPr>
        <w:t>č.j.</w:t>
      </w:r>
      <w:proofErr w:type="gramEnd"/>
      <w:r w:rsidR="00312A72" w:rsidRPr="00556EA6">
        <w:rPr>
          <w:rFonts w:ascii="Arial" w:hAnsi="Arial" w:cs="Arial"/>
          <w:b/>
        </w:rPr>
        <w:t xml:space="preserve">: </w:t>
      </w:r>
      <w:r w:rsidR="00E518B7" w:rsidRPr="000322AD">
        <w:rPr>
          <w:rFonts w:ascii="Arial" w:hAnsi="Arial" w:cs="Arial"/>
          <w:b/>
        </w:rPr>
        <w:t>MV-</w:t>
      </w:r>
      <w:r w:rsidR="00E207BC">
        <w:rPr>
          <w:rFonts w:ascii="Arial" w:hAnsi="Arial" w:cs="Arial"/>
          <w:b/>
        </w:rPr>
        <w:t>190181</w:t>
      </w:r>
      <w:r w:rsidR="00E518B7" w:rsidRPr="000322AD">
        <w:rPr>
          <w:rFonts w:ascii="Arial" w:hAnsi="Arial" w:cs="Arial"/>
          <w:b/>
        </w:rPr>
        <w:t>-3/SP-2020</w:t>
      </w:r>
      <w:r w:rsidRPr="000322AD">
        <w:rPr>
          <w:rFonts w:ascii="Arial" w:hAnsi="Arial" w:cs="Arial"/>
          <w:b/>
        </w:rPr>
        <w:t>“.</w:t>
      </w:r>
    </w:p>
    <w:p w:rsidR="00F84D02" w:rsidRPr="00B95073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E64218" w:rsidRPr="00E64218" w:rsidRDefault="00276ED4" w:rsidP="00C01410">
      <w:pPr>
        <w:pStyle w:val="Odstavecseseznamem"/>
        <w:numPr>
          <w:ilvl w:val="0"/>
          <w:numId w:val="11"/>
        </w:numPr>
        <w:spacing w:after="0" w:line="360" w:lineRule="auto"/>
        <w:ind w:left="284"/>
        <w:jc w:val="both"/>
        <w:rPr>
          <w:rFonts w:ascii="Arial" w:hAnsi="Arial" w:cs="Arial"/>
        </w:rPr>
      </w:pPr>
      <w:r w:rsidRPr="00E64218">
        <w:rPr>
          <w:rFonts w:ascii="Arial" w:hAnsi="Arial" w:cs="Arial"/>
        </w:rPr>
        <w:t>splňuje základní předpoklady stanovené zákonem, tj.:</w:t>
      </w:r>
    </w:p>
    <w:p w:rsidR="00B24F27" w:rsidRPr="00E64218" w:rsidRDefault="00B24F27" w:rsidP="00E64218">
      <w:pPr>
        <w:pStyle w:val="Odstavecseseznamem"/>
        <w:numPr>
          <w:ilvl w:val="0"/>
          <w:numId w:val="17"/>
        </w:num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E64218">
        <w:rPr>
          <w:rFonts w:ascii="Arial" w:hAnsi="Arial" w:cs="Arial"/>
          <w:color w:val="000000" w:themeColor="text1"/>
        </w:rPr>
        <w:t xml:space="preserve">je státním občanem/státní občankou České republiky [§ 25 odst. 1 písm. a) ve spojení </w:t>
      </w:r>
      <w:r w:rsidRPr="00E64218">
        <w:rPr>
          <w:rFonts w:ascii="Arial" w:hAnsi="Arial" w:cs="Arial"/>
          <w:color w:val="000000" w:themeColor="text1"/>
        </w:rPr>
        <w:br/>
        <w:t>s § 25 odst. 4 zákona];</w:t>
      </w:r>
    </w:p>
    <w:p w:rsidR="00B24F27" w:rsidRDefault="00B24F27" w:rsidP="00B24F27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>
        <w:rPr>
          <w:rFonts w:ascii="Arial" w:hAnsi="Arial" w:cs="Arial"/>
          <w:color w:val="000000" w:themeColor="text1"/>
        </w:rPr>
        <w:br/>
        <w:t>Při podání žádosti lze podle § 26 odst. 2 zákona doložit pouze písemné čestné prohlášení o státním občanství popř. prostou kopii průkazu totožnosti; uvedenou listinu je žadatel/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 </w:t>
      </w:r>
    </w:p>
    <w:p w:rsidR="00276ED4" w:rsidRDefault="00276ED4" w:rsidP="00E64218">
      <w:pPr>
        <w:numPr>
          <w:ilvl w:val="0"/>
          <w:numId w:val="17"/>
        </w:num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E64218">
      <w:pPr>
        <w:numPr>
          <w:ilvl w:val="0"/>
          <w:numId w:val="17"/>
        </w:num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E64218">
      <w:pPr>
        <w:numPr>
          <w:ilvl w:val="0"/>
          <w:numId w:val="17"/>
        </w:numPr>
        <w:spacing w:after="0" w:line="360" w:lineRule="auto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3F070B" w:rsidRPr="00980A06" w:rsidRDefault="00FA1431" w:rsidP="003F070B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D45F1F">
      <w:pPr>
        <w:numPr>
          <w:ilvl w:val="0"/>
          <w:numId w:val="17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lastRenderedPageBreak/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D45F1F" w:rsidRPr="00D45F1F">
        <w:rPr>
          <w:rFonts w:ascii="Arial" w:hAnsi="Arial" w:cs="Arial"/>
          <w:color w:val="000000" w:themeColor="text1"/>
        </w:rPr>
        <w:t>vysokoškolské vzdělání v bakalářském nebo 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E64218">
      <w:pPr>
        <w:numPr>
          <w:ilvl w:val="0"/>
          <w:numId w:val="17"/>
        </w:numPr>
        <w:spacing w:after="0" w:line="360" w:lineRule="auto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501B57" w:rsidRDefault="00501B57" w:rsidP="00501B57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color w:val="000000" w:themeColor="text1"/>
        </w:rPr>
        <w:t xml:space="preserve">Splňuje </w:t>
      </w:r>
      <w:r>
        <w:rPr>
          <w:rFonts w:ascii="Arial" w:hAnsi="Arial" w:cs="Arial"/>
        </w:rPr>
        <w:t>jiný požadavek stanovený podle § 25 odst. 5 písm. b) zákona služebním předpisem služebního orgánu, kterým je společný služební předpis náměstka ministra vnitra pro státní službu a státního tajem</w:t>
      </w:r>
      <w:r w:rsidR="004C0059">
        <w:rPr>
          <w:rFonts w:ascii="Arial" w:hAnsi="Arial" w:cs="Arial"/>
        </w:rPr>
        <w:t xml:space="preserve">níka v Ministerstvu vnitra č. </w:t>
      </w:r>
      <w:bookmarkStart w:id="0" w:name="_GoBack"/>
      <w:r w:rsidR="004C0059">
        <w:rPr>
          <w:rFonts w:ascii="Arial" w:hAnsi="Arial" w:cs="Arial"/>
        </w:rPr>
        <w:t>39</w:t>
      </w:r>
      <w:r>
        <w:rPr>
          <w:rFonts w:ascii="Arial" w:hAnsi="Arial" w:cs="Arial"/>
        </w:rPr>
        <w:t xml:space="preserve">/2020, </w:t>
      </w:r>
      <w:bookmarkEnd w:id="0"/>
      <w:r>
        <w:rPr>
          <w:rFonts w:ascii="Arial" w:hAnsi="Arial" w:cs="Arial"/>
        </w:rPr>
        <w:t>kterým se stanoví požadavky na služební a pracovní místa na Ministerstvu vnitra, ve znění pozdějších předpisů, kterým je způsobilost mít přístup k utajovaným informacím podle právního předpisu upravujícího ochranu utajovaných informací stupně utajení „</w:t>
      </w:r>
      <w:r>
        <w:rPr>
          <w:rFonts w:ascii="Arial" w:hAnsi="Arial" w:cs="Arial"/>
          <w:b/>
        </w:rPr>
        <w:t>Vyhrazené</w:t>
      </w:r>
      <w:r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501B57" w:rsidRDefault="00501B57" w:rsidP="00501B57">
      <w:pPr>
        <w:pStyle w:val="Odstavecseseznamem"/>
        <w:spacing w:after="0" w:line="360" w:lineRule="auto"/>
        <w:ind w:left="644"/>
        <w:jc w:val="both"/>
        <w:rPr>
          <w:rFonts w:ascii="Arial" w:hAnsi="Arial" w:cs="Arial"/>
        </w:rPr>
      </w:pPr>
    </w:p>
    <w:p w:rsidR="00501B57" w:rsidRDefault="00501B57" w:rsidP="00501B57">
      <w:pPr>
        <w:spacing w:after="0" w:line="360" w:lineRule="auto"/>
        <w:ind w:left="709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požadavku se dokládá originálem nebo úředně ověřenou kopií platného Oznámení o splnění podmínek pro přístup k utajované informaci stupně utajení „Vyhrazené“. Nedoložení tohoto dokladu není důvodem pro vyřazení žádosti podle § 27 odst. 2 zákona. Pokud žadatel nedisponuje příslušným dokladem a zároveň jeho žádost nebude z jiných důvodů vyřazena postupem podle § 27 odst. 2 zákona, bude v</w:t>
      </w:r>
      <w:r w:rsidR="006C1CDB">
        <w:rPr>
          <w:rFonts w:ascii="Arial" w:hAnsi="Arial" w:cs="Arial"/>
        </w:rPr>
        <w:t> </w:t>
      </w:r>
      <w:r>
        <w:rPr>
          <w:rFonts w:ascii="Arial" w:hAnsi="Arial" w:cs="Arial"/>
        </w:rPr>
        <w:t>případě jeho zařazení následně postupováno v souladu s § 6 odst. 3 zákona č. 412/2005 Sb., o ochraně utajovaných informací a o bezpečnostní způsobilosti, ve</w:t>
      </w:r>
      <w:r w:rsidR="00E207BC">
        <w:rPr>
          <w:rFonts w:ascii="Arial" w:hAnsi="Arial" w:cs="Arial"/>
        </w:rPr>
        <w:t> </w:t>
      </w:r>
      <w:r>
        <w:rPr>
          <w:rFonts w:ascii="Arial" w:hAnsi="Arial" w:cs="Arial"/>
        </w:rPr>
        <w:t>znění pozdějších předpisů.</w:t>
      </w:r>
    </w:p>
    <w:p w:rsidR="003F070B" w:rsidRDefault="003F070B" w:rsidP="003F070B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</w:p>
    <w:p w:rsidR="00416122" w:rsidRPr="004D665F" w:rsidRDefault="00416122" w:rsidP="003F070B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lastRenderedPageBreak/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F84D02" w:rsidRPr="003F070B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4400F8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4400F8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221576" w:rsidRPr="00221576" w:rsidRDefault="00221576" w:rsidP="0022157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21576">
        <w:rPr>
          <w:rFonts w:ascii="Arial" w:hAnsi="Arial" w:cs="Arial"/>
          <w:color w:val="000000" w:themeColor="text1"/>
        </w:rPr>
        <w:t>Odbor azylové a migrační politiky</w:t>
      </w:r>
    </w:p>
    <w:p w:rsidR="00221576" w:rsidRPr="00221576" w:rsidRDefault="00221576" w:rsidP="0022157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21576">
        <w:rPr>
          <w:rFonts w:ascii="Arial" w:hAnsi="Arial" w:cs="Arial"/>
          <w:color w:val="000000" w:themeColor="text1"/>
        </w:rPr>
        <w:t>Romana Lindovská</w:t>
      </w:r>
    </w:p>
    <w:p w:rsidR="00221576" w:rsidRPr="00221576" w:rsidRDefault="00221576" w:rsidP="0022157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21576">
        <w:rPr>
          <w:rFonts w:ascii="Arial" w:hAnsi="Arial" w:cs="Arial"/>
          <w:color w:val="000000" w:themeColor="text1"/>
        </w:rPr>
        <w:t>tel. +420 974 832 502</w:t>
      </w:r>
    </w:p>
    <w:p w:rsidR="00F84D02" w:rsidRDefault="00221576" w:rsidP="0022157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21576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Pr="00574FC4">
          <w:rPr>
            <w:rStyle w:val="Hypertextovodkaz"/>
            <w:rFonts w:ascii="Arial" w:hAnsi="Arial" w:cs="Arial"/>
          </w:rPr>
          <w:t>romana.lindovska@mvcr.cz</w:t>
        </w:r>
      </w:hyperlink>
    </w:p>
    <w:p w:rsidR="00221576" w:rsidRDefault="00221576" w:rsidP="00221576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416122" w:rsidRPr="00205BF7" w:rsidRDefault="00416122" w:rsidP="0041612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416122" w:rsidRPr="00175F82" w:rsidRDefault="00416122" w:rsidP="0041612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75F82">
        <w:rPr>
          <w:rFonts w:ascii="Arial" w:hAnsi="Arial" w:cs="Arial"/>
          <w:color w:val="000000" w:themeColor="text1"/>
        </w:rPr>
        <w:t>Bc. Adéla Němcová</w:t>
      </w:r>
    </w:p>
    <w:p w:rsidR="00416122" w:rsidRPr="00175F82" w:rsidRDefault="00416122" w:rsidP="0041612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F0FE9">
        <w:rPr>
          <w:rFonts w:ascii="Arial" w:hAnsi="Arial" w:cs="Arial"/>
          <w:color w:val="000000" w:themeColor="text1"/>
        </w:rPr>
        <w:t xml:space="preserve">tel. +420 974 833 </w:t>
      </w:r>
      <w:r>
        <w:rPr>
          <w:rFonts w:ascii="Arial" w:hAnsi="Arial" w:cs="Arial"/>
          <w:color w:val="000000" w:themeColor="text1"/>
        </w:rPr>
        <w:t>253</w:t>
      </w:r>
    </w:p>
    <w:p w:rsidR="00416122" w:rsidRDefault="00416122" w:rsidP="00416122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75F82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4E0F63">
          <w:rPr>
            <w:rStyle w:val="Hypertextovodkaz"/>
            <w:rFonts w:ascii="Arial" w:hAnsi="Arial" w:cs="Arial"/>
          </w:rPr>
          <w:t>adela.nemcova@mvcr.cz</w:t>
        </w:r>
      </w:hyperlink>
    </w:p>
    <w:p w:rsidR="00161872" w:rsidRPr="00767644" w:rsidRDefault="00161872" w:rsidP="0016187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A223A6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F84D02" w:rsidRPr="00635249" w:rsidRDefault="00F84D02" w:rsidP="00635249">
      <w:pPr>
        <w:rPr>
          <w:rFonts w:ascii="Arial" w:hAnsi="Arial" w:cs="Arial"/>
        </w:rPr>
      </w:pPr>
    </w:p>
    <w:p w:rsidR="00161872" w:rsidRPr="00161872" w:rsidRDefault="00161872" w:rsidP="00161872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161872">
        <w:rPr>
          <w:rFonts w:ascii="Arial" w:eastAsiaTheme="minorEastAsia" w:hAnsi="Arial" w:cs="Arial"/>
          <w:color w:val="000000" w:themeColor="text1"/>
          <w:lang w:eastAsia="cs-CZ"/>
        </w:rPr>
        <w:t>RNDr. Josef Postránecký</w:t>
      </w:r>
    </w:p>
    <w:p w:rsidR="00EB5034" w:rsidRDefault="00161872" w:rsidP="00161872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161872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D12E9" w:rsidRDefault="008D12E9" w:rsidP="00276ED4">
      <w:pPr>
        <w:spacing w:after="0" w:line="240" w:lineRule="auto"/>
      </w:pPr>
      <w:r>
        <w:separator/>
      </w:r>
    </w:p>
  </w:endnote>
  <w:endnote w:type="continuationSeparator" w:id="0">
    <w:p w:rsidR="008D12E9" w:rsidRDefault="008D12E9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Arial-Bold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D83372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D12E9" w:rsidRDefault="008D12E9" w:rsidP="00276ED4">
      <w:pPr>
        <w:spacing w:after="0" w:line="240" w:lineRule="auto"/>
      </w:pPr>
      <w:r>
        <w:separator/>
      </w:r>
    </w:p>
  </w:footnote>
  <w:footnote w:type="continuationSeparator" w:id="0">
    <w:p w:rsidR="008D12E9" w:rsidRDefault="008D12E9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00070DE"/>
    <w:multiLevelType w:val="hybridMultilevel"/>
    <w:tmpl w:val="6FBC0F6E"/>
    <w:lvl w:ilvl="0" w:tplc="6BE80758"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C8947F8"/>
    <w:multiLevelType w:val="hybridMultilevel"/>
    <w:tmpl w:val="1CD8E42A"/>
    <w:lvl w:ilvl="0" w:tplc="33965238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5093ECC"/>
    <w:multiLevelType w:val="hybridMultilevel"/>
    <w:tmpl w:val="FABEEFF4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8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643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13" w15:restartNumberingAfterBreak="0">
    <w:nsid w:val="7E3471E4"/>
    <w:multiLevelType w:val="hybridMultilevel"/>
    <w:tmpl w:val="25ACC0DA"/>
    <w:lvl w:ilvl="0" w:tplc="0A3E4338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2"/>
  </w:num>
  <w:num w:numId="9">
    <w:abstractNumId w:val="2"/>
  </w:num>
  <w:num w:numId="10">
    <w:abstractNumId w:val="10"/>
  </w:num>
  <w:num w:numId="11">
    <w:abstractNumId w:val="13"/>
  </w:num>
  <w:num w:numId="12">
    <w:abstractNumId w:val="3"/>
  </w:num>
  <w:num w:numId="13">
    <w:abstractNumId w:val="7"/>
  </w:num>
  <w:num w:numId="14">
    <w:abstractNumId w:val="8"/>
  </w:num>
  <w:num w:numId="15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6">
    <w:abstractNumId w:val="1"/>
  </w:num>
  <w:num w:numId="17">
    <w:abstractNumId w:val="5"/>
  </w:num>
  <w:num w:numId="1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22AD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85E86"/>
    <w:rsid w:val="00092B0F"/>
    <w:rsid w:val="00097818"/>
    <w:rsid w:val="000A227C"/>
    <w:rsid w:val="000C26B0"/>
    <w:rsid w:val="000C38E1"/>
    <w:rsid w:val="000D30E6"/>
    <w:rsid w:val="000D6320"/>
    <w:rsid w:val="000E3BBC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61872"/>
    <w:rsid w:val="00174DF6"/>
    <w:rsid w:val="00183CAD"/>
    <w:rsid w:val="0019253D"/>
    <w:rsid w:val="00193B84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1576"/>
    <w:rsid w:val="0022346E"/>
    <w:rsid w:val="00227FDB"/>
    <w:rsid w:val="00240188"/>
    <w:rsid w:val="00242E6B"/>
    <w:rsid w:val="00243471"/>
    <w:rsid w:val="002717C0"/>
    <w:rsid w:val="00272336"/>
    <w:rsid w:val="0027343F"/>
    <w:rsid w:val="002736C0"/>
    <w:rsid w:val="0027559A"/>
    <w:rsid w:val="00276ED4"/>
    <w:rsid w:val="00282115"/>
    <w:rsid w:val="002931A1"/>
    <w:rsid w:val="002B1EA2"/>
    <w:rsid w:val="002B410A"/>
    <w:rsid w:val="002C401B"/>
    <w:rsid w:val="002E2A92"/>
    <w:rsid w:val="002F6810"/>
    <w:rsid w:val="002F75D4"/>
    <w:rsid w:val="003059FD"/>
    <w:rsid w:val="00312A72"/>
    <w:rsid w:val="00312BCE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3F070B"/>
    <w:rsid w:val="00400EC8"/>
    <w:rsid w:val="004101C0"/>
    <w:rsid w:val="00416122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719BA"/>
    <w:rsid w:val="004730BC"/>
    <w:rsid w:val="00484DB5"/>
    <w:rsid w:val="004B2025"/>
    <w:rsid w:val="004C0059"/>
    <w:rsid w:val="004C03D9"/>
    <w:rsid w:val="004C07B4"/>
    <w:rsid w:val="004C5FB5"/>
    <w:rsid w:val="004D665F"/>
    <w:rsid w:val="004E0A29"/>
    <w:rsid w:val="004F0F1B"/>
    <w:rsid w:val="00501B57"/>
    <w:rsid w:val="00502683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56EA6"/>
    <w:rsid w:val="00574B8D"/>
    <w:rsid w:val="0057691E"/>
    <w:rsid w:val="00576C11"/>
    <w:rsid w:val="00582A13"/>
    <w:rsid w:val="0059023E"/>
    <w:rsid w:val="00593BAA"/>
    <w:rsid w:val="00594895"/>
    <w:rsid w:val="005A2AFB"/>
    <w:rsid w:val="005A3457"/>
    <w:rsid w:val="005B2707"/>
    <w:rsid w:val="005C1BF5"/>
    <w:rsid w:val="005C23D9"/>
    <w:rsid w:val="005C4DC4"/>
    <w:rsid w:val="005C671B"/>
    <w:rsid w:val="005D033D"/>
    <w:rsid w:val="005E2F5B"/>
    <w:rsid w:val="005E4B5E"/>
    <w:rsid w:val="005E7FC2"/>
    <w:rsid w:val="005F77C6"/>
    <w:rsid w:val="005F7812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B1532"/>
    <w:rsid w:val="006C0897"/>
    <w:rsid w:val="006C097B"/>
    <w:rsid w:val="006C1CD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179C2"/>
    <w:rsid w:val="00722CD9"/>
    <w:rsid w:val="00726ACB"/>
    <w:rsid w:val="0073632F"/>
    <w:rsid w:val="00741C82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278D5"/>
    <w:rsid w:val="008405B6"/>
    <w:rsid w:val="0084214F"/>
    <w:rsid w:val="008427CE"/>
    <w:rsid w:val="00844084"/>
    <w:rsid w:val="00853241"/>
    <w:rsid w:val="0085428E"/>
    <w:rsid w:val="00860641"/>
    <w:rsid w:val="0087512E"/>
    <w:rsid w:val="008757FA"/>
    <w:rsid w:val="00893C49"/>
    <w:rsid w:val="00895346"/>
    <w:rsid w:val="008B3AD8"/>
    <w:rsid w:val="008B7462"/>
    <w:rsid w:val="008C3B5F"/>
    <w:rsid w:val="008D09F0"/>
    <w:rsid w:val="008D12E9"/>
    <w:rsid w:val="008E1C4D"/>
    <w:rsid w:val="008E6A0B"/>
    <w:rsid w:val="009043EE"/>
    <w:rsid w:val="009062CC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5C74"/>
    <w:rsid w:val="009A732F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D4A01"/>
    <w:rsid w:val="00AE71FE"/>
    <w:rsid w:val="00AF1372"/>
    <w:rsid w:val="00B00198"/>
    <w:rsid w:val="00B02CD2"/>
    <w:rsid w:val="00B15912"/>
    <w:rsid w:val="00B15D60"/>
    <w:rsid w:val="00B16633"/>
    <w:rsid w:val="00B170B6"/>
    <w:rsid w:val="00B228A2"/>
    <w:rsid w:val="00B233FD"/>
    <w:rsid w:val="00B24F27"/>
    <w:rsid w:val="00B35602"/>
    <w:rsid w:val="00B3674E"/>
    <w:rsid w:val="00B4150C"/>
    <w:rsid w:val="00B41DD1"/>
    <w:rsid w:val="00B63A65"/>
    <w:rsid w:val="00B74273"/>
    <w:rsid w:val="00B95073"/>
    <w:rsid w:val="00B95806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5D5"/>
    <w:rsid w:val="00CC584E"/>
    <w:rsid w:val="00CD62C4"/>
    <w:rsid w:val="00CE079D"/>
    <w:rsid w:val="00CE652B"/>
    <w:rsid w:val="00CF181C"/>
    <w:rsid w:val="00D05AE4"/>
    <w:rsid w:val="00D243C2"/>
    <w:rsid w:val="00D34DC1"/>
    <w:rsid w:val="00D43324"/>
    <w:rsid w:val="00D4346B"/>
    <w:rsid w:val="00D44A1A"/>
    <w:rsid w:val="00D44EC6"/>
    <w:rsid w:val="00D45F1F"/>
    <w:rsid w:val="00D613AC"/>
    <w:rsid w:val="00D65AE1"/>
    <w:rsid w:val="00D773F0"/>
    <w:rsid w:val="00D83372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C7D08"/>
    <w:rsid w:val="00DD494D"/>
    <w:rsid w:val="00DD6777"/>
    <w:rsid w:val="00DE0518"/>
    <w:rsid w:val="00DE317A"/>
    <w:rsid w:val="00DF3DB3"/>
    <w:rsid w:val="00E07A92"/>
    <w:rsid w:val="00E10765"/>
    <w:rsid w:val="00E124F2"/>
    <w:rsid w:val="00E127A8"/>
    <w:rsid w:val="00E207BC"/>
    <w:rsid w:val="00E35A68"/>
    <w:rsid w:val="00E443A0"/>
    <w:rsid w:val="00E518B7"/>
    <w:rsid w:val="00E64218"/>
    <w:rsid w:val="00E71FA8"/>
    <w:rsid w:val="00EA481E"/>
    <w:rsid w:val="00EA75F0"/>
    <w:rsid w:val="00EB07CA"/>
    <w:rsid w:val="00EB3537"/>
    <w:rsid w:val="00EB5034"/>
    <w:rsid w:val="00EE1577"/>
    <w:rsid w:val="00EE3ECF"/>
    <w:rsid w:val="00EE40B4"/>
    <w:rsid w:val="00F010AC"/>
    <w:rsid w:val="00F040F0"/>
    <w:rsid w:val="00F26BFB"/>
    <w:rsid w:val="00F26DDA"/>
    <w:rsid w:val="00F33781"/>
    <w:rsid w:val="00F43722"/>
    <w:rsid w:val="00F45FC8"/>
    <w:rsid w:val="00F50535"/>
    <w:rsid w:val="00F515FA"/>
    <w:rsid w:val="00F626C9"/>
    <w:rsid w:val="00F65829"/>
    <w:rsid w:val="00F84D02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06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65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1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7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adela.nemc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8D0A5A-3017-4FA9-A248-31A598DC1C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141</TotalTime>
  <Pages>4</Pages>
  <Words>1001</Words>
  <Characters>5908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20</cp:revision>
  <cp:lastPrinted>2018-07-31T04:43:00Z</cp:lastPrinted>
  <dcterms:created xsi:type="dcterms:W3CDTF">2019-12-21T19:03:00Z</dcterms:created>
  <dcterms:modified xsi:type="dcterms:W3CDTF">2020-12-03T15:36:00Z</dcterms:modified>
</cp:coreProperties>
</file>