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14710B" w:rsidRPr="007E1E0D" w:rsidTr="00B30A71">
        <w:trPr>
          <w:trHeight w:val="464"/>
        </w:trPr>
        <w:tc>
          <w:tcPr>
            <w:tcW w:w="0" w:type="auto"/>
          </w:tcPr>
          <w:p w:rsidR="0014710B" w:rsidRPr="007E1E0D" w:rsidRDefault="0014710B" w:rsidP="0014710B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r w:rsidRPr="007E1E0D">
              <w:rPr>
                <w:rFonts w:ascii="CKGinis" w:hAnsi="CKGinis"/>
                <w:bCs/>
                <w:sz w:val="72"/>
              </w:rPr>
              <w:t>*</w:t>
            </w:r>
            <w:r w:rsidRPr="007E1E0D">
              <w:rPr>
                <w:rFonts w:ascii="CKGinis" w:hAnsi="CKGinis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4ZFILQ"/>
                  </w:textInput>
                </w:ffData>
              </w:fldChar>
            </w:r>
            <w:r w:rsidRPr="007E1E0D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7E1E0D">
              <w:rPr>
                <w:rFonts w:ascii="CKGinis" w:hAnsi="CKGinis"/>
                <w:bCs/>
                <w:sz w:val="72"/>
              </w:rPr>
            </w:r>
            <w:r w:rsidRPr="007E1E0D">
              <w:rPr>
                <w:rFonts w:ascii="CKGinis" w:hAnsi="CKGinis"/>
                <w:bCs/>
                <w:sz w:val="72"/>
              </w:rP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MVCRX04ZFILQ</w:t>
            </w:r>
            <w:r w:rsidRPr="007E1E0D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7E1E0D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14710B" w:rsidRPr="007E1E0D" w:rsidTr="00B30A71">
        <w:trPr>
          <w:trHeight w:val="114"/>
        </w:trPr>
        <w:tc>
          <w:tcPr>
            <w:tcW w:w="0" w:type="auto"/>
          </w:tcPr>
          <w:p w:rsidR="0014710B" w:rsidRPr="007E1E0D" w:rsidRDefault="0014710B" w:rsidP="0014710B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4ZFILQ"/>
                  </w:textInput>
                </w:ffData>
              </w:fldCha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7E1E0D">
              <w:rPr>
                <w:rFonts w:ascii="Arial" w:hAnsi="Arial"/>
                <w:bCs/>
                <w:sz w:val="20"/>
                <w:szCs w:val="20"/>
              </w:rP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MVCRX04ZFILQ</w:t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1"/>
          </w:p>
        </w:tc>
      </w:tr>
      <w:tr w:rsidR="0014710B" w:rsidRPr="007E1E0D" w:rsidTr="00B30A71">
        <w:trPr>
          <w:trHeight w:val="122"/>
        </w:trPr>
        <w:tc>
          <w:tcPr>
            <w:tcW w:w="0" w:type="auto"/>
          </w:tcPr>
          <w:p w:rsidR="0014710B" w:rsidRPr="007E1E0D" w:rsidRDefault="0014710B" w:rsidP="0014710B">
            <w:pPr>
              <w:pStyle w:val="Text"/>
              <w:jc w:val="center"/>
              <w:rPr>
                <w:sz w:val="20"/>
                <w:szCs w:val="20"/>
              </w:rPr>
            </w:pPr>
            <w:r w:rsidRPr="007E1E0D">
              <w:rPr>
                <w:sz w:val="20"/>
                <w:szCs w:val="20"/>
              </w:rPr>
              <w:t>prvotní identifikátor</w:t>
            </w:r>
          </w:p>
        </w:tc>
      </w:tr>
    </w:tbl>
    <w:p w:rsidR="00911E53" w:rsidRDefault="00911E53" w:rsidP="00146A0F">
      <w:pPr>
        <w:rPr>
          <w:rFonts w:ascii="Times New Roman" w:eastAsia="Times New Roman" w:hAnsi="Times New Roman"/>
        </w:rPr>
      </w:pPr>
    </w:p>
    <w:p w:rsidR="00273AB0" w:rsidRDefault="00273AB0" w:rsidP="00273AB0">
      <w:pPr>
        <w:spacing w:after="0"/>
        <w:rPr>
          <w:rFonts w:ascii="Times New Roman" w:eastAsia="Times New Roman" w:hAnsi="Times New Roman"/>
        </w:rPr>
      </w:pPr>
    </w:p>
    <w:p w:rsidR="008704EC" w:rsidRDefault="008704EC" w:rsidP="00273AB0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146A0F" w:rsidTr="00146A0F">
        <w:tc>
          <w:tcPr>
            <w:tcW w:w="0" w:type="auto"/>
            <w:hideMark/>
          </w:tcPr>
          <w:p w:rsidR="00146A0F" w:rsidRDefault="00146A0F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2D24C8">
        <w:rPr>
          <w:rFonts w:ascii="Arial" w:hAnsi="Arial" w:cs="Arial"/>
          <w:b/>
          <w:sz w:val="24"/>
          <w:szCs w:val="24"/>
        </w:rPr>
        <w:t>rada/ministerský rada</w:t>
      </w:r>
    </w:p>
    <w:p w:rsidR="0057691E" w:rsidRDefault="00BC18F3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AB293C">
        <w:rPr>
          <w:rFonts w:ascii="Arial" w:hAnsi="Arial" w:cs="Arial"/>
          <w:b/>
          <w:sz w:val="24"/>
          <w:szCs w:val="24"/>
        </w:rPr>
        <w:t xml:space="preserve">pobytového správního řízení Praha </w:t>
      </w:r>
      <w:r w:rsidR="001D204A">
        <w:rPr>
          <w:rFonts w:ascii="Arial" w:hAnsi="Arial" w:cs="Arial"/>
          <w:b/>
          <w:sz w:val="24"/>
          <w:szCs w:val="24"/>
        </w:rPr>
        <w:t>V</w:t>
      </w:r>
      <w:r w:rsidR="00B74392">
        <w:rPr>
          <w:rFonts w:ascii="Arial" w:hAnsi="Arial" w:cs="Arial"/>
          <w:b/>
          <w:sz w:val="24"/>
          <w:szCs w:val="24"/>
        </w:rPr>
        <w:t>I</w:t>
      </w:r>
      <w:r w:rsidR="00AB293C">
        <w:rPr>
          <w:rFonts w:ascii="Arial" w:hAnsi="Arial" w:cs="Arial"/>
          <w:b/>
          <w:sz w:val="24"/>
          <w:szCs w:val="24"/>
        </w:rPr>
        <w:t>.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5C1B13">
        <w:rPr>
          <w:rFonts w:ascii="Arial" w:hAnsi="Arial" w:cs="Arial"/>
        </w:rPr>
        <w:t>Č.j.</w:t>
      </w:r>
      <w:proofErr w:type="gramEnd"/>
      <w:r w:rsidR="00F94ECD" w:rsidRPr="005C1B13">
        <w:rPr>
          <w:rFonts w:ascii="Arial" w:hAnsi="Arial" w:cs="Arial"/>
        </w:rPr>
        <w:t>:</w:t>
      </w:r>
      <w:r w:rsidR="00276ED4" w:rsidRPr="005C1B13">
        <w:rPr>
          <w:rFonts w:ascii="Arial" w:hAnsi="Arial" w:cs="Arial"/>
        </w:rPr>
        <w:t xml:space="preserve"> </w:t>
      </w:r>
      <w:r w:rsidR="009D16A9" w:rsidRPr="0014710B">
        <w:rPr>
          <w:rFonts w:ascii="Arial" w:hAnsi="Arial" w:cs="Arial"/>
        </w:rPr>
        <w:t>MV-</w:t>
      </w:r>
      <w:r w:rsidR="0014710B" w:rsidRPr="0014710B">
        <w:rPr>
          <w:rFonts w:ascii="Arial" w:hAnsi="Arial" w:cs="Arial"/>
        </w:rPr>
        <w:t>63894</w:t>
      </w:r>
      <w:r w:rsidR="00706261" w:rsidRPr="0014710B">
        <w:rPr>
          <w:rFonts w:ascii="Arial" w:hAnsi="Arial" w:cs="Arial"/>
        </w:rPr>
        <w:t>-3</w:t>
      </w:r>
      <w:r w:rsidR="00B02CD2" w:rsidRPr="0014710B">
        <w:rPr>
          <w:rFonts w:ascii="Arial" w:hAnsi="Arial" w:cs="Arial"/>
        </w:rPr>
        <w:t>/</w:t>
      </w:r>
      <w:r w:rsidR="0004513A" w:rsidRPr="0014710B">
        <w:rPr>
          <w:rFonts w:ascii="Arial" w:hAnsi="Arial" w:cs="Arial"/>
        </w:rPr>
        <w:t>SP-2020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3E4717">
        <w:rPr>
          <w:rFonts w:ascii="Arial" w:hAnsi="Arial" w:cs="Arial"/>
        </w:rPr>
        <w:t xml:space="preserve"> </w:t>
      </w:r>
      <w:r w:rsidR="00AE71FE" w:rsidRPr="009E2AA4">
        <w:rPr>
          <w:rFonts w:ascii="Arial" w:hAnsi="Arial" w:cs="Arial"/>
        </w:rPr>
        <w:t>P</w:t>
      </w:r>
      <w:r w:rsidRPr="009E2AA4">
        <w:rPr>
          <w:rFonts w:ascii="Arial" w:hAnsi="Arial" w:cs="Arial"/>
        </w:rPr>
        <w:t xml:space="preserve">raha </w:t>
      </w:r>
      <w:r w:rsidR="00B74392">
        <w:rPr>
          <w:rFonts w:ascii="Arial" w:hAnsi="Arial" w:cs="Arial"/>
        </w:rPr>
        <w:t>23. dubna</w:t>
      </w:r>
      <w:r w:rsidR="001D204A">
        <w:rPr>
          <w:rFonts w:ascii="Arial" w:hAnsi="Arial" w:cs="Arial"/>
        </w:rPr>
        <w:t xml:space="preserve"> </w:t>
      </w:r>
      <w:r w:rsidR="009E2AA4">
        <w:rPr>
          <w:rFonts w:ascii="Arial" w:hAnsi="Arial" w:cs="Arial"/>
        </w:rPr>
        <w:t>2020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2D24C8">
        <w:rPr>
          <w:rFonts w:ascii="Arial" w:hAnsi="Arial" w:cs="Arial"/>
          <w:b/>
        </w:rPr>
        <w:t>rady/ministerského rady</w:t>
      </w:r>
      <w:r w:rsidRPr="00635249">
        <w:rPr>
          <w:rFonts w:ascii="Arial" w:hAnsi="Arial" w:cs="Arial"/>
          <w:b/>
        </w:rPr>
        <w:t xml:space="preserve"> v oddělení </w:t>
      </w:r>
      <w:r w:rsidR="00AB293C" w:rsidRPr="00AB293C">
        <w:rPr>
          <w:rFonts w:ascii="Arial" w:hAnsi="Arial" w:cs="Arial"/>
          <w:b/>
        </w:rPr>
        <w:t xml:space="preserve">pobytového správního řízení Praha </w:t>
      </w:r>
      <w:r w:rsidR="001D204A">
        <w:rPr>
          <w:rFonts w:ascii="Arial" w:hAnsi="Arial" w:cs="Arial"/>
          <w:b/>
        </w:rPr>
        <w:t>V</w:t>
      </w:r>
      <w:r w:rsidR="00B74392">
        <w:rPr>
          <w:rFonts w:ascii="Arial" w:hAnsi="Arial" w:cs="Arial"/>
          <w:b/>
        </w:rPr>
        <w:t>I</w:t>
      </w:r>
      <w:r w:rsidR="00AB293C" w:rsidRPr="00AB293C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684144">
        <w:rPr>
          <w:rFonts w:ascii="Arial" w:hAnsi="Arial" w:cs="Arial"/>
          <w:b/>
        </w:rPr>
        <w:t>30280177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A2459" w:rsidRPr="0063524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B3537" w:rsidRPr="00635249" w:rsidRDefault="001D718F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635249">
        <w:rPr>
          <w:rFonts w:ascii="Arial" w:hAnsi="Arial" w:cs="Arial"/>
          <w:i/>
        </w:rPr>
        <w:t>24</w:t>
      </w:r>
      <w:r w:rsidR="00EB3537" w:rsidRPr="00635249">
        <w:rPr>
          <w:rFonts w:ascii="Arial" w:hAnsi="Arial" w:cs="Arial"/>
          <w:i/>
        </w:rPr>
        <w:t xml:space="preserve">. </w:t>
      </w:r>
      <w:r w:rsidR="00B02CD2" w:rsidRPr="00635249">
        <w:rPr>
          <w:rFonts w:ascii="Arial" w:hAnsi="Arial" w:cs="Arial"/>
          <w:i/>
        </w:rPr>
        <w:t>Vnitřní pořádek a bezpečnost státu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AB293C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DF667B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AB293C" w:rsidRPr="00AB293C">
        <w:rPr>
          <w:rFonts w:ascii="Arial" w:hAnsi="Arial" w:cs="Arial"/>
          <w:b/>
        </w:rPr>
        <w:t>ne</w:t>
      </w:r>
      <w:r w:rsidR="003B79CA">
        <w:rPr>
          <w:rFonts w:ascii="Arial" w:hAnsi="Arial" w:cs="Arial"/>
          <w:b/>
        </w:rPr>
        <w:t>určitou</w:t>
      </w:r>
      <w:r w:rsidR="00DF667B">
        <w:rPr>
          <w:rFonts w:ascii="Arial" w:hAnsi="Arial" w:cs="Arial"/>
          <w:b/>
        </w:rPr>
        <w:t>.</w:t>
      </w:r>
    </w:p>
    <w:p w:rsidR="00C0487A" w:rsidRPr="00DF667B" w:rsidRDefault="001D537E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B74392">
        <w:rPr>
          <w:rFonts w:ascii="Arial" w:hAnsi="Arial" w:cs="Arial"/>
          <w:b/>
        </w:rPr>
        <w:t>srpen</w:t>
      </w:r>
      <w:r w:rsidR="00DF667B">
        <w:rPr>
          <w:rFonts w:ascii="Arial" w:hAnsi="Arial" w:cs="Arial"/>
          <w:b/>
        </w:rPr>
        <w:t xml:space="preserve">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2D24C8">
        <w:rPr>
          <w:rFonts w:ascii="Arial" w:hAnsi="Arial" w:cs="Arial"/>
          <w:b/>
        </w:rPr>
        <w:t>12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B74392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E7161D">
        <w:rPr>
          <w:rFonts w:ascii="Arial" w:hAnsi="Arial" w:cs="Arial"/>
        </w:rPr>
        <w:t xml:space="preserve">: </w:t>
      </w:r>
      <w:r w:rsidR="00B74392">
        <w:rPr>
          <w:rFonts w:ascii="Arial" w:hAnsi="Arial" w:cs="Arial"/>
        </w:rPr>
        <w:t>s</w:t>
      </w:r>
      <w:r w:rsidR="00B74392" w:rsidRPr="00B74392">
        <w:rPr>
          <w:rFonts w:ascii="Arial" w:hAnsi="Arial" w:cs="Arial"/>
        </w:rPr>
        <w:t>právní řízení dle z</w:t>
      </w:r>
      <w:r w:rsidR="00B74392">
        <w:rPr>
          <w:rFonts w:ascii="Arial" w:hAnsi="Arial" w:cs="Arial"/>
        </w:rPr>
        <w:t xml:space="preserve">ákona č. 326/1999 Sb., především </w:t>
      </w:r>
      <w:r w:rsidR="00B74392" w:rsidRPr="00B74392">
        <w:rPr>
          <w:rFonts w:ascii="Arial" w:hAnsi="Arial" w:cs="Arial"/>
        </w:rPr>
        <w:t>řízení v žádostech</w:t>
      </w:r>
      <w:r w:rsidR="00B74392">
        <w:rPr>
          <w:rFonts w:ascii="Arial" w:hAnsi="Arial" w:cs="Arial"/>
        </w:rPr>
        <w:t xml:space="preserve"> o vydání povolení k pobytovému oprávnění na </w:t>
      </w:r>
      <w:r w:rsidR="00B74392" w:rsidRPr="00B74392">
        <w:rPr>
          <w:rFonts w:ascii="Arial" w:hAnsi="Arial" w:cs="Arial"/>
        </w:rPr>
        <w:t>úz</w:t>
      </w:r>
      <w:r w:rsidR="00B74392">
        <w:rPr>
          <w:rFonts w:ascii="Arial" w:hAnsi="Arial" w:cs="Arial"/>
        </w:rPr>
        <w:t xml:space="preserve">emí České republiky (dlouhodobý </w:t>
      </w:r>
      <w:r w:rsidR="00B74392" w:rsidRPr="00B74392">
        <w:rPr>
          <w:rFonts w:ascii="Arial" w:hAnsi="Arial" w:cs="Arial"/>
        </w:rPr>
        <w:t>pobyt,</w:t>
      </w:r>
      <w:r w:rsidR="00B74392">
        <w:rPr>
          <w:rFonts w:ascii="Arial" w:hAnsi="Arial" w:cs="Arial"/>
        </w:rPr>
        <w:t xml:space="preserve"> přechodný pobyt, trvalý pobyt, </w:t>
      </w:r>
      <w:r w:rsidR="00B74392" w:rsidRPr="00B74392">
        <w:rPr>
          <w:rFonts w:ascii="Arial" w:hAnsi="Arial" w:cs="Arial"/>
        </w:rPr>
        <w:t>zaměstnanecká kart</w:t>
      </w:r>
      <w:r w:rsidR="00B74392">
        <w:rPr>
          <w:rFonts w:ascii="Arial" w:hAnsi="Arial" w:cs="Arial"/>
        </w:rPr>
        <w:t xml:space="preserve">a), o vydání právního postavení </w:t>
      </w:r>
      <w:r w:rsidR="00B74392" w:rsidRPr="00B74392">
        <w:rPr>
          <w:rFonts w:ascii="Arial" w:hAnsi="Arial" w:cs="Arial"/>
        </w:rPr>
        <w:t>dlouhodobě pobývaj</w:t>
      </w:r>
      <w:r w:rsidR="00B74392">
        <w:rPr>
          <w:rFonts w:ascii="Arial" w:hAnsi="Arial" w:cs="Arial"/>
        </w:rPr>
        <w:t xml:space="preserve">ícího rezidenta v ES na území. </w:t>
      </w:r>
      <w:r w:rsidR="00B74392" w:rsidRPr="00B74392">
        <w:rPr>
          <w:rFonts w:ascii="Arial" w:hAnsi="Arial" w:cs="Arial"/>
        </w:rPr>
        <w:t>Spolupráce s další</w:t>
      </w:r>
      <w:r w:rsidR="00B74392">
        <w:rPr>
          <w:rFonts w:ascii="Arial" w:hAnsi="Arial" w:cs="Arial"/>
        </w:rPr>
        <w:t xml:space="preserve">mi odd. OAMP a ostatními orgány </w:t>
      </w:r>
      <w:r w:rsidR="00B74392" w:rsidRPr="00B74392">
        <w:rPr>
          <w:rFonts w:ascii="Arial" w:hAnsi="Arial" w:cs="Arial"/>
        </w:rPr>
        <w:t>státní správy a mí</w:t>
      </w:r>
      <w:r w:rsidR="00B74392">
        <w:rPr>
          <w:rFonts w:ascii="Arial" w:hAnsi="Arial" w:cs="Arial"/>
        </w:rPr>
        <w:t xml:space="preserve">stní samosprávy např. ČSSZ, ÚP, </w:t>
      </w:r>
      <w:r w:rsidR="00B74392" w:rsidRPr="00B74392">
        <w:rPr>
          <w:rFonts w:ascii="Arial" w:hAnsi="Arial" w:cs="Arial"/>
        </w:rPr>
        <w:t xml:space="preserve">MZV, Policie ČR , </w:t>
      </w:r>
      <w:r w:rsidR="00B74392">
        <w:rPr>
          <w:rFonts w:ascii="Arial" w:hAnsi="Arial" w:cs="Arial"/>
        </w:rPr>
        <w:t xml:space="preserve">Vězeňská služba ČR, soudy, </w:t>
      </w:r>
      <w:r w:rsidR="00B74392" w:rsidRPr="00B74392">
        <w:rPr>
          <w:rFonts w:ascii="Arial" w:hAnsi="Arial" w:cs="Arial"/>
        </w:rPr>
        <w:t xml:space="preserve">OSPOD, odd. </w:t>
      </w:r>
      <w:proofErr w:type="gramStart"/>
      <w:r w:rsidR="00B74392" w:rsidRPr="00B74392">
        <w:rPr>
          <w:rFonts w:ascii="Arial" w:hAnsi="Arial" w:cs="Arial"/>
        </w:rPr>
        <w:t>matrik</w:t>
      </w:r>
      <w:proofErr w:type="gramEnd"/>
      <w:r w:rsidR="00B74392" w:rsidRPr="00B74392">
        <w:rPr>
          <w:rFonts w:ascii="Arial" w:hAnsi="Arial" w:cs="Arial"/>
        </w:rPr>
        <w:t>, MŠMT.</w:t>
      </w:r>
      <w:r w:rsidR="00C54310">
        <w:rPr>
          <w:rFonts w:ascii="Arial" w:hAnsi="Arial" w:cs="Arial"/>
        </w:rPr>
        <w:t xml:space="preserve"> </w:t>
      </w:r>
      <w:r w:rsidR="00B74392">
        <w:rPr>
          <w:rFonts w:ascii="Arial" w:hAnsi="Arial" w:cs="Arial"/>
        </w:rPr>
        <w:t>Pokročilá</w:t>
      </w:r>
      <w:r w:rsidR="00A039B9">
        <w:rPr>
          <w:rFonts w:ascii="Arial" w:hAnsi="Arial" w:cs="Arial"/>
        </w:rPr>
        <w:t xml:space="preserve"> znalost MS OFFICE</w:t>
      </w:r>
      <w:r w:rsidR="003B79CA">
        <w:rPr>
          <w:rFonts w:ascii="Arial" w:hAnsi="Arial" w:cs="Arial"/>
        </w:rPr>
        <w:t xml:space="preserve"> a ASPI</w:t>
      </w:r>
      <w:r w:rsidR="00A039B9">
        <w:rPr>
          <w:rFonts w:ascii="Arial" w:hAnsi="Arial" w:cs="Arial"/>
        </w:rPr>
        <w:t> je </w:t>
      </w:r>
      <w:r w:rsidR="0070558A" w:rsidRPr="00635249">
        <w:rPr>
          <w:rFonts w:ascii="Arial" w:hAnsi="Arial" w:cs="Arial"/>
        </w:rPr>
        <w:t>výhodou.</w:t>
      </w:r>
      <w:r w:rsidR="00AB293C" w:rsidRPr="00AB293C">
        <w:t xml:space="preserve"> </w:t>
      </w:r>
      <w:r w:rsidR="00AB293C" w:rsidRPr="00AB293C">
        <w:rPr>
          <w:rFonts w:ascii="Arial" w:hAnsi="Arial" w:cs="Arial"/>
        </w:rPr>
        <w:t>Na služebním místě je stanoven zvláštní příplatek podle nařízení vlády č. 304/2014 Sb., o platových poměrech státních zaměstnanců</w:t>
      </w:r>
      <w:r w:rsidR="00AB293C">
        <w:rPr>
          <w:rFonts w:ascii="Arial" w:hAnsi="Arial" w:cs="Arial"/>
        </w:rPr>
        <w:t>.</w:t>
      </w:r>
      <w:r w:rsidR="00E7161D">
        <w:rPr>
          <w:rFonts w:ascii="Arial" w:hAnsi="Arial" w:cs="Arial"/>
        </w:rPr>
        <w:t xml:space="preserve"> </w:t>
      </w:r>
      <w:r w:rsidR="00B74392" w:rsidRPr="00B74392">
        <w:rPr>
          <w:rFonts w:ascii="Arial" w:hAnsi="Arial" w:cs="Arial"/>
        </w:rPr>
        <w:t>Součástí úst</w:t>
      </w:r>
      <w:r w:rsidR="00B74392">
        <w:rPr>
          <w:rFonts w:ascii="Arial" w:hAnsi="Arial" w:cs="Arial"/>
        </w:rPr>
        <w:t xml:space="preserve">ních pohovorů bude písemný test </w:t>
      </w:r>
      <w:r w:rsidR="00B74392" w:rsidRPr="00B74392">
        <w:rPr>
          <w:rFonts w:ascii="Arial" w:hAnsi="Arial" w:cs="Arial"/>
        </w:rPr>
        <w:t>zaměřený na orientaci v zákoně č. 326/1999 Sb., o</w:t>
      </w:r>
      <w:r w:rsidR="00B74392">
        <w:rPr>
          <w:rFonts w:ascii="Arial" w:hAnsi="Arial" w:cs="Arial"/>
        </w:rPr>
        <w:t xml:space="preserve"> </w:t>
      </w:r>
      <w:r w:rsidR="00B74392" w:rsidRPr="00B74392">
        <w:rPr>
          <w:rFonts w:ascii="Arial" w:hAnsi="Arial" w:cs="Arial"/>
        </w:rPr>
        <w:t>pobytu cizinců; v zákoně č. 500/2004 Sb., správní</w:t>
      </w:r>
      <w:r w:rsidR="00B74392">
        <w:rPr>
          <w:rFonts w:ascii="Arial" w:hAnsi="Arial" w:cs="Arial"/>
        </w:rPr>
        <w:t xml:space="preserve"> </w:t>
      </w:r>
      <w:r w:rsidR="00B74392" w:rsidRPr="00B74392">
        <w:rPr>
          <w:rFonts w:ascii="Arial" w:hAnsi="Arial" w:cs="Arial"/>
        </w:rPr>
        <w:t>řád, a ze základních informací o EU a ČR.</w:t>
      </w:r>
      <w:r w:rsidR="00B74392">
        <w:rPr>
          <w:rFonts w:ascii="Arial" w:hAnsi="Arial" w:cs="Arial"/>
        </w:rPr>
        <w:t xml:space="preserve"> </w:t>
      </w:r>
      <w:r w:rsidR="007655A0">
        <w:rPr>
          <w:rFonts w:ascii="Arial" w:hAnsi="Arial" w:cs="Arial"/>
        </w:rPr>
        <w:t xml:space="preserve">Služební místo </w:t>
      </w:r>
      <w:r w:rsidR="00AB293C">
        <w:rPr>
          <w:rFonts w:ascii="Arial" w:hAnsi="Arial" w:cs="Arial"/>
        </w:rPr>
        <w:t>je vhodné</w:t>
      </w:r>
      <w:r w:rsidR="00684144">
        <w:rPr>
          <w:rFonts w:ascii="Arial" w:hAnsi="Arial" w:cs="Arial"/>
        </w:rPr>
        <w:t xml:space="preserve"> i</w:t>
      </w:r>
      <w:r w:rsidR="00AB293C">
        <w:rPr>
          <w:rFonts w:ascii="Arial" w:hAnsi="Arial" w:cs="Arial"/>
        </w:rPr>
        <w:t xml:space="preserve"> pro </w:t>
      </w:r>
      <w:r w:rsidR="007655A0" w:rsidRPr="00635249">
        <w:rPr>
          <w:rFonts w:ascii="Arial" w:hAnsi="Arial" w:cs="Arial"/>
        </w:rPr>
        <w:t>OZZ/OZP.</w:t>
      </w:r>
      <w:r w:rsidR="0070558A" w:rsidRPr="00635249">
        <w:rPr>
          <w:rFonts w:ascii="Arial" w:hAnsi="Arial" w:cs="Arial"/>
        </w:rPr>
        <w:t xml:space="preserve">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lastRenderedPageBreak/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B74392">
        <w:rPr>
          <w:rFonts w:ascii="Arial" w:hAnsi="Arial" w:cs="Arial"/>
          <w:b/>
        </w:rPr>
        <w:t>do</w:t>
      </w:r>
      <w:r w:rsidR="004C03D9" w:rsidRPr="00B74392">
        <w:rPr>
          <w:rFonts w:ascii="Arial" w:hAnsi="Arial" w:cs="Arial"/>
          <w:b/>
        </w:rPr>
        <w:t> </w:t>
      </w:r>
      <w:r w:rsidR="00B74392" w:rsidRPr="00B74392">
        <w:rPr>
          <w:rFonts w:ascii="Arial" w:hAnsi="Arial" w:cs="Arial"/>
          <w:b/>
        </w:rPr>
        <w:t>13. května</w:t>
      </w:r>
      <w:r w:rsidR="009E2AA4" w:rsidRPr="00B74392">
        <w:rPr>
          <w:rFonts w:ascii="Arial" w:hAnsi="Arial" w:cs="Arial"/>
          <w:b/>
        </w:rPr>
        <w:t xml:space="preserve"> 2020</w:t>
      </w:r>
      <w:r w:rsidR="00C0487A" w:rsidRPr="00B74392">
        <w:rPr>
          <w:rFonts w:ascii="Arial" w:hAnsi="Arial" w:cs="Arial"/>
        </w:rPr>
        <w:t>, tj</w:t>
      </w:r>
      <w:r w:rsidR="00C0487A" w:rsidRPr="00635249">
        <w:rPr>
          <w:rFonts w:ascii="Arial" w:hAnsi="Arial" w:cs="Arial"/>
        </w:rPr>
        <w:t xml:space="preserve">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</w:t>
      </w:r>
      <w:r w:rsidR="00E7161D">
        <w:rPr>
          <w:rFonts w:ascii="Arial" w:hAnsi="Arial" w:cs="Arial"/>
        </w:rPr>
        <w:t>tra, Nad Štolou 3, 170 34 Praha </w:t>
      </w:r>
      <w:r w:rsidR="00312A72" w:rsidRPr="00635249">
        <w:rPr>
          <w:rFonts w:ascii="Arial" w:hAnsi="Arial" w:cs="Arial"/>
        </w:rPr>
        <w:t xml:space="preserve">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CD1912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EA5CC7">
        <w:rPr>
          <w:rFonts w:ascii="Arial" w:hAnsi="Arial" w:cs="Arial"/>
          <w:b/>
        </w:rPr>
        <w:t>rady/ministerského rady</w:t>
      </w:r>
      <w:r w:rsidR="00312A72" w:rsidRPr="00635249">
        <w:rPr>
          <w:rFonts w:ascii="Arial" w:hAnsi="Arial" w:cs="Arial"/>
          <w:b/>
        </w:rPr>
        <w:t xml:space="preserve"> v</w:t>
      </w:r>
      <w:r w:rsidR="00DF667B">
        <w:rPr>
          <w:rFonts w:ascii="Arial" w:hAnsi="Arial" w:cs="Arial"/>
          <w:b/>
        </w:rPr>
        <w:t xml:space="preserve"> oddělení </w:t>
      </w:r>
      <w:r w:rsidR="00AB293C" w:rsidRPr="00AB293C">
        <w:rPr>
          <w:rFonts w:ascii="Arial" w:hAnsi="Arial" w:cs="Arial"/>
          <w:b/>
        </w:rPr>
        <w:t xml:space="preserve">pobytového správního řízení Praha </w:t>
      </w:r>
      <w:r w:rsidR="001D204A">
        <w:rPr>
          <w:rFonts w:ascii="Arial" w:hAnsi="Arial" w:cs="Arial"/>
          <w:b/>
        </w:rPr>
        <w:t>V</w:t>
      </w:r>
      <w:r w:rsidR="00B74392">
        <w:rPr>
          <w:rFonts w:ascii="Arial" w:hAnsi="Arial" w:cs="Arial"/>
          <w:b/>
        </w:rPr>
        <w:t>I</w:t>
      </w:r>
      <w:r w:rsidR="00AB293C" w:rsidRPr="00AB293C">
        <w:rPr>
          <w:rFonts w:ascii="Arial" w:hAnsi="Arial" w:cs="Arial"/>
          <w:b/>
        </w:rPr>
        <w:t>.</w:t>
      </w:r>
      <w:r w:rsidR="003A29AF" w:rsidRPr="00635249">
        <w:rPr>
          <w:rFonts w:ascii="Arial" w:hAnsi="Arial" w:cs="Arial"/>
          <w:b/>
        </w:rPr>
        <w:t>,</w:t>
      </w:r>
      <w:r w:rsidR="00B02CD2" w:rsidRPr="00635249">
        <w:rPr>
          <w:rFonts w:ascii="Arial" w:hAnsi="Arial" w:cs="Arial"/>
          <w:b/>
        </w:rPr>
        <w:t xml:space="preserve"> odboru azylové</w:t>
      </w:r>
      <w:r w:rsidR="008D09F0" w:rsidRPr="00635249">
        <w:rPr>
          <w:rFonts w:ascii="Arial" w:hAnsi="Arial" w:cs="Arial"/>
          <w:b/>
        </w:rPr>
        <w:t xml:space="preserve"> </w:t>
      </w:r>
      <w:r w:rsidR="00B02CD2" w:rsidRPr="00635249">
        <w:rPr>
          <w:rFonts w:ascii="Arial" w:hAnsi="Arial" w:cs="Arial"/>
          <w:b/>
        </w:rPr>
        <w:t>a migrační politiky</w:t>
      </w:r>
      <w:r w:rsidR="00312A72" w:rsidRPr="00635249">
        <w:rPr>
          <w:rFonts w:ascii="Arial" w:hAnsi="Arial" w:cs="Arial"/>
          <w:b/>
        </w:rPr>
        <w:t>,</w:t>
      </w:r>
      <w:r w:rsidR="007B2360" w:rsidRPr="00635249">
        <w:rPr>
          <w:rFonts w:ascii="Arial" w:hAnsi="Arial" w:cs="Arial"/>
          <w:b/>
        </w:rPr>
        <w:t xml:space="preserve"> </w:t>
      </w:r>
      <w:r w:rsidR="00312A72" w:rsidRPr="00635249">
        <w:rPr>
          <w:rFonts w:ascii="Arial" w:hAnsi="Arial" w:cs="Arial"/>
          <w:b/>
        </w:rPr>
        <w:t xml:space="preserve">ID </w:t>
      </w:r>
      <w:r w:rsidR="00684144">
        <w:rPr>
          <w:rFonts w:ascii="Arial" w:hAnsi="Arial" w:cs="Arial"/>
          <w:b/>
        </w:rPr>
        <w:t>30280177</w:t>
      </w:r>
      <w:r w:rsidR="0042482E"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proofErr w:type="gramStart"/>
      <w:r w:rsidR="00312A72" w:rsidRPr="00635249">
        <w:rPr>
          <w:rFonts w:ascii="Arial" w:hAnsi="Arial" w:cs="Arial"/>
          <w:b/>
        </w:rPr>
        <w:t>č.j</w:t>
      </w:r>
      <w:r w:rsidR="00091E9F" w:rsidRPr="00475C29">
        <w:rPr>
          <w:rFonts w:ascii="Arial" w:hAnsi="Arial" w:cs="Arial"/>
          <w:b/>
        </w:rPr>
        <w:t>.</w:t>
      </w:r>
      <w:proofErr w:type="gramEnd"/>
      <w:r w:rsidR="00091E9F" w:rsidRPr="00475C29">
        <w:t xml:space="preserve"> </w:t>
      </w:r>
      <w:r w:rsidR="0014710B" w:rsidRPr="0014710B">
        <w:rPr>
          <w:rFonts w:ascii="Arial" w:hAnsi="Arial" w:cs="Arial"/>
          <w:b/>
        </w:rPr>
        <w:t>MV-63894-3/SP-2020</w:t>
      </w:r>
      <w:bookmarkStart w:id="2" w:name="_GoBack"/>
      <w:bookmarkEnd w:id="2"/>
      <w:r w:rsidRPr="002F55F1">
        <w:rPr>
          <w:rFonts w:ascii="Arial" w:hAnsi="Arial" w:cs="Arial"/>
          <w:b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2D24C8" w:rsidRDefault="00276ED4" w:rsidP="002D24C8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2D24C8"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</w:t>
      </w:r>
      <w:r w:rsidR="00B51319">
        <w:rPr>
          <w:rFonts w:ascii="Arial" w:hAnsi="Arial" w:cs="Arial"/>
          <w:color w:val="000000" w:themeColor="text1"/>
        </w:rPr>
        <w:br/>
      </w:r>
      <w:r w:rsidR="00BE0997" w:rsidRPr="00980A06">
        <w:rPr>
          <w:rFonts w:ascii="Arial" w:hAnsi="Arial" w:cs="Arial"/>
          <w:color w:val="000000" w:themeColor="text1"/>
        </w:rPr>
        <w:t>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BC18F3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lastRenderedPageBreak/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AE6214">
        <w:rPr>
          <w:rFonts w:ascii="Arial" w:hAnsi="Arial" w:cs="Arial"/>
          <w:color w:val="000000" w:themeColor="text1"/>
        </w:rPr>
        <w:t>vysokoškolské vzdělání v bakalářském nebo magisterském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3B79CA" w:rsidRPr="00A66E10" w:rsidRDefault="003B79CA" w:rsidP="003B79CA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A66E10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</w:t>
      </w:r>
      <w:r>
        <w:rPr>
          <w:rFonts w:ascii="Arial" w:hAnsi="Arial" w:cs="Arial"/>
        </w:rPr>
        <w:t>níka v Ministerstvu vnitra č. 39</w:t>
      </w:r>
      <w:r w:rsidRPr="00A66E10">
        <w:rPr>
          <w:rFonts w:ascii="Arial" w:hAnsi="Arial" w:cs="Arial"/>
        </w:rPr>
        <w:t>/2019, kterým se 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 w:rsidRPr="00A66E10">
        <w:rPr>
          <w:rFonts w:ascii="Arial" w:hAnsi="Arial" w:cs="Arial"/>
          <w:b/>
        </w:rPr>
        <w:t>Vyhrazené</w:t>
      </w:r>
      <w:r w:rsidRPr="00A66E10">
        <w:rPr>
          <w:rFonts w:ascii="Arial" w:hAnsi="Arial" w:cs="Arial"/>
        </w:rPr>
        <w:t xml:space="preserve">“ </w:t>
      </w:r>
      <w:r w:rsidRPr="00A66E10">
        <w:rPr>
          <w:rFonts w:ascii="Arial" w:hAnsi="Arial" w:cs="Arial"/>
        </w:rPr>
        <w:br/>
        <w:t xml:space="preserve">v souladu se zákonem č. 412/2005 Sb., o ochraně utajovaných informací </w:t>
      </w:r>
      <w:r w:rsidRPr="00A66E10">
        <w:rPr>
          <w:rFonts w:ascii="Arial" w:hAnsi="Arial" w:cs="Arial"/>
        </w:rPr>
        <w:br/>
        <w:t>a o bezpečnostní způsobilosti, ve znění pozdějších předpisů;</w:t>
      </w:r>
    </w:p>
    <w:p w:rsidR="003B79CA" w:rsidRDefault="003B79CA" w:rsidP="003B79CA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lastRenderedPageBreak/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BC18F3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B51319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DF667B" w:rsidRDefault="00DF667B" w:rsidP="00DF667B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330A51" w:rsidRPr="00BC18F3" w:rsidRDefault="00A3319D" w:rsidP="00DF667B">
      <w:pPr>
        <w:spacing w:after="0" w:line="360" w:lineRule="auto"/>
        <w:contextualSpacing/>
        <w:jc w:val="both"/>
        <w:rPr>
          <w:color w:val="000000" w:themeColor="text1"/>
        </w:rPr>
      </w:pPr>
      <w:r w:rsidRPr="00BC18F3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Default="007708C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>
        <w:rPr>
          <w:rFonts w:ascii="Arial" w:hAnsi="Arial" w:cs="Arial"/>
          <w:color w:val="000000" w:themeColor="text1"/>
        </w:rPr>
        <w:t> 832 502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7708C6" w:rsidRPr="00827983">
          <w:rPr>
            <w:rStyle w:val="Hypertextovodkaz"/>
            <w:rFonts w:ascii="Arial" w:hAnsi="Arial" w:cs="Arial"/>
          </w:rPr>
          <w:t>romana.lindovska@mvcr.cz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330A51" w:rsidRPr="00635249" w:rsidRDefault="00330A51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B74392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Ing. Miloslava Baďurová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tel. +420 </w:t>
      </w:r>
      <w:r w:rsidR="00E7161D" w:rsidRPr="00E7161D">
        <w:rPr>
          <w:rFonts w:ascii="Arial" w:hAnsi="Arial" w:cs="Arial"/>
          <w:color w:val="000000" w:themeColor="text1"/>
        </w:rPr>
        <w:t xml:space="preserve">974 833 </w:t>
      </w:r>
      <w:r w:rsidR="00B74392">
        <w:rPr>
          <w:rFonts w:ascii="Arial" w:hAnsi="Arial" w:cs="Arial"/>
          <w:color w:val="000000" w:themeColor="text1"/>
        </w:rPr>
        <w:t>241</w:t>
      </w:r>
      <w:r w:rsidR="00E7161D" w:rsidRPr="00E7161D">
        <w:rPr>
          <w:rFonts w:ascii="Arial" w:hAnsi="Arial" w:cs="Arial"/>
          <w:color w:val="000000" w:themeColor="text1"/>
        </w:rPr>
        <w:t xml:space="preserve"> 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B74392" w:rsidRPr="00BC574A">
          <w:rPr>
            <w:rStyle w:val="Hypertextovodkaz"/>
            <w:rFonts w:ascii="Arial" w:hAnsi="Arial" w:cs="Arial"/>
          </w:rPr>
          <w:t>miloslava.badurova@mvcr.cz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C831AD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330A51" w:rsidRPr="00635249" w:rsidRDefault="00330A51" w:rsidP="00635249">
      <w:pPr>
        <w:rPr>
          <w:rFonts w:ascii="Arial" w:hAnsi="Arial" w:cs="Arial"/>
        </w:rPr>
      </w:pPr>
    </w:p>
    <w:p w:rsidR="00EB5034" w:rsidRPr="00033C70" w:rsidRDefault="00B74392" w:rsidP="00B74392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>RNDr. Josef Postránecký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3B3A" w:rsidRDefault="00103B3A" w:rsidP="00276ED4">
      <w:pPr>
        <w:spacing w:after="0" w:line="240" w:lineRule="auto"/>
      </w:pPr>
      <w:r>
        <w:separator/>
      </w:r>
    </w:p>
  </w:endnote>
  <w:endnote w:type="continuationSeparator" w:id="0">
    <w:p w:rsidR="00103B3A" w:rsidRDefault="00103B3A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14710B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3B3A" w:rsidRDefault="00103B3A" w:rsidP="00276ED4">
      <w:pPr>
        <w:spacing w:after="0" w:line="240" w:lineRule="auto"/>
      </w:pPr>
      <w:r>
        <w:separator/>
      </w:r>
    </w:p>
  </w:footnote>
  <w:footnote w:type="continuationSeparator" w:id="0">
    <w:p w:rsidR="00103B3A" w:rsidRDefault="00103B3A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9AD1248"/>
    <w:multiLevelType w:val="hybridMultilevel"/>
    <w:tmpl w:val="32624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F71811"/>
    <w:multiLevelType w:val="hybridMultilevel"/>
    <w:tmpl w:val="9822BAA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7"/>
  </w:num>
  <w:num w:numId="11">
    <w:abstractNumId w:val="9"/>
  </w:num>
  <w:num w:numId="12">
    <w:abstractNumId w:val="6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387"/>
    <w:rsid w:val="00025B9F"/>
    <w:rsid w:val="00040479"/>
    <w:rsid w:val="000444CB"/>
    <w:rsid w:val="0004513A"/>
    <w:rsid w:val="0004686D"/>
    <w:rsid w:val="00051739"/>
    <w:rsid w:val="00064C13"/>
    <w:rsid w:val="000674B7"/>
    <w:rsid w:val="00073FE5"/>
    <w:rsid w:val="00084E8E"/>
    <w:rsid w:val="00084FFE"/>
    <w:rsid w:val="00085A0B"/>
    <w:rsid w:val="00091E9F"/>
    <w:rsid w:val="00092B0F"/>
    <w:rsid w:val="00097818"/>
    <w:rsid w:val="000A227C"/>
    <w:rsid w:val="000C26B0"/>
    <w:rsid w:val="000D30E6"/>
    <w:rsid w:val="000D6320"/>
    <w:rsid w:val="000E665F"/>
    <w:rsid w:val="000F17FA"/>
    <w:rsid w:val="000F2D84"/>
    <w:rsid w:val="00103B3A"/>
    <w:rsid w:val="0011464C"/>
    <w:rsid w:val="001219CA"/>
    <w:rsid w:val="00134434"/>
    <w:rsid w:val="00136462"/>
    <w:rsid w:val="00140D4F"/>
    <w:rsid w:val="00144156"/>
    <w:rsid w:val="00146A0F"/>
    <w:rsid w:val="0014710B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C4748"/>
    <w:rsid w:val="001D13FE"/>
    <w:rsid w:val="001D204A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06EC0"/>
    <w:rsid w:val="00210F0F"/>
    <w:rsid w:val="00220078"/>
    <w:rsid w:val="00221D9C"/>
    <w:rsid w:val="0022346E"/>
    <w:rsid w:val="00227FDB"/>
    <w:rsid w:val="00240188"/>
    <w:rsid w:val="00242E6B"/>
    <w:rsid w:val="00243471"/>
    <w:rsid w:val="00262121"/>
    <w:rsid w:val="00267212"/>
    <w:rsid w:val="00272336"/>
    <w:rsid w:val="0027343F"/>
    <w:rsid w:val="00273AB0"/>
    <w:rsid w:val="00274AE8"/>
    <w:rsid w:val="00276ED4"/>
    <w:rsid w:val="00282115"/>
    <w:rsid w:val="002931A1"/>
    <w:rsid w:val="002B1EA2"/>
    <w:rsid w:val="002B410A"/>
    <w:rsid w:val="002C401B"/>
    <w:rsid w:val="002D24C8"/>
    <w:rsid w:val="002E2A92"/>
    <w:rsid w:val="002F55F1"/>
    <w:rsid w:val="002F75D4"/>
    <w:rsid w:val="0030212E"/>
    <w:rsid w:val="003059FD"/>
    <w:rsid w:val="00312A72"/>
    <w:rsid w:val="00330A51"/>
    <w:rsid w:val="00333471"/>
    <w:rsid w:val="00336923"/>
    <w:rsid w:val="00343928"/>
    <w:rsid w:val="00361737"/>
    <w:rsid w:val="00363007"/>
    <w:rsid w:val="00363AEF"/>
    <w:rsid w:val="00371A9B"/>
    <w:rsid w:val="003A29AF"/>
    <w:rsid w:val="003A3965"/>
    <w:rsid w:val="003B1ECF"/>
    <w:rsid w:val="003B692B"/>
    <w:rsid w:val="003B79CA"/>
    <w:rsid w:val="003C69F2"/>
    <w:rsid w:val="003D0150"/>
    <w:rsid w:val="003D29E5"/>
    <w:rsid w:val="003D57A9"/>
    <w:rsid w:val="003E4717"/>
    <w:rsid w:val="003E630C"/>
    <w:rsid w:val="00400EC8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75C29"/>
    <w:rsid w:val="00484DB5"/>
    <w:rsid w:val="004B13A7"/>
    <w:rsid w:val="004B2025"/>
    <w:rsid w:val="004B2BB6"/>
    <w:rsid w:val="004C03D9"/>
    <w:rsid w:val="004C07B4"/>
    <w:rsid w:val="004C5FB5"/>
    <w:rsid w:val="004D665F"/>
    <w:rsid w:val="004E0A29"/>
    <w:rsid w:val="0051703A"/>
    <w:rsid w:val="00517F77"/>
    <w:rsid w:val="005221E0"/>
    <w:rsid w:val="00524DE1"/>
    <w:rsid w:val="00527A3A"/>
    <w:rsid w:val="00527B21"/>
    <w:rsid w:val="00545139"/>
    <w:rsid w:val="005504EA"/>
    <w:rsid w:val="00550EF3"/>
    <w:rsid w:val="005544FC"/>
    <w:rsid w:val="00554C27"/>
    <w:rsid w:val="00574B8D"/>
    <w:rsid w:val="0057691E"/>
    <w:rsid w:val="00576C11"/>
    <w:rsid w:val="00587504"/>
    <w:rsid w:val="00594895"/>
    <w:rsid w:val="005A2AFB"/>
    <w:rsid w:val="005A3457"/>
    <w:rsid w:val="005B2707"/>
    <w:rsid w:val="005C1B13"/>
    <w:rsid w:val="005C1BF5"/>
    <w:rsid w:val="005C23D9"/>
    <w:rsid w:val="005C4DC4"/>
    <w:rsid w:val="005C671B"/>
    <w:rsid w:val="005D033D"/>
    <w:rsid w:val="005E0F52"/>
    <w:rsid w:val="005E4B5E"/>
    <w:rsid w:val="005E7FC2"/>
    <w:rsid w:val="005F58EA"/>
    <w:rsid w:val="005F5F5F"/>
    <w:rsid w:val="005F77C6"/>
    <w:rsid w:val="005F7812"/>
    <w:rsid w:val="005F7CC3"/>
    <w:rsid w:val="00602BFA"/>
    <w:rsid w:val="006030B1"/>
    <w:rsid w:val="006060F0"/>
    <w:rsid w:val="006132AC"/>
    <w:rsid w:val="00615762"/>
    <w:rsid w:val="0061716D"/>
    <w:rsid w:val="00633A77"/>
    <w:rsid w:val="00635249"/>
    <w:rsid w:val="00635CA7"/>
    <w:rsid w:val="006408DE"/>
    <w:rsid w:val="0064419A"/>
    <w:rsid w:val="006622F5"/>
    <w:rsid w:val="00664A5C"/>
    <w:rsid w:val="00681633"/>
    <w:rsid w:val="00684144"/>
    <w:rsid w:val="006A5B9F"/>
    <w:rsid w:val="006B1532"/>
    <w:rsid w:val="006C0897"/>
    <w:rsid w:val="006C097B"/>
    <w:rsid w:val="006C7AEF"/>
    <w:rsid w:val="006D0359"/>
    <w:rsid w:val="006D27FF"/>
    <w:rsid w:val="006F282E"/>
    <w:rsid w:val="007038E7"/>
    <w:rsid w:val="00704EFE"/>
    <w:rsid w:val="007052AF"/>
    <w:rsid w:val="0070558A"/>
    <w:rsid w:val="00706261"/>
    <w:rsid w:val="0070778B"/>
    <w:rsid w:val="0071306A"/>
    <w:rsid w:val="00726ACB"/>
    <w:rsid w:val="007352AA"/>
    <w:rsid w:val="0073632F"/>
    <w:rsid w:val="00741C82"/>
    <w:rsid w:val="007525D0"/>
    <w:rsid w:val="00755FF6"/>
    <w:rsid w:val="007655A0"/>
    <w:rsid w:val="00767644"/>
    <w:rsid w:val="00767D32"/>
    <w:rsid w:val="007708C6"/>
    <w:rsid w:val="0078045D"/>
    <w:rsid w:val="00785F20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B5077"/>
    <w:rsid w:val="007C3B99"/>
    <w:rsid w:val="007C53D7"/>
    <w:rsid w:val="007C72FB"/>
    <w:rsid w:val="007C7E7F"/>
    <w:rsid w:val="007D46FD"/>
    <w:rsid w:val="007E14D2"/>
    <w:rsid w:val="007E4D9B"/>
    <w:rsid w:val="007E5A22"/>
    <w:rsid w:val="007F1E04"/>
    <w:rsid w:val="007F4F97"/>
    <w:rsid w:val="00801975"/>
    <w:rsid w:val="0080595F"/>
    <w:rsid w:val="00810F90"/>
    <w:rsid w:val="008278D5"/>
    <w:rsid w:val="0083353B"/>
    <w:rsid w:val="0084214F"/>
    <w:rsid w:val="00853241"/>
    <w:rsid w:val="0085428E"/>
    <w:rsid w:val="00860641"/>
    <w:rsid w:val="008704EC"/>
    <w:rsid w:val="0087512E"/>
    <w:rsid w:val="008757FA"/>
    <w:rsid w:val="00893C49"/>
    <w:rsid w:val="00895346"/>
    <w:rsid w:val="008B3AD8"/>
    <w:rsid w:val="008B7462"/>
    <w:rsid w:val="008C1694"/>
    <w:rsid w:val="008C3B5F"/>
    <w:rsid w:val="008D09F0"/>
    <w:rsid w:val="008D1E66"/>
    <w:rsid w:val="008E1C4D"/>
    <w:rsid w:val="008E416D"/>
    <w:rsid w:val="008E6A0B"/>
    <w:rsid w:val="009043EE"/>
    <w:rsid w:val="009062CC"/>
    <w:rsid w:val="00911E53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B6FB1"/>
    <w:rsid w:val="009D16A9"/>
    <w:rsid w:val="009D448E"/>
    <w:rsid w:val="009D4C86"/>
    <w:rsid w:val="009D7016"/>
    <w:rsid w:val="009E2AA4"/>
    <w:rsid w:val="009E4EC8"/>
    <w:rsid w:val="009F50CD"/>
    <w:rsid w:val="00A0294A"/>
    <w:rsid w:val="00A039B9"/>
    <w:rsid w:val="00A10E8C"/>
    <w:rsid w:val="00A14758"/>
    <w:rsid w:val="00A1501D"/>
    <w:rsid w:val="00A156B8"/>
    <w:rsid w:val="00A3319D"/>
    <w:rsid w:val="00A34D3B"/>
    <w:rsid w:val="00A47BAC"/>
    <w:rsid w:val="00A63C7B"/>
    <w:rsid w:val="00A63D07"/>
    <w:rsid w:val="00A72431"/>
    <w:rsid w:val="00A813A7"/>
    <w:rsid w:val="00A81D00"/>
    <w:rsid w:val="00A8407C"/>
    <w:rsid w:val="00A8763A"/>
    <w:rsid w:val="00AB293C"/>
    <w:rsid w:val="00AB7FFE"/>
    <w:rsid w:val="00AC085E"/>
    <w:rsid w:val="00AC1D26"/>
    <w:rsid w:val="00AC276D"/>
    <w:rsid w:val="00AC2FB9"/>
    <w:rsid w:val="00AC73DF"/>
    <w:rsid w:val="00AD4A01"/>
    <w:rsid w:val="00AD6D60"/>
    <w:rsid w:val="00AE6214"/>
    <w:rsid w:val="00AE71FE"/>
    <w:rsid w:val="00B00198"/>
    <w:rsid w:val="00B0234A"/>
    <w:rsid w:val="00B02CD2"/>
    <w:rsid w:val="00B15912"/>
    <w:rsid w:val="00B16633"/>
    <w:rsid w:val="00B170B6"/>
    <w:rsid w:val="00B228A2"/>
    <w:rsid w:val="00B233FD"/>
    <w:rsid w:val="00B30D97"/>
    <w:rsid w:val="00B34B95"/>
    <w:rsid w:val="00B3674E"/>
    <w:rsid w:val="00B40505"/>
    <w:rsid w:val="00B4150C"/>
    <w:rsid w:val="00B41DD1"/>
    <w:rsid w:val="00B51319"/>
    <w:rsid w:val="00B535DC"/>
    <w:rsid w:val="00B61442"/>
    <w:rsid w:val="00B63A65"/>
    <w:rsid w:val="00B676C2"/>
    <w:rsid w:val="00B71AE7"/>
    <w:rsid w:val="00B74273"/>
    <w:rsid w:val="00B74392"/>
    <w:rsid w:val="00B95806"/>
    <w:rsid w:val="00BC18F3"/>
    <w:rsid w:val="00BD14D9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32939"/>
    <w:rsid w:val="00C54310"/>
    <w:rsid w:val="00C572F3"/>
    <w:rsid w:val="00C57A25"/>
    <w:rsid w:val="00C63E1F"/>
    <w:rsid w:val="00C75DF2"/>
    <w:rsid w:val="00C8078F"/>
    <w:rsid w:val="00C82503"/>
    <w:rsid w:val="00C831AD"/>
    <w:rsid w:val="00C91D1D"/>
    <w:rsid w:val="00C95778"/>
    <w:rsid w:val="00CA3E14"/>
    <w:rsid w:val="00CB1067"/>
    <w:rsid w:val="00CB330B"/>
    <w:rsid w:val="00CB4D15"/>
    <w:rsid w:val="00CB6F58"/>
    <w:rsid w:val="00CC34C7"/>
    <w:rsid w:val="00CC35D5"/>
    <w:rsid w:val="00CC584E"/>
    <w:rsid w:val="00CD1912"/>
    <w:rsid w:val="00CE079D"/>
    <w:rsid w:val="00CE3FC1"/>
    <w:rsid w:val="00CE652B"/>
    <w:rsid w:val="00D11087"/>
    <w:rsid w:val="00D17FF7"/>
    <w:rsid w:val="00D237F3"/>
    <w:rsid w:val="00D34DC1"/>
    <w:rsid w:val="00D43324"/>
    <w:rsid w:val="00D4346B"/>
    <w:rsid w:val="00D44A1A"/>
    <w:rsid w:val="00D44EC6"/>
    <w:rsid w:val="00D773F0"/>
    <w:rsid w:val="00D85BE6"/>
    <w:rsid w:val="00D87AF0"/>
    <w:rsid w:val="00D90B62"/>
    <w:rsid w:val="00D915AC"/>
    <w:rsid w:val="00D92211"/>
    <w:rsid w:val="00DA2459"/>
    <w:rsid w:val="00DB5FC2"/>
    <w:rsid w:val="00DC47FE"/>
    <w:rsid w:val="00DD3A9B"/>
    <w:rsid w:val="00DD451D"/>
    <w:rsid w:val="00DD494D"/>
    <w:rsid w:val="00DD6777"/>
    <w:rsid w:val="00DE0518"/>
    <w:rsid w:val="00DE317A"/>
    <w:rsid w:val="00DF3DB3"/>
    <w:rsid w:val="00DF667B"/>
    <w:rsid w:val="00DF72C8"/>
    <w:rsid w:val="00E10765"/>
    <w:rsid w:val="00E124F2"/>
    <w:rsid w:val="00E127A8"/>
    <w:rsid w:val="00E35A68"/>
    <w:rsid w:val="00E7161D"/>
    <w:rsid w:val="00E71FA8"/>
    <w:rsid w:val="00EA5CC7"/>
    <w:rsid w:val="00EB07CA"/>
    <w:rsid w:val="00EB3537"/>
    <w:rsid w:val="00EB5034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44D81"/>
    <w:rsid w:val="00F515FA"/>
    <w:rsid w:val="00F626C9"/>
    <w:rsid w:val="00F65829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149321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paragraph" w:customStyle="1" w:styleId="Default">
    <w:name w:val="Default"/>
    <w:rsid w:val="007655A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75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0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2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1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iloslava.badu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A7F3FC-5BF1-4A40-A9AC-837B2840B5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129</TotalTime>
  <Pages>4</Pages>
  <Words>1075</Words>
  <Characters>6343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Miloslava Baďurová</cp:lastModifiedBy>
  <cp:revision>31</cp:revision>
  <cp:lastPrinted>2019-10-08T11:09:00Z</cp:lastPrinted>
  <dcterms:created xsi:type="dcterms:W3CDTF">2020-01-13T12:05:00Z</dcterms:created>
  <dcterms:modified xsi:type="dcterms:W3CDTF">2020-04-21T08:44:00Z</dcterms:modified>
</cp:coreProperties>
</file>