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850" w:tblpY="-79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82EF4" w:rsidRPr="007E1E0D" w:rsidTr="00C82EF4">
        <w:trPr>
          <w:trHeight w:val="464"/>
        </w:trPr>
        <w:tc>
          <w:tcPr>
            <w:tcW w:w="0" w:type="auto"/>
          </w:tcPr>
          <w:p w:rsidR="00C82EF4" w:rsidRPr="007E1E0D" w:rsidRDefault="00C82EF4" w:rsidP="00C82EF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E1G4X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MVCRX05E1G4X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82EF4" w:rsidRPr="007E1E0D" w:rsidTr="00C82EF4">
        <w:trPr>
          <w:trHeight w:val="114"/>
        </w:trPr>
        <w:tc>
          <w:tcPr>
            <w:tcW w:w="0" w:type="auto"/>
          </w:tcPr>
          <w:p w:rsidR="00C82EF4" w:rsidRPr="007E1E0D" w:rsidRDefault="00C82EF4" w:rsidP="00C82EF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E1G4X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MVCRX05E1G4X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C82EF4" w:rsidRPr="007E1E0D" w:rsidTr="00C82EF4">
        <w:trPr>
          <w:trHeight w:val="122"/>
        </w:trPr>
        <w:tc>
          <w:tcPr>
            <w:tcW w:w="0" w:type="auto"/>
          </w:tcPr>
          <w:p w:rsidR="00C82EF4" w:rsidRPr="007E1E0D" w:rsidRDefault="00C82EF4" w:rsidP="00C82EF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8056C" w:rsidRDefault="0088056C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  <w:bookmarkStart w:id="2" w:name="_GoBack"/>
      <w:bookmarkEnd w:id="2"/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3794F">
        <w:rPr>
          <w:rFonts w:ascii="Arial" w:hAnsi="Arial" w:cs="Arial"/>
          <w:b/>
          <w:sz w:val="24"/>
          <w:szCs w:val="24"/>
        </w:rPr>
        <w:t>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3794F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88056C">
        <w:rPr>
          <w:rFonts w:ascii="Arial" w:hAnsi="Arial" w:cs="Arial"/>
        </w:rPr>
        <w:t>Č.j.</w:t>
      </w:r>
      <w:proofErr w:type="gramEnd"/>
      <w:r w:rsidR="00F94ECD" w:rsidRPr="0088056C">
        <w:rPr>
          <w:rFonts w:ascii="Arial" w:hAnsi="Arial" w:cs="Arial"/>
        </w:rPr>
        <w:t>:</w:t>
      </w:r>
      <w:r w:rsidR="00276ED4" w:rsidRPr="0088056C">
        <w:rPr>
          <w:rFonts w:ascii="Arial" w:hAnsi="Arial" w:cs="Arial"/>
        </w:rPr>
        <w:t xml:space="preserve"> </w:t>
      </w:r>
      <w:r w:rsidR="009D16A9" w:rsidRPr="0088056C">
        <w:rPr>
          <w:rFonts w:ascii="Arial" w:hAnsi="Arial" w:cs="Arial"/>
        </w:rPr>
        <w:t>MV-</w:t>
      </w:r>
      <w:r w:rsidR="005B1C5D">
        <w:rPr>
          <w:rFonts w:ascii="Arial" w:hAnsi="Arial" w:cs="Arial"/>
        </w:rPr>
        <w:t>196926</w:t>
      </w:r>
      <w:r w:rsidR="00AB7FFE" w:rsidRPr="0088056C">
        <w:rPr>
          <w:rFonts w:ascii="Arial" w:hAnsi="Arial" w:cs="Arial"/>
        </w:rPr>
        <w:t>-</w:t>
      </w:r>
      <w:r w:rsidR="00635249" w:rsidRPr="0088056C">
        <w:rPr>
          <w:rFonts w:ascii="Arial" w:hAnsi="Arial" w:cs="Arial"/>
        </w:rPr>
        <w:t>3</w:t>
      </w:r>
      <w:r w:rsidR="00B02CD2" w:rsidRPr="0088056C">
        <w:rPr>
          <w:rFonts w:ascii="Arial" w:hAnsi="Arial" w:cs="Arial"/>
        </w:rPr>
        <w:t>/</w:t>
      </w:r>
      <w:r w:rsidRPr="0088056C">
        <w:rPr>
          <w:rFonts w:ascii="Arial" w:hAnsi="Arial" w:cs="Arial"/>
        </w:rPr>
        <w:t>SP-20</w:t>
      </w:r>
      <w:r w:rsidR="00E518B7" w:rsidRPr="0088056C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B1C5D">
        <w:rPr>
          <w:rFonts w:ascii="Arial" w:hAnsi="Arial" w:cs="Arial"/>
        </w:rPr>
        <w:t>18</w:t>
      </w:r>
      <w:r w:rsidR="00A223A6">
        <w:rPr>
          <w:rFonts w:ascii="Arial" w:hAnsi="Arial" w:cs="Arial"/>
        </w:rPr>
        <w:t xml:space="preserve">. </w:t>
      </w:r>
      <w:r w:rsidR="005B1C5D">
        <w:rPr>
          <w:rFonts w:ascii="Arial" w:hAnsi="Arial" w:cs="Arial"/>
        </w:rPr>
        <w:t>prosince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23794F">
        <w:rPr>
          <w:rFonts w:ascii="Arial" w:hAnsi="Arial" w:cs="Arial"/>
          <w:b/>
        </w:rPr>
        <w:t>kontroly</w:t>
      </w:r>
      <w:r w:rsidR="0027559A">
        <w:rPr>
          <w:rFonts w:ascii="Arial" w:hAnsi="Arial" w:cs="Arial"/>
          <w:b/>
        </w:rPr>
        <w:t>, v</w:t>
      </w:r>
      <w:r w:rsidR="005B1C5D">
        <w:rPr>
          <w:rFonts w:ascii="Arial" w:hAnsi="Arial" w:cs="Arial"/>
          <w:b/>
        </w:rPr>
        <w:t> </w:t>
      </w:r>
      <w:r w:rsidR="0027559A">
        <w:rPr>
          <w:rFonts w:ascii="Arial" w:hAnsi="Arial" w:cs="Arial"/>
          <w:b/>
        </w:rPr>
        <w:t>odboru</w:t>
      </w:r>
      <w:r w:rsidR="00F45FC8">
        <w:rPr>
          <w:rFonts w:ascii="Arial" w:hAnsi="Arial" w:cs="Arial"/>
          <w:b/>
        </w:rPr>
        <w:t xml:space="preserve"> </w:t>
      </w:r>
      <w:r w:rsidR="0023794F" w:rsidRPr="0023794F">
        <w:rPr>
          <w:rFonts w:ascii="Arial" w:hAnsi="Arial" w:cs="Arial"/>
          <w:b/>
        </w:rPr>
        <w:t>veřejné správy, dozoru a kontroly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23794F">
        <w:rPr>
          <w:rFonts w:ascii="Arial" w:hAnsi="Arial" w:cs="Arial"/>
          <w:b/>
        </w:rPr>
        <w:t>17020456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3794F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23794F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23794F" w:rsidRDefault="0023794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B1C5D">
        <w:rPr>
          <w:rFonts w:ascii="Arial" w:hAnsi="Arial" w:cs="Arial"/>
          <w:b/>
        </w:rPr>
        <w:t>březen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3794F" w:rsidRPr="0023794F">
        <w:rPr>
          <w:rFonts w:ascii="Arial" w:hAnsi="Arial" w:cs="Arial"/>
        </w:rPr>
        <w:t>provádění kontrol výkonu samostatné</w:t>
      </w:r>
      <w:r w:rsidR="0023794F">
        <w:rPr>
          <w:rFonts w:ascii="Arial" w:hAnsi="Arial" w:cs="Arial"/>
        </w:rPr>
        <w:t xml:space="preserve"> </w:t>
      </w:r>
      <w:r w:rsidR="0023794F" w:rsidRPr="0023794F">
        <w:rPr>
          <w:rFonts w:ascii="Arial" w:hAnsi="Arial" w:cs="Arial"/>
        </w:rPr>
        <w:t xml:space="preserve">působnosti </w:t>
      </w:r>
      <w:r w:rsidR="005B1C5D">
        <w:rPr>
          <w:rFonts w:ascii="Arial" w:hAnsi="Arial" w:cs="Arial"/>
        </w:rPr>
        <w:t>obcí</w:t>
      </w:r>
      <w:r w:rsidR="0023794F">
        <w:rPr>
          <w:rFonts w:ascii="Arial" w:hAnsi="Arial" w:cs="Arial"/>
        </w:rPr>
        <w:t xml:space="preserve">, </w:t>
      </w:r>
      <w:r w:rsidR="005B1C5D">
        <w:rPr>
          <w:rFonts w:ascii="Arial" w:hAnsi="Arial" w:cs="Arial"/>
        </w:rPr>
        <w:t xml:space="preserve">související koncepční a metodická činnost; poskytování metodické pomoci obcím v oblasti jejich samostatné působnosti a odměňování členů zastupitelstev ÚSC; vyřizování podnětů a stížností na činnost obcí. </w:t>
      </w:r>
      <w:r w:rsidR="0023794F">
        <w:rPr>
          <w:rFonts w:ascii="Arial" w:hAnsi="Arial" w:cs="Arial"/>
        </w:rPr>
        <w:t xml:space="preserve">Pokročilá znalost </w:t>
      </w:r>
      <w:r w:rsidR="0070558A" w:rsidRPr="00635249">
        <w:rPr>
          <w:rFonts w:ascii="Arial" w:hAnsi="Arial" w:cs="Arial"/>
        </w:rPr>
        <w:t>MS</w:t>
      </w:r>
      <w:r w:rsidR="005B1C5D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OFFICE</w:t>
      </w:r>
      <w:r w:rsidR="004400F8">
        <w:rPr>
          <w:rFonts w:ascii="Arial" w:hAnsi="Arial" w:cs="Arial"/>
        </w:rPr>
        <w:t xml:space="preserve"> </w:t>
      </w:r>
      <w:r w:rsidR="005B1C5D">
        <w:rPr>
          <w:rFonts w:ascii="Arial" w:hAnsi="Arial" w:cs="Arial"/>
        </w:rPr>
        <w:t>a ASPI, řidičské oprávnění skupiny B jsou</w:t>
      </w:r>
      <w:r w:rsidR="0070558A" w:rsidRPr="00635249">
        <w:rPr>
          <w:rFonts w:ascii="Arial" w:hAnsi="Arial" w:cs="Arial"/>
        </w:rPr>
        <w:t xml:space="preserve"> výhodou.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</w:t>
      </w:r>
      <w:r w:rsidR="0023794F">
        <w:rPr>
          <w:rFonts w:ascii="Arial" w:hAnsi="Arial" w:cs="Arial"/>
        </w:rPr>
        <w:t>není</w:t>
      </w:r>
      <w:r w:rsidR="00E443A0">
        <w:rPr>
          <w:rFonts w:ascii="Arial" w:hAnsi="Arial" w:cs="Arial"/>
        </w:rPr>
        <w:t xml:space="preserve"> vhodné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pro</w:t>
      </w:r>
      <w:r w:rsidR="005B1C5D">
        <w:rPr>
          <w:rFonts w:ascii="Arial" w:hAnsi="Arial" w:cs="Arial"/>
        </w:rPr>
        <w:t> </w:t>
      </w:r>
      <w:r w:rsidR="00E443A0">
        <w:rPr>
          <w:rFonts w:ascii="Arial" w:hAnsi="Arial" w:cs="Arial"/>
        </w:rPr>
        <w:t>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5B1C5D">
        <w:rPr>
          <w:rFonts w:ascii="Arial" w:hAnsi="Arial" w:cs="Arial"/>
          <w:b/>
        </w:rPr>
        <w:t>7</w:t>
      </w:r>
      <w:r w:rsidR="00A223A6">
        <w:rPr>
          <w:rFonts w:ascii="Arial" w:hAnsi="Arial" w:cs="Arial"/>
          <w:b/>
        </w:rPr>
        <w:t xml:space="preserve">. </w:t>
      </w:r>
      <w:r w:rsidR="005B1C5D">
        <w:rPr>
          <w:rFonts w:ascii="Arial" w:hAnsi="Arial" w:cs="Arial"/>
          <w:b/>
        </w:rPr>
        <w:t>ledna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23794F">
        <w:rPr>
          <w:rFonts w:ascii="Arial" w:hAnsi="Arial" w:cs="Arial"/>
          <w:b/>
        </w:rPr>
        <w:t>ministerského rady</w:t>
      </w:r>
      <w:r w:rsidR="0023794F" w:rsidRPr="00635249">
        <w:rPr>
          <w:rFonts w:ascii="Arial" w:hAnsi="Arial" w:cs="Arial"/>
          <w:b/>
        </w:rPr>
        <w:t xml:space="preserve"> v oddělení </w:t>
      </w:r>
      <w:r w:rsidR="0023794F">
        <w:rPr>
          <w:rFonts w:ascii="Arial" w:hAnsi="Arial" w:cs="Arial"/>
          <w:b/>
        </w:rPr>
        <w:t xml:space="preserve">kontroly, v odboru </w:t>
      </w:r>
      <w:r w:rsidR="0023794F" w:rsidRPr="0023794F">
        <w:rPr>
          <w:rFonts w:ascii="Arial" w:hAnsi="Arial" w:cs="Arial"/>
          <w:b/>
        </w:rPr>
        <w:t>veřejné správy, dozoru a kontroly</w:t>
      </w:r>
      <w:r w:rsidR="0023794F" w:rsidRPr="00635249">
        <w:rPr>
          <w:rFonts w:ascii="Arial" w:hAnsi="Arial" w:cs="Arial"/>
          <w:b/>
        </w:rPr>
        <w:t>, ID</w:t>
      </w:r>
      <w:r w:rsidR="0023794F">
        <w:rPr>
          <w:rFonts w:ascii="Arial" w:hAnsi="Arial" w:cs="Arial"/>
          <w:b/>
        </w:rPr>
        <w:t xml:space="preserve"> 17020456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8427CE">
        <w:rPr>
          <w:rFonts w:ascii="Arial" w:hAnsi="Arial" w:cs="Arial"/>
          <w:b/>
        </w:rPr>
        <w:br/>
      </w:r>
      <w:proofErr w:type="gramStart"/>
      <w:r w:rsidR="00312A72" w:rsidRPr="0088056C">
        <w:rPr>
          <w:rFonts w:ascii="Arial" w:hAnsi="Arial" w:cs="Arial"/>
          <w:b/>
        </w:rPr>
        <w:t>č.j.</w:t>
      </w:r>
      <w:proofErr w:type="gramEnd"/>
      <w:r w:rsidR="00312A72" w:rsidRPr="0088056C">
        <w:rPr>
          <w:rFonts w:ascii="Arial" w:hAnsi="Arial" w:cs="Arial"/>
          <w:b/>
        </w:rPr>
        <w:t xml:space="preserve">: </w:t>
      </w:r>
      <w:r w:rsidR="00E518B7" w:rsidRPr="0088056C">
        <w:rPr>
          <w:rFonts w:ascii="Arial" w:hAnsi="Arial" w:cs="Arial"/>
          <w:b/>
        </w:rPr>
        <w:t>MV-</w:t>
      </w:r>
      <w:r w:rsidR="005B1C5D">
        <w:rPr>
          <w:rFonts w:ascii="Arial" w:hAnsi="Arial" w:cs="Arial"/>
          <w:b/>
        </w:rPr>
        <w:t>196926</w:t>
      </w:r>
      <w:r w:rsidR="00E518B7" w:rsidRPr="0088056C">
        <w:rPr>
          <w:rFonts w:ascii="Arial" w:hAnsi="Arial" w:cs="Arial"/>
          <w:b/>
        </w:rPr>
        <w:t>-3/SP-2020</w:t>
      </w:r>
      <w:r w:rsidRPr="0088056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541BD" w:rsidRDefault="000541B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Odbor veřejné správy, dozoru a kontroly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Bc. Tomáš Pösl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816 412</w:t>
      </w:r>
    </w:p>
    <w:p w:rsidR="00CE0DDD" w:rsidRPr="004400F8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7B59B3">
          <w:rPr>
            <w:rStyle w:val="Hypertextovodkaz"/>
            <w:rFonts w:ascii="Arial" w:hAnsi="Arial" w:cs="Arial"/>
          </w:rPr>
          <w:t>tomas.posl@mvcr.cz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C3B" w:rsidRDefault="007D2C3B" w:rsidP="00276ED4">
      <w:pPr>
        <w:spacing w:after="0" w:line="240" w:lineRule="auto"/>
      </w:pPr>
      <w:r>
        <w:separator/>
      </w:r>
    </w:p>
  </w:endnote>
  <w:endnote w:type="continuationSeparator" w:id="0">
    <w:p w:rsidR="007D2C3B" w:rsidRDefault="007D2C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82EF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C3B" w:rsidRDefault="007D2C3B" w:rsidP="00276ED4">
      <w:pPr>
        <w:spacing w:after="0" w:line="240" w:lineRule="auto"/>
      </w:pPr>
      <w:r>
        <w:separator/>
      </w:r>
    </w:p>
  </w:footnote>
  <w:footnote w:type="continuationSeparator" w:id="0">
    <w:p w:rsidR="007D2C3B" w:rsidRDefault="007D2C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794F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2CAE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23FD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1C5D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2C3B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82EF4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mas.posl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98859-B004-430C-823E-8A13D03F8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915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11</cp:revision>
  <cp:lastPrinted>2018-07-31T04:43:00Z</cp:lastPrinted>
  <dcterms:created xsi:type="dcterms:W3CDTF">2019-12-21T19:03:00Z</dcterms:created>
  <dcterms:modified xsi:type="dcterms:W3CDTF">2020-12-15T14:50:00Z</dcterms:modified>
</cp:coreProperties>
</file>