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vrchního 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76069A">
        <w:rPr>
          <w:rFonts w:ascii="Arial" w:hAnsi="Arial" w:cs="Arial"/>
          <w:b/>
          <w:color w:val="000000" w:themeColor="text1"/>
          <w:sz w:val="24"/>
          <w:szCs w:val="24"/>
        </w:rPr>
        <w:t>majetkoprávního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FD095A" w:rsidRDefault="00680657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76069A">
        <w:rPr>
          <w:rFonts w:ascii="Arial" w:hAnsi="Arial" w:cs="Arial"/>
          <w:b/>
          <w:color w:val="000000" w:themeColor="text1"/>
          <w:sz w:val="24"/>
          <w:szCs w:val="24"/>
        </w:rPr>
        <w:t>správy majetku</w:t>
      </w:r>
    </w:p>
    <w:p w:rsidR="00FD095A" w:rsidRDefault="00FD095A" w:rsidP="00FD095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71270E" w:rsidP="00FD095A">
      <w:pPr>
        <w:spacing w:after="0" w:line="360" w:lineRule="auto"/>
        <w:ind w:left="5664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          </w:t>
      </w:r>
      <w:r w:rsidR="00276ED4"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="00276ED4"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6069A">
        <w:rPr>
          <w:rFonts w:ascii="Arial" w:hAnsi="Arial" w:cs="Arial"/>
          <w:color w:val="000000" w:themeColor="text1"/>
        </w:rPr>
        <w:t>39397</w:t>
      </w:r>
      <w:r w:rsidR="00793F57">
        <w:rPr>
          <w:rFonts w:ascii="Arial" w:hAnsi="Arial" w:cs="Arial"/>
          <w:color w:val="000000" w:themeColor="text1"/>
        </w:rPr>
        <w:t>-</w:t>
      </w:r>
      <w:r w:rsidR="0076069A">
        <w:rPr>
          <w:rFonts w:ascii="Arial" w:hAnsi="Arial" w:cs="Arial"/>
          <w:color w:val="000000" w:themeColor="text1"/>
        </w:rPr>
        <w:t>3</w:t>
      </w:r>
      <w:r w:rsidR="002B7AEA">
        <w:rPr>
          <w:rFonts w:ascii="Arial" w:hAnsi="Arial" w:cs="Arial"/>
          <w:color w:val="000000" w:themeColor="text1"/>
        </w:rPr>
        <w:t>/SP-201</w:t>
      </w:r>
      <w:r w:rsidR="00FD095A">
        <w:rPr>
          <w:rFonts w:ascii="Arial" w:hAnsi="Arial" w:cs="Arial"/>
          <w:color w:val="000000" w:themeColor="text1"/>
        </w:rPr>
        <w:t>9</w:t>
      </w:r>
    </w:p>
    <w:p w:rsidR="00276ED4" w:rsidRPr="00A60CA6" w:rsidRDefault="00443A6B" w:rsidP="00443A6B">
      <w:pPr>
        <w:spacing w:after="0" w:line="360" w:lineRule="auto"/>
        <w:jc w:val="right"/>
        <w:rPr>
          <w:rFonts w:ascii="Arial" w:hAnsi="Arial" w:cs="Arial"/>
        </w:rPr>
      </w:pPr>
      <w:r w:rsidRPr="00A60CA6">
        <w:rPr>
          <w:rFonts w:ascii="Arial" w:hAnsi="Arial" w:cs="Arial"/>
        </w:rPr>
        <w:t>Praha</w:t>
      </w:r>
      <w:r w:rsidR="0061297E" w:rsidRPr="00A60CA6">
        <w:rPr>
          <w:rFonts w:ascii="Arial" w:hAnsi="Arial" w:cs="Arial"/>
        </w:rPr>
        <w:t xml:space="preserve"> </w:t>
      </w:r>
      <w:r w:rsidR="0076069A">
        <w:rPr>
          <w:rFonts w:ascii="Arial" w:hAnsi="Arial" w:cs="Arial"/>
        </w:rPr>
        <w:t>18. března</w:t>
      </w:r>
      <w:r w:rsidRPr="00A60CA6">
        <w:rPr>
          <w:rFonts w:ascii="Arial" w:hAnsi="Arial" w:cs="Arial"/>
        </w:rPr>
        <w:t xml:space="preserve"> </w:t>
      </w:r>
      <w:r w:rsidR="00FD095A" w:rsidRPr="00A60CA6">
        <w:rPr>
          <w:rFonts w:ascii="Arial" w:hAnsi="Arial" w:cs="Arial"/>
        </w:rPr>
        <w:t>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76069A" w:rsidRPr="0076069A">
        <w:rPr>
          <w:rFonts w:ascii="Arial" w:hAnsi="Arial" w:cs="Arial"/>
          <w:b/>
          <w:color w:val="000000" w:themeColor="text1"/>
        </w:rPr>
        <w:t>majetkoprávního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76069A">
        <w:rPr>
          <w:rFonts w:ascii="Arial" w:hAnsi="Arial" w:cs="Arial"/>
          <w:b/>
          <w:color w:val="000000" w:themeColor="text1"/>
        </w:rPr>
        <w:t>17004609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6069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76069A" w:rsidRDefault="0076069A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D20E8C" w:rsidRDefault="00254394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FD095A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Služba na tomto služebním místě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 xml:space="preserve"> bude vykonávána ve služebním poměru na dobu </w:t>
      </w:r>
      <w:r w:rsidR="00254394" w:rsidRPr="00254394">
        <w:rPr>
          <w:rFonts w:ascii="Arial" w:hAnsi="Arial" w:cs="Arial"/>
          <w:b/>
          <w:color w:val="000000" w:themeColor="text1"/>
        </w:rPr>
        <w:t>ne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254394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254394">
        <w:rPr>
          <w:rFonts w:ascii="Arial" w:hAnsi="Arial" w:cs="Arial"/>
          <w:b/>
          <w:color w:val="000000" w:themeColor="text1"/>
        </w:rPr>
        <w:t>červen</w:t>
      </w:r>
      <w:r w:rsidR="0076069A">
        <w:rPr>
          <w:rFonts w:ascii="Arial" w:hAnsi="Arial" w:cs="Arial"/>
          <w:b/>
          <w:color w:val="000000" w:themeColor="text1"/>
        </w:rPr>
        <w:t>ec</w:t>
      </w:r>
      <w:r w:rsidR="00793F57">
        <w:rPr>
          <w:rFonts w:ascii="Arial" w:hAnsi="Arial" w:cs="Arial"/>
          <w:b/>
          <w:color w:val="000000" w:themeColor="text1"/>
        </w:rPr>
        <w:t xml:space="preserve"> 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254394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76069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6069A">
        <w:rPr>
          <w:rFonts w:ascii="Arial" w:hAnsi="Arial" w:cs="Arial"/>
          <w:color w:val="000000" w:themeColor="text1"/>
        </w:rPr>
        <w:t>celostátní koordinaci</w:t>
      </w:r>
      <w:r w:rsidR="0076069A" w:rsidRPr="0076069A">
        <w:rPr>
          <w:rFonts w:ascii="Arial" w:hAnsi="Arial" w:cs="Arial"/>
          <w:color w:val="000000" w:themeColor="text1"/>
        </w:rPr>
        <w:t xml:space="preserve"> </w:t>
      </w:r>
      <w:r w:rsidR="00780FEE">
        <w:rPr>
          <w:rFonts w:ascii="Arial" w:hAnsi="Arial" w:cs="Arial"/>
          <w:color w:val="000000" w:themeColor="text1"/>
        </w:rPr>
        <w:br/>
      </w:r>
      <w:r w:rsidR="0076069A" w:rsidRPr="0076069A">
        <w:rPr>
          <w:rFonts w:ascii="Arial" w:hAnsi="Arial" w:cs="Arial"/>
          <w:color w:val="000000" w:themeColor="text1"/>
        </w:rPr>
        <w:t>a metodické usměrňování</w:t>
      </w:r>
      <w:r w:rsidR="0076069A">
        <w:rPr>
          <w:rFonts w:ascii="Arial" w:hAnsi="Arial" w:cs="Arial"/>
          <w:color w:val="000000" w:themeColor="text1"/>
        </w:rPr>
        <w:t xml:space="preserve"> </w:t>
      </w:r>
      <w:r w:rsidR="0076069A" w:rsidRPr="0076069A">
        <w:rPr>
          <w:rFonts w:ascii="Arial" w:hAnsi="Arial" w:cs="Arial"/>
          <w:color w:val="000000" w:themeColor="text1"/>
        </w:rPr>
        <w:t>majetkoprávních otázek souvisejících se správou a</w:t>
      </w:r>
      <w:r w:rsidR="0076069A">
        <w:rPr>
          <w:rFonts w:ascii="Arial" w:hAnsi="Arial" w:cs="Arial"/>
          <w:color w:val="000000" w:themeColor="text1"/>
        </w:rPr>
        <w:t xml:space="preserve"> </w:t>
      </w:r>
      <w:r w:rsidR="0076069A" w:rsidRPr="0076069A">
        <w:rPr>
          <w:rFonts w:ascii="Arial" w:hAnsi="Arial" w:cs="Arial"/>
          <w:color w:val="000000" w:themeColor="text1"/>
        </w:rPr>
        <w:t>hospodařením s majetkem státu</w:t>
      </w:r>
      <w:r w:rsidR="0076069A">
        <w:rPr>
          <w:rFonts w:ascii="Arial" w:hAnsi="Arial" w:cs="Arial"/>
          <w:color w:val="000000" w:themeColor="text1"/>
        </w:rPr>
        <w:t>; z</w:t>
      </w:r>
      <w:r w:rsidR="0076069A" w:rsidRPr="0076069A">
        <w:rPr>
          <w:rFonts w:ascii="Arial" w:hAnsi="Arial" w:cs="Arial"/>
          <w:color w:val="000000" w:themeColor="text1"/>
        </w:rPr>
        <w:t>pracovávání interních aktů řízení upravujících</w:t>
      </w:r>
      <w:r w:rsidR="0076069A">
        <w:rPr>
          <w:rFonts w:ascii="Arial" w:hAnsi="Arial" w:cs="Arial"/>
          <w:color w:val="000000" w:themeColor="text1"/>
        </w:rPr>
        <w:t xml:space="preserve"> </w:t>
      </w:r>
      <w:r w:rsidR="0076069A" w:rsidRPr="0076069A">
        <w:rPr>
          <w:rFonts w:ascii="Arial" w:hAnsi="Arial" w:cs="Arial"/>
          <w:color w:val="000000" w:themeColor="text1"/>
        </w:rPr>
        <w:t xml:space="preserve">oblast nakládání </w:t>
      </w:r>
      <w:r w:rsidR="00780FEE">
        <w:rPr>
          <w:rFonts w:ascii="Arial" w:hAnsi="Arial" w:cs="Arial"/>
          <w:color w:val="000000" w:themeColor="text1"/>
        </w:rPr>
        <w:br/>
      </w:r>
      <w:r w:rsidR="0076069A" w:rsidRPr="0076069A">
        <w:rPr>
          <w:rFonts w:ascii="Arial" w:hAnsi="Arial" w:cs="Arial"/>
          <w:color w:val="000000" w:themeColor="text1"/>
        </w:rPr>
        <w:t>s majetkem státu</w:t>
      </w:r>
      <w:r w:rsidR="0076069A">
        <w:rPr>
          <w:rFonts w:ascii="Arial" w:hAnsi="Arial" w:cs="Arial"/>
          <w:color w:val="000000" w:themeColor="text1"/>
        </w:rPr>
        <w:t>; o</w:t>
      </w:r>
      <w:r w:rsidR="0076069A" w:rsidRPr="0076069A">
        <w:rPr>
          <w:rFonts w:ascii="Arial" w:hAnsi="Arial" w:cs="Arial"/>
          <w:color w:val="000000" w:themeColor="text1"/>
        </w:rPr>
        <w:t>rganizování a realizaci kontrolních akcí dle § 48</w:t>
      </w:r>
      <w:r w:rsidR="0076069A">
        <w:rPr>
          <w:rFonts w:ascii="Arial" w:hAnsi="Arial" w:cs="Arial"/>
          <w:color w:val="000000" w:themeColor="text1"/>
        </w:rPr>
        <w:t xml:space="preserve"> </w:t>
      </w:r>
      <w:r w:rsidR="0076069A" w:rsidRPr="0076069A">
        <w:rPr>
          <w:rFonts w:ascii="Arial" w:hAnsi="Arial" w:cs="Arial"/>
          <w:color w:val="000000" w:themeColor="text1"/>
        </w:rPr>
        <w:t>zákona č. 219/2000 Sb., v platném znění</w:t>
      </w:r>
      <w:r w:rsidR="0076069A">
        <w:rPr>
          <w:rFonts w:ascii="Arial" w:hAnsi="Arial" w:cs="Arial"/>
          <w:color w:val="000000" w:themeColor="text1"/>
        </w:rPr>
        <w:t>; k</w:t>
      </w:r>
      <w:r w:rsidR="0076069A" w:rsidRPr="0076069A">
        <w:rPr>
          <w:rFonts w:ascii="Arial" w:hAnsi="Arial" w:cs="Arial"/>
          <w:color w:val="000000" w:themeColor="text1"/>
        </w:rPr>
        <w:t>omplexní posuzování návrhů právních předpisů</w:t>
      </w:r>
      <w:r w:rsidR="0076069A">
        <w:rPr>
          <w:rFonts w:ascii="Arial" w:hAnsi="Arial" w:cs="Arial"/>
          <w:color w:val="000000" w:themeColor="text1"/>
        </w:rPr>
        <w:t xml:space="preserve"> </w:t>
      </w:r>
      <w:r w:rsidR="0076069A" w:rsidRPr="0076069A">
        <w:rPr>
          <w:rFonts w:ascii="Arial" w:hAnsi="Arial" w:cs="Arial"/>
          <w:color w:val="000000" w:themeColor="text1"/>
        </w:rPr>
        <w:t xml:space="preserve">s celostátní působností </w:t>
      </w:r>
      <w:r w:rsidR="00780FEE">
        <w:rPr>
          <w:rFonts w:ascii="Arial" w:hAnsi="Arial" w:cs="Arial"/>
          <w:color w:val="000000" w:themeColor="text1"/>
        </w:rPr>
        <w:br/>
      </w:r>
      <w:r w:rsidR="0076069A" w:rsidRPr="0076069A">
        <w:rPr>
          <w:rFonts w:ascii="Arial" w:hAnsi="Arial" w:cs="Arial"/>
          <w:color w:val="000000" w:themeColor="text1"/>
        </w:rPr>
        <w:t>a zpracovávání stanovisek</w:t>
      </w:r>
      <w:r w:rsidR="0076069A">
        <w:rPr>
          <w:rFonts w:ascii="Arial" w:hAnsi="Arial" w:cs="Arial"/>
          <w:color w:val="000000" w:themeColor="text1"/>
        </w:rPr>
        <w:t xml:space="preserve"> </w:t>
      </w:r>
      <w:r w:rsidR="0076069A" w:rsidRPr="0076069A">
        <w:rPr>
          <w:rFonts w:ascii="Arial" w:hAnsi="Arial" w:cs="Arial"/>
          <w:color w:val="000000" w:themeColor="text1"/>
        </w:rPr>
        <w:t>v příslušných oborech služby</w:t>
      </w:r>
      <w:r w:rsidR="0076069A">
        <w:rPr>
          <w:rFonts w:ascii="Arial" w:hAnsi="Arial" w:cs="Arial"/>
          <w:color w:val="000000" w:themeColor="text1"/>
        </w:rPr>
        <w:t>.</w:t>
      </w:r>
      <w:r w:rsidR="0076069A" w:rsidRPr="0076069A">
        <w:rPr>
          <w:rFonts w:ascii="Arial" w:hAnsi="Arial" w:cs="Arial"/>
          <w:color w:val="000000" w:themeColor="text1"/>
        </w:rPr>
        <w:t xml:space="preserve">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61297E">
        <w:rPr>
          <w:rFonts w:ascii="Arial" w:hAnsi="Arial" w:cs="Arial"/>
        </w:rPr>
        <w:t xml:space="preserve"> </w:t>
      </w:r>
      <w:r w:rsidR="00780FEE">
        <w:rPr>
          <w:rFonts w:ascii="Arial" w:hAnsi="Arial" w:cs="Arial"/>
        </w:rPr>
        <w:br/>
      </w:r>
      <w:r w:rsidR="0061297E">
        <w:rPr>
          <w:rFonts w:ascii="Arial" w:hAnsi="Arial" w:cs="Arial"/>
        </w:rPr>
        <w:t>a ASPI</w:t>
      </w:r>
      <w:r w:rsidR="0076069A">
        <w:rPr>
          <w:rFonts w:ascii="Arial" w:hAnsi="Arial" w:cs="Arial"/>
        </w:rPr>
        <w:t xml:space="preserve"> jsou výhodou</w:t>
      </w:r>
      <w:r w:rsidR="007B1067" w:rsidRPr="007B1067">
        <w:rPr>
          <w:rFonts w:ascii="Arial" w:hAnsi="Arial" w:cs="Arial"/>
        </w:rPr>
        <w:t>.</w:t>
      </w:r>
      <w:r w:rsidR="00793F57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60CA6">
        <w:rPr>
          <w:rFonts w:ascii="Arial" w:hAnsi="Arial" w:cs="Arial"/>
          <w:b/>
        </w:rPr>
        <w:t>8</w:t>
      </w:r>
      <w:r w:rsidR="00793F57" w:rsidRPr="00A60CA6">
        <w:rPr>
          <w:rFonts w:ascii="Arial" w:hAnsi="Arial" w:cs="Arial"/>
          <w:b/>
        </w:rPr>
        <w:t xml:space="preserve">. </w:t>
      </w:r>
      <w:r w:rsidR="0076069A">
        <w:rPr>
          <w:rFonts w:ascii="Arial" w:hAnsi="Arial" w:cs="Arial"/>
          <w:b/>
        </w:rPr>
        <w:t>dubna</w:t>
      </w:r>
      <w:r w:rsidR="00A60CA6" w:rsidRPr="00A60CA6">
        <w:rPr>
          <w:rFonts w:ascii="Arial" w:hAnsi="Arial" w:cs="Arial"/>
          <w:b/>
        </w:rPr>
        <w:t xml:space="preserve"> </w:t>
      </w:r>
      <w:r w:rsidR="007F0CF3" w:rsidRPr="00A60CA6">
        <w:rPr>
          <w:rFonts w:ascii="Arial" w:hAnsi="Arial" w:cs="Arial"/>
          <w:b/>
        </w:rPr>
        <w:t>201</w:t>
      </w:r>
      <w:r w:rsidR="00FD095A" w:rsidRPr="00A60CA6">
        <w:rPr>
          <w:rFonts w:ascii="Arial" w:hAnsi="Arial" w:cs="Arial"/>
          <w:b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lastRenderedPageBreak/>
        <w:t>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Default="00276ED4" w:rsidP="008466B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93F57">
        <w:rPr>
          <w:rFonts w:ascii="Arial" w:hAnsi="Arial" w:cs="Arial"/>
          <w:b/>
          <w:color w:val="000000" w:themeColor="text1"/>
        </w:rPr>
        <w:t>vrchního 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76069A" w:rsidRPr="0076069A">
        <w:rPr>
          <w:rFonts w:ascii="Arial" w:hAnsi="Arial" w:cs="Arial"/>
          <w:b/>
          <w:color w:val="000000" w:themeColor="text1"/>
        </w:rPr>
        <w:t>majetkoprávního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76069A" w:rsidRPr="0076069A">
        <w:rPr>
          <w:rFonts w:ascii="Arial" w:hAnsi="Arial" w:cs="Arial"/>
          <w:b/>
          <w:color w:val="000000" w:themeColor="text1"/>
        </w:rPr>
        <w:t>správy majetku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76069A">
        <w:rPr>
          <w:rFonts w:ascii="Arial" w:hAnsi="Arial" w:cs="Arial"/>
          <w:b/>
          <w:color w:val="000000" w:themeColor="text1"/>
        </w:rPr>
        <w:t>17004609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58024E">
        <w:rPr>
          <w:rFonts w:ascii="Arial" w:hAnsi="Arial" w:cs="Arial"/>
          <w:b/>
          <w:color w:val="000000" w:themeColor="text1"/>
        </w:rPr>
        <w:t>č.j.: MV-</w:t>
      </w:r>
      <w:r w:rsidR="0076069A">
        <w:rPr>
          <w:rFonts w:ascii="Arial" w:hAnsi="Arial" w:cs="Arial"/>
          <w:b/>
          <w:color w:val="000000" w:themeColor="text1"/>
        </w:rPr>
        <w:t>39397-3</w:t>
      </w:r>
      <w:r w:rsidR="00FD095A" w:rsidRPr="00FD095A">
        <w:rPr>
          <w:rFonts w:ascii="Arial" w:hAnsi="Arial" w:cs="Arial"/>
          <w:b/>
          <w:color w:val="000000" w:themeColor="text1"/>
        </w:rPr>
        <w:t>/SP-2019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76069A" w:rsidRPr="00033C70" w:rsidRDefault="0076069A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/ka</w:t>
      </w:r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/ka</w:t>
      </w:r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/ka</w:t>
      </w:r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/ka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/ka</w:t>
      </w:r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FD095A" w:rsidRDefault="00C17CEA" w:rsidP="00FD095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FD095A">
        <w:rPr>
          <w:rFonts w:ascii="Arial" w:hAnsi="Arial" w:cs="Arial"/>
          <w:color w:val="000000" w:themeColor="text1"/>
        </w:rPr>
        <w:t xml:space="preserve"> </w:t>
      </w:r>
      <w:r w:rsidRPr="00FD095A">
        <w:rPr>
          <w:rFonts w:ascii="Arial" w:hAnsi="Arial" w:cs="Arial"/>
          <w:color w:val="000000" w:themeColor="text1"/>
        </w:rPr>
        <w:t xml:space="preserve">v souladu se zákonem </w:t>
      </w:r>
      <w:r w:rsidR="00FD095A">
        <w:rPr>
          <w:rFonts w:ascii="Arial" w:hAnsi="Arial" w:cs="Arial"/>
          <w:color w:val="000000" w:themeColor="text1"/>
        </w:rPr>
        <w:br/>
      </w:r>
      <w:r w:rsidRPr="00FD095A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FD095A">
        <w:rPr>
          <w:rFonts w:ascii="Arial" w:hAnsi="Arial" w:cs="Arial"/>
          <w:color w:val="000000" w:themeColor="text1"/>
        </w:rPr>
        <w:br/>
      </w:r>
      <w:r w:rsidRPr="00FD095A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60CA6" w:rsidRDefault="00A60CA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A60CA6" w:rsidRDefault="00A60CA6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80FEE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780FEE" w:rsidRPr="00780FEE">
        <w:rPr>
          <w:rFonts w:ascii="Arial" w:hAnsi="Arial" w:cs="Arial"/>
          <w:color w:val="000000" w:themeColor="text1"/>
        </w:rPr>
        <w:t xml:space="preserve">správy majetku </w:t>
      </w:r>
    </w:p>
    <w:p w:rsidR="00780FEE" w:rsidRDefault="00780FEE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Petr Benda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780FEE">
        <w:rPr>
          <w:rFonts w:ascii="Arial" w:hAnsi="Arial" w:cs="Arial"/>
          <w:color w:val="000000" w:themeColor="text1"/>
        </w:rPr>
        <w:t> 849 351</w:t>
      </w:r>
    </w:p>
    <w:p w:rsidR="00793F57" w:rsidRDefault="00793F57" w:rsidP="00793F57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80FEE" w:rsidRPr="00D26AC3">
          <w:rPr>
            <w:rStyle w:val="Hypertextovodkaz"/>
            <w:rFonts w:ascii="Arial" w:hAnsi="Arial" w:cs="Arial"/>
          </w:rPr>
          <w:t>petr.benda@mvcr.cz</w:t>
        </w:r>
      </w:hyperlink>
    </w:p>
    <w:p w:rsidR="00780FEE" w:rsidRDefault="00780FEE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61297E" w:rsidRPr="0061297E" w:rsidRDefault="0061297E" w:rsidP="0061297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1297E">
        <w:rPr>
          <w:rFonts w:ascii="Arial" w:hAnsi="Arial" w:cs="Arial"/>
          <w:color w:val="000000" w:themeColor="text1"/>
        </w:rPr>
        <w:t>Odbor personální</w:t>
      </w:r>
    </w:p>
    <w:p w:rsidR="00780FEE" w:rsidRPr="00780FEE" w:rsidRDefault="00780FEE" w:rsidP="00780F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0FEE">
        <w:rPr>
          <w:rFonts w:ascii="Arial" w:hAnsi="Arial" w:cs="Arial"/>
          <w:color w:val="000000" w:themeColor="text1"/>
        </w:rPr>
        <w:t>Mgr. Radka Kolářová</w:t>
      </w:r>
    </w:p>
    <w:p w:rsidR="00780FEE" w:rsidRPr="00780FEE" w:rsidRDefault="00780FEE" w:rsidP="00780F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0FEE">
        <w:rPr>
          <w:rFonts w:ascii="Arial" w:hAnsi="Arial" w:cs="Arial"/>
          <w:color w:val="000000" w:themeColor="text1"/>
        </w:rPr>
        <w:t>tel.: +420 974 849 021</w:t>
      </w:r>
    </w:p>
    <w:p w:rsidR="0061297E" w:rsidRDefault="00780FEE" w:rsidP="00780FE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80FE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D26AC3">
          <w:rPr>
            <w:rStyle w:val="Hypertextovodkaz"/>
            <w:rFonts w:ascii="Arial" w:hAnsi="Arial" w:cs="Arial"/>
          </w:rPr>
          <w:t>radka.kolarova@mvcr.cz</w:t>
        </w:r>
      </w:hyperlink>
    </w:p>
    <w:p w:rsidR="00780FEE" w:rsidRDefault="00780FEE" w:rsidP="00780FEE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AC5A62" w:rsidRDefault="00AC5A62" w:rsidP="00FD095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5A62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331" w:rsidRDefault="00FD6331" w:rsidP="00276ED4">
      <w:pPr>
        <w:spacing w:after="0" w:line="240" w:lineRule="auto"/>
      </w:pPr>
      <w:r>
        <w:separator/>
      </w:r>
    </w:p>
  </w:endnote>
  <w:endnote w:type="continuationSeparator" w:id="0">
    <w:p w:rsidR="00FD6331" w:rsidRDefault="00FD633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077B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331" w:rsidRDefault="00FD6331" w:rsidP="00276ED4">
      <w:pPr>
        <w:spacing w:after="0" w:line="240" w:lineRule="auto"/>
      </w:pPr>
      <w:r>
        <w:separator/>
      </w:r>
    </w:p>
  </w:footnote>
  <w:footnote w:type="continuationSeparator" w:id="0">
    <w:p w:rsidR="00FD6331" w:rsidRDefault="00FD633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77B4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021"/>
    <w:rsid w:val="00186AA2"/>
    <w:rsid w:val="00186CF4"/>
    <w:rsid w:val="0019253D"/>
    <w:rsid w:val="001A353E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54394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6ABA"/>
    <w:rsid w:val="00507801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297E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270E"/>
    <w:rsid w:val="0071306A"/>
    <w:rsid w:val="00726ACB"/>
    <w:rsid w:val="007525D0"/>
    <w:rsid w:val="00755FF6"/>
    <w:rsid w:val="0076069A"/>
    <w:rsid w:val="00762427"/>
    <w:rsid w:val="00767D32"/>
    <w:rsid w:val="00776D02"/>
    <w:rsid w:val="0078045D"/>
    <w:rsid w:val="00780FEE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D2EA5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0CA6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C5A62"/>
    <w:rsid w:val="00AE2DF8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2C75"/>
    <w:rsid w:val="00B95806"/>
    <w:rsid w:val="00BA0D4D"/>
    <w:rsid w:val="00BA7FA6"/>
    <w:rsid w:val="00BB5E34"/>
    <w:rsid w:val="00BC289E"/>
    <w:rsid w:val="00BE0997"/>
    <w:rsid w:val="00C03CC8"/>
    <w:rsid w:val="00C0487A"/>
    <w:rsid w:val="00C11E99"/>
    <w:rsid w:val="00C13C1C"/>
    <w:rsid w:val="00C17CEA"/>
    <w:rsid w:val="00C31A8E"/>
    <w:rsid w:val="00C41FBC"/>
    <w:rsid w:val="00C5295D"/>
    <w:rsid w:val="00C63E1F"/>
    <w:rsid w:val="00C7123E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E8C"/>
    <w:rsid w:val="00D44A1A"/>
    <w:rsid w:val="00D44EC6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095A"/>
    <w:rsid w:val="00FD6331"/>
    <w:rsid w:val="00FE1398"/>
    <w:rsid w:val="00FE7D6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ben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2D40D-BA1A-4311-8914-073336656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4</Pages>
  <Words>1081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2019-03-14T13:06:00Z</cp:lastPrinted>
  <dcterms:created xsi:type="dcterms:W3CDTF">2017-07-12T04:53:00Z</dcterms:created>
  <dcterms:modified xsi:type="dcterms:W3CDTF">2019-03-14T13:06:00Z</dcterms:modified>
</cp:coreProperties>
</file>