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BC767E">
      <w:pPr>
        <w:spacing w:after="0" w:line="240" w:lineRule="auto"/>
        <w:jc w:val="center"/>
        <w:rPr>
          <w:rFonts w:ascii="Arial" w:hAnsi="Arial" w:cs="Arial"/>
          <w:b/>
          <w:sz w:val="24"/>
          <w:szCs w:val="24"/>
        </w:rPr>
      </w:pPr>
      <w:r>
        <w:rPr>
          <w:rFonts w:ascii="Arial" w:hAnsi="Arial" w:cs="Arial"/>
          <w:b/>
          <w:sz w:val="24"/>
          <w:szCs w:val="24"/>
        </w:rPr>
        <w:t xml:space="preserve"> </w:t>
      </w:r>
      <w:r w:rsidR="00BC767E">
        <w:rPr>
          <w:rFonts w:ascii="Arial" w:hAnsi="Arial" w:cs="Arial"/>
          <w:b/>
          <w:sz w:val="24"/>
          <w:szCs w:val="24"/>
        </w:rPr>
        <w:t>rady/</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BC767E">
        <w:rPr>
          <w:rFonts w:ascii="Arial" w:hAnsi="Arial" w:cs="Arial"/>
          <w:b/>
          <w:sz w:val="24"/>
          <w:szCs w:val="24"/>
        </w:rPr>
        <w:t>dlouhodobých víz</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BC767E">
        <w:rPr>
          <w:rFonts w:ascii="Arial" w:hAnsi="Arial" w:cs="Arial"/>
        </w:rPr>
        <w:t>34469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F70CA">
        <w:rPr>
          <w:rFonts w:ascii="Arial" w:hAnsi="Arial" w:cs="Arial"/>
        </w:rPr>
        <w:t>8</w:t>
      </w:r>
      <w:r w:rsidR="00BC767E">
        <w:rPr>
          <w:rFonts w:ascii="Arial" w:hAnsi="Arial" w:cs="Arial"/>
        </w:rPr>
        <w:t>. března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F70CA" w:rsidRPr="005F70CA">
        <w:rPr>
          <w:rFonts w:ascii="Arial" w:hAnsi="Arial" w:cs="Arial"/>
          <w:b/>
        </w:rPr>
        <w:t>rady/</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C767E">
        <w:rPr>
          <w:rFonts w:ascii="Arial" w:hAnsi="Arial" w:cs="Arial"/>
          <w:b/>
        </w:rPr>
        <w:t>dlouhodobých víz</w:t>
      </w:r>
      <w:r w:rsidRPr="00725FC1">
        <w:rPr>
          <w:rFonts w:ascii="Arial" w:hAnsi="Arial" w:cs="Arial"/>
          <w:b/>
        </w:rPr>
        <w:t>, ID </w:t>
      </w:r>
      <w:r w:rsidR="00BC767E">
        <w:rPr>
          <w:rFonts w:ascii="Arial" w:hAnsi="Arial" w:cs="Arial"/>
          <w:b/>
        </w:rPr>
        <w:t>30310194</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C767E">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Pr="0024111F">
        <w:rPr>
          <w:rFonts w:ascii="Arial" w:hAnsi="Arial" w:cs="Arial"/>
          <w:b/>
        </w:rPr>
        <w:t>určitou</w:t>
      </w:r>
      <w:r w:rsidR="005F70CA">
        <w:rPr>
          <w:rFonts w:ascii="Arial" w:hAnsi="Arial" w:cs="Arial"/>
          <w:b/>
        </w:rPr>
        <w:t xml:space="preserve">, </w:t>
      </w:r>
      <w:r w:rsidR="005F70CA" w:rsidRPr="005F70CA">
        <w:rPr>
          <w:rFonts w:ascii="Arial" w:hAnsi="Arial" w:cs="Arial"/>
        </w:rPr>
        <w:t>po dobu nepřítomnosti jiného zaměstnance z důvodu čerpání rodičovské dovolené</w:t>
      </w:r>
      <w:r w:rsidR="008B1C91">
        <w:rPr>
          <w:rFonts w:ascii="Arial" w:hAnsi="Arial" w:cs="Arial"/>
        </w:rPr>
        <w:t xml:space="preserve">, </w:t>
      </w:r>
      <w:r w:rsidR="008B1C91">
        <w:rPr>
          <w:rFonts w:ascii="Arial" w:hAnsi="Arial" w:cs="Arial"/>
          <w:b/>
        </w:rPr>
        <w:t>nejpozději do 4. srpna 2018</w:t>
      </w:r>
      <w:r w:rsidR="005F70CA" w:rsidRPr="005F70CA">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C767E">
        <w:rPr>
          <w:rFonts w:ascii="Arial" w:hAnsi="Arial" w:cs="Arial"/>
          <w:b/>
          <w:i/>
        </w:rPr>
        <w:t>květen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BC767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BC767E">
        <w:rPr>
          <w:rFonts w:ascii="Arial" w:hAnsi="Arial" w:cs="Arial"/>
          <w:b/>
          <w:i/>
        </w:rPr>
        <w:t>1</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BC767E">
        <w:rPr>
          <w:rFonts w:ascii="Arial" w:hAnsi="Arial" w:cs="Arial"/>
        </w:rPr>
        <w:t>zajišťování administrativní agendy a organizace, vedení správního</w:t>
      </w:r>
      <w:r w:rsidR="00CF1E10">
        <w:rPr>
          <w:rFonts w:ascii="Arial" w:hAnsi="Arial" w:cs="Arial"/>
        </w:rPr>
        <w:t xml:space="preserve"> řízení podle zákona č. 326/1999 Sb., o pobytu cizinců na území České republiky, ve znění pozdějších předpisů. </w:t>
      </w:r>
      <w:r w:rsidR="00866E12">
        <w:rPr>
          <w:rFonts w:ascii="Arial" w:hAnsi="Arial" w:cs="Arial"/>
        </w:rPr>
        <w:t>Pokročil</w:t>
      </w:r>
      <w:r w:rsidR="00BC767E">
        <w:rPr>
          <w:rFonts w:ascii="Arial" w:hAnsi="Arial" w:cs="Arial"/>
        </w:rPr>
        <w:t>á</w:t>
      </w:r>
      <w:r w:rsidR="00866E12">
        <w:rPr>
          <w:rFonts w:ascii="Arial" w:hAnsi="Arial" w:cs="Arial"/>
        </w:rPr>
        <w:t xml:space="preserve"> znalost MS OFFICE </w:t>
      </w:r>
      <w:r w:rsidR="00916097">
        <w:rPr>
          <w:rFonts w:ascii="Arial" w:hAnsi="Arial" w:cs="Arial"/>
        </w:rPr>
        <w:t xml:space="preserve">a </w:t>
      </w:r>
      <w:r w:rsidR="00BC767E">
        <w:rPr>
          <w:rFonts w:ascii="Arial" w:hAnsi="Arial" w:cs="Arial"/>
        </w:rPr>
        <w:t xml:space="preserve">základní znalost </w:t>
      </w:r>
      <w:r w:rsidR="00916097">
        <w:rPr>
          <w:rFonts w:ascii="Arial" w:hAnsi="Arial" w:cs="Arial"/>
        </w:rPr>
        <w:t xml:space="preserve">ASPI </w:t>
      </w:r>
      <w:r w:rsidR="00866E12">
        <w:rPr>
          <w:rFonts w:ascii="Arial" w:hAnsi="Arial" w:cs="Arial"/>
        </w:rPr>
        <w:t>j</w:t>
      </w:r>
      <w:r w:rsidR="00916097">
        <w:rPr>
          <w:rFonts w:ascii="Arial" w:hAnsi="Arial" w:cs="Arial"/>
        </w:rPr>
        <w:t>sou</w:t>
      </w:r>
      <w:r w:rsidR="00866E12">
        <w:rPr>
          <w:rFonts w:ascii="Arial" w:hAnsi="Arial" w:cs="Arial"/>
        </w:rPr>
        <w:t xml:space="preserve"> výhodou.</w:t>
      </w:r>
      <w:r w:rsidR="00374A0F">
        <w:rPr>
          <w:rFonts w:ascii="Arial" w:hAnsi="Arial" w:cs="Arial"/>
        </w:rPr>
        <w:t xml:space="preserve"> Služební místo </w:t>
      </w:r>
      <w:r w:rsidR="00916097">
        <w:rPr>
          <w:rFonts w:ascii="Arial" w:hAnsi="Arial" w:cs="Arial"/>
        </w:rPr>
        <w:t>j</w:t>
      </w:r>
      <w:r w:rsidR="006C6D36">
        <w:rPr>
          <w:rFonts w:ascii="Arial" w:hAnsi="Arial" w:cs="Arial"/>
        </w:rPr>
        <w:t>e</w:t>
      </w:r>
      <w:r w:rsidR="00374A0F">
        <w:rPr>
          <w:rFonts w:ascii="Arial" w:hAnsi="Arial" w:cs="Arial"/>
        </w:rPr>
        <w:t xml:space="preserve"> vhodné </w:t>
      </w:r>
      <w:r w:rsidR="00916097">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BC767E">
        <w:rPr>
          <w:rFonts w:ascii="Arial" w:hAnsi="Arial" w:cs="Arial"/>
          <w:b/>
        </w:rPr>
        <w:t>2</w:t>
      </w:r>
      <w:r w:rsidR="005F70CA">
        <w:rPr>
          <w:rFonts w:ascii="Arial" w:hAnsi="Arial" w:cs="Arial"/>
          <w:b/>
        </w:rPr>
        <w:t>9</w:t>
      </w:r>
      <w:r w:rsidR="00FD55A0">
        <w:rPr>
          <w:rFonts w:ascii="Arial" w:hAnsi="Arial" w:cs="Arial"/>
          <w:b/>
        </w:rPr>
        <w:t>. března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F70CA">
        <w:rPr>
          <w:rFonts w:ascii="Arial" w:hAnsi="Arial" w:cs="Arial"/>
          <w:b/>
        </w:rPr>
        <w:t>rady/</w:t>
      </w:r>
      <w:r w:rsidR="00866E12">
        <w:rPr>
          <w:rFonts w:ascii="Arial" w:hAnsi="Arial" w:cs="Arial"/>
          <w:b/>
        </w:rPr>
        <w:t xml:space="preserve">ministerského </w:t>
      </w:r>
      <w:r w:rsidR="00866E12">
        <w:rPr>
          <w:rFonts w:ascii="Arial" w:hAnsi="Arial" w:cs="Arial"/>
          <w:b/>
        </w:rPr>
        <w:lastRenderedPageBreak/>
        <w:t xml:space="preserve">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C767E">
        <w:rPr>
          <w:rFonts w:ascii="Arial" w:hAnsi="Arial" w:cs="Arial"/>
          <w:b/>
        </w:rPr>
        <w:t>dlouhodobých víz</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BC767E">
        <w:rPr>
          <w:rFonts w:ascii="Arial" w:hAnsi="Arial" w:cs="Arial"/>
          <w:b/>
        </w:rPr>
        <w:t>30310194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BC767E">
        <w:rPr>
          <w:rFonts w:ascii="Arial" w:hAnsi="Arial" w:cs="Arial"/>
          <w:b/>
        </w:rPr>
        <w:t>34469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F70CA">
        <w:rPr>
          <w:rFonts w:ascii="Arial" w:hAnsi="Arial" w:cs="Arial"/>
          <w:b/>
        </w:rPr>
        <w:t>rady/</w:t>
      </w:r>
      <w:r w:rsidR="00866E12">
        <w:rPr>
          <w:rFonts w:ascii="Arial" w:hAnsi="Arial" w:cs="Arial"/>
          <w:b/>
        </w:rPr>
        <w:t>ministerského rady</w:t>
      </w:r>
      <w:r w:rsidR="004062C2">
        <w:rPr>
          <w:rFonts w:ascii="Arial" w:hAnsi="Arial" w:cs="Arial"/>
          <w:b/>
        </w:rPr>
        <w:t xml:space="preserve"> v oddělení </w:t>
      </w:r>
      <w:r w:rsidR="00BC767E">
        <w:rPr>
          <w:rFonts w:ascii="Arial" w:hAnsi="Arial" w:cs="Arial"/>
          <w:b/>
        </w:rPr>
        <w:t>dlouhodobých víz</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w:t>
      </w:r>
      <w:r w:rsidR="00BC767E">
        <w:rPr>
          <w:rFonts w:ascii="Arial" w:hAnsi="Arial" w:cs="Arial"/>
        </w:rPr>
        <w:t xml:space="preserve"> bakalářském nebo </w:t>
      </w:r>
      <w:r w:rsidR="00624401">
        <w:rPr>
          <w:rFonts w:ascii="Arial" w:hAnsi="Arial" w:cs="Arial"/>
        </w:rPr>
        <w:t>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E74DB0">
        <w:rPr>
          <w:rFonts w:ascii="Arial" w:hAnsi="Arial" w:cs="Arial"/>
          <w:b/>
        </w:rPr>
        <w:t>9/2016</w:t>
      </w:r>
      <w:r>
        <w:rPr>
          <w:rFonts w:ascii="Arial" w:hAnsi="Arial" w:cs="Arial"/>
          <w:b/>
        </w:rPr>
        <w:t xml:space="preserve">, kterým se stanoví požadavky na služební a pracovní místa </w:t>
      </w:r>
      <w:r w:rsidR="00E74DB0">
        <w:rPr>
          <w:rFonts w:ascii="Arial" w:hAnsi="Arial" w:cs="Arial"/>
          <w:b/>
        </w:rPr>
        <w:t>na</w:t>
      </w:r>
      <w:r>
        <w:rPr>
          <w:rFonts w:ascii="Arial" w:hAnsi="Arial" w:cs="Arial"/>
          <w:b/>
        </w:rPr>
        <w:t> Ministerstvu vnitra</w:t>
      </w:r>
      <w:r w:rsidRPr="000502B4">
        <w:rPr>
          <w:rFonts w:ascii="Arial" w:hAnsi="Arial" w:cs="Arial"/>
          <w:b/>
        </w:rPr>
        <w:t>;</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BC767E" w:rsidRDefault="00BC767E"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BC767E">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BC767E">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BC767E" w:rsidRDefault="00BC767E" w:rsidP="00806C7F">
      <w:pPr>
        <w:spacing w:after="0" w:line="240" w:lineRule="auto"/>
        <w:jc w:val="both"/>
        <w:rPr>
          <w:rFonts w:ascii="Arial" w:hAnsi="Arial" w:cs="Arial"/>
        </w:rPr>
      </w:pPr>
      <w:r>
        <w:rPr>
          <w:rFonts w:ascii="Arial" w:hAnsi="Arial" w:cs="Arial"/>
        </w:rPr>
        <w:t>Mgr. Hana Staňková</w:t>
      </w:r>
    </w:p>
    <w:p w:rsidR="00BC767E" w:rsidRDefault="00BC767E" w:rsidP="00806C7F">
      <w:pPr>
        <w:spacing w:after="0" w:line="240" w:lineRule="auto"/>
        <w:jc w:val="both"/>
        <w:rPr>
          <w:rFonts w:ascii="Arial" w:hAnsi="Arial" w:cs="Arial"/>
        </w:rPr>
      </w:pPr>
      <w:r>
        <w:rPr>
          <w:rFonts w:ascii="Arial" w:hAnsi="Arial" w:cs="Arial"/>
        </w:rPr>
        <w:t>odbor personální</w:t>
      </w:r>
    </w:p>
    <w:p w:rsidR="00BC767E" w:rsidRDefault="00BC767E" w:rsidP="00806C7F">
      <w:pPr>
        <w:spacing w:after="0" w:line="240" w:lineRule="auto"/>
        <w:jc w:val="both"/>
        <w:rPr>
          <w:rFonts w:ascii="Arial" w:hAnsi="Arial" w:cs="Arial"/>
        </w:rPr>
      </w:pPr>
      <w:r>
        <w:rPr>
          <w:rFonts w:ascii="Arial" w:hAnsi="Arial" w:cs="Arial"/>
        </w:rPr>
        <w:t>tel.: +420 974 833 334</w:t>
      </w:r>
    </w:p>
    <w:p w:rsidR="00BC767E" w:rsidRDefault="00BC767E" w:rsidP="00BC767E">
      <w:pPr>
        <w:spacing w:after="0" w:line="240" w:lineRule="auto"/>
        <w:jc w:val="both"/>
        <w:rPr>
          <w:rFonts w:ascii="Arial" w:hAnsi="Arial" w:cs="Arial"/>
        </w:rPr>
      </w:pPr>
      <w:r>
        <w:rPr>
          <w:rFonts w:ascii="Arial" w:hAnsi="Arial" w:cs="Arial"/>
        </w:rPr>
        <w:t>e-mail: hana.stankova@mvcr.cz</w:t>
      </w:r>
    </w:p>
    <w:p w:rsidR="00806C7F" w:rsidRDefault="00806C7F"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bookmarkStart w:id="0" w:name="_GoBack"/>
      <w:bookmarkEnd w:id="0"/>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C0C" w:rsidRDefault="003E7C0C" w:rsidP="004E6D6E">
      <w:pPr>
        <w:spacing w:after="0" w:line="240" w:lineRule="auto"/>
      </w:pPr>
      <w:r>
        <w:separator/>
      </w:r>
    </w:p>
  </w:endnote>
  <w:endnote w:type="continuationSeparator" w:id="0">
    <w:p w:rsidR="003E7C0C" w:rsidRDefault="003E7C0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C0C" w:rsidRDefault="003E7C0C" w:rsidP="004E6D6E">
      <w:pPr>
        <w:spacing w:after="0" w:line="240" w:lineRule="auto"/>
      </w:pPr>
      <w:r>
        <w:separator/>
      </w:r>
    </w:p>
  </w:footnote>
  <w:footnote w:type="continuationSeparator" w:id="0">
    <w:p w:rsidR="003E7C0C" w:rsidRDefault="003E7C0C"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5F70CA">
        <w:rPr>
          <w:rFonts w:ascii="Arial" w:hAnsi="Arial" w:cs="Arial"/>
        </w:rPr>
        <w:t>.</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5F70CA">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E7C0C"/>
    <w:rsid w:val="003F41A4"/>
    <w:rsid w:val="004062C2"/>
    <w:rsid w:val="004169C8"/>
    <w:rsid w:val="00433B8A"/>
    <w:rsid w:val="00453F61"/>
    <w:rsid w:val="00464392"/>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5F70CA"/>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1C91"/>
    <w:rsid w:val="008B45F4"/>
    <w:rsid w:val="008D4F70"/>
    <w:rsid w:val="008E15DA"/>
    <w:rsid w:val="008E362B"/>
    <w:rsid w:val="008F2107"/>
    <w:rsid w:val="00901181"/>
    <w:rsid w:val="009067FB"/>
    <w:rsid w:val="00916097"/>
    <w:rsid w:val="00925B7F"/>
    <w:rsid w:val="00926019"/>
    <w:rsid w:val="00934A33"/>
    <w:rsid w:val="00936685"/>
    <w:rsid w:val="00943987"/>
    <w:rsid w:val="009454C2"/>
    <w:rsid w:val="00955D0C"/>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C767E"/>
    <w:rsid w:val="00BE65E5"/>
    <w:rsid w:val="00BF4C85"/>
    <w:rsid w:val="00C0277A"/>
    <w:rsid w:val="00C27995"/>
    <w:rsid w:val="00C36297"/>
    <w:rsid w:val="00C442BF"/>
    <w:rsid w:val="00C52D0C"/>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25FE3-5642-485C-8245-4C5640D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951</Words>
  <Characters>5616</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2015-12-21T07:27:00Z</cp:lastPrinted>
  <dcterms:created xsi:type="dcterms:W3CDTF">2016-02-15T06:41:00Z</dcterms:created>
  <dcterms:modified xsi:type="dcterms:W3CDTF">2016-03-07T10:04:00Z</dcterms:modified>
</cp:coreProperties>
</file>