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D65C3">
        <w:rPr>
          <w:rFonts w:ascii="Arial" w:hAnsi="Arial" w:cs="Arial"/>
          <w:b/>
          <w:sz w:val="24"/>
          <w:szCs w:val="24"/>
        </w:rPr>
        <w:t>odborn</w:t>
      </w:r>
      <w:r w:rsidR="007473A1">
        <w:rPr>
          <w:rFonts w:ascii="Arial" w:hAnsi="Arial" w:cs="Arial"/>
          <w:b/>
          <w:sz w:val="24"/>
          <w:szCs w:val="24"/>
        </w:rPr>
        <w:t>ého</w:t>
      </w:r>
      <w:r w:rsidR="00CD65C3">
        <w:rPr>
          <w:rFonts w:ascii="Arial" w:hAnsi="Arial" w:cs="Arial"/>
          <w:b/>
          <w:sz w:val="24"/>
          <w:szCs w:val="24"/>
        </w:rPr>
        <w:t xml:space="preserve"> referent</w:t>
      </w:r>
      <w:r w:rsidR="007473A1">
        <w:rPr>
          <w:rFonts w:ascii="Arial" w:hAnsi="Arial" w:cs="Arial"/>
          <w:b/>
          <w:sz w:val="24"/>
          <w:szCs w:val="24"/>
        </w:rPr>
        <w:t>a</w:t>
      </w:r>
      <w:r w:rsidR="00CD65C3">
        <w:rPr>
          <w:rFonts w:ascii="Arial" w:hAnsi="Arial" w:cs="Arial"/>
          <w:b/>
          <w:sz w:val="24"/>
          <w:szCs w:val="24"/>
        </w:rPr>
        <w:t>/vrchní</w:t>
      </w:r>
      <w:r w:rsidR="007473A1">
        <w:rPr>
          <w:rFonts w:ascii="Arial" w:hAnsi="Arial" w:cs="Arial"/>
          <w:b/>
          <w:sz w:val="24"/>
          <w:szCs w:val="24"/>
        </w:rPr>
        <w:t>ho</w:t>
      </w:r>
      <w:r w:rsidR="00CD65C3">
        <w:rPr>
          <w:rFonts w:ascii="Arial" w:hAnsi="Arial" w:cs="Arial"/>
          <w:b/>
          <w:sz w:val="24"/>
          <w:szCs w:val="24"/>
        </w:rPr>
        <w:t xml:space="preserve"> referent</w:t>
      </w:r>
      <w:r w:rsidR="007473A1">
        <w:rPr>
          <w:rFonts w:ascii="Arial" w:hAnsi="Arial" w:cs="Arial"/>
          <w:b/>
          <w:sz w:val="24"/>
          <w:szCs w:val="24"/>
        </w:rPr>
        <w:t>a v oddělení pobytu cizinců Praha III</w:t>
      </w:r>
      <w:r w:rsidR="00D747DE">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F29DF">
        <w:rPr>
          <w:rFonts w:ascii="Arial" w:hAnsi="Arial" w:cs="Arial"/>
        </w:rPr>
        <w:t>142907</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732AA">
        <w:rPr>
          <w:rFonts w:ascii="Arial" w:hAnsi="Arial" w:cs="Arial"/>
        </w:rPr>
        <w:t xml:space="preserve">1. února </w:t>
      </w:r>
      <w:r w:rsidR="00C9609F">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7473A1">
        <w:rPr>
          <w:rFonts w:ascii="Arial" w:hAnsi="Arial" w:cs="Arial"/>
          <w:b/>
        </w:rPr>
        <w:t>odborného</w:t>
      </w:r>
      <w:r w:rsidR="00042024" w:rsidRPr="00B90584">
        <w:rPr>
          <w:rFonts w:ascii="Arial" w:hAnsi="Arial" w:cs="Arial"/>
          <w:b/>
        </w:rPr>
        <w:t xml:space="preserve"> referent</w:t>
      </w:r>
      <w:r w:rsidR="007473A1">
        <w:rPr>
          <w:rFonts w:ascii="Arial" w:hAnsi="Arial" w:cs="Arial"/>
          <w:b/>
        </w:rPr>
        <w:t>a</w:t>
      </w:r>
      <w:r w:rsidR="00042024" w:rsidRPr="00B90584">
        <w:rPr>
          <w:rFonts w:ascii="Arial" w:hAnsi="Arial" w:cs="Arial"/>
          <w:b/>
        </w:rPr>
        <w:t>/vrchní</w:t>
      </w:r>
      <w:r w:rsidR="007473A1">
        <w:rPr>
          <w:rFonts w:ascii="Arial" w:hAnsi="Arial" w:cs="Arial"/>
          <w:b/>
        </w:rPr>
        <w:t>ho</w:t>
      </w:r>
      <w:r w:rsidR="00042024" w:rsidRPr="00B90584">
        <w:rPr>
          <w:rFonts w:ascii="Arial" w:hAnsi="Arial" w:cs="Arial"/>
          <w:b/>
        </w:rPr>
        <w:t xml:space="preserve"> referent</w:t>
      </w:r>
      <w:r w:rsidR="007473A1">
        <w:rPr>
          <w:rFonts w:ascii="Arial" w:hAnsi="Arial" w:cs="Arial"/>
          <w:b/>
        </w:rPr>
        <w:t>a</w:t>
      </w:r>
      <w:r w:rsidR="00042024" w:rsidRPr="00B90584">
        <w:rPr>
          <w:rFonts w:ascii="Arial" w:hAnsi="Arial" w:cs="Arial"/>
          <w:b/>
        </w:rPr>
        <w:t xml:space="preserve"> </w:t>
      </w:r>
      <w:r w:rsidR="007473A1">
        <w:rPr>
          <w:rFonts w:ascii="Arial" w:hAnsi="Arial" w:cs="Arial"/>
          <w:b/>
        </w:rPr>
        <w:t xml:space="preserve">v </w:t>
      </w:r>
      <w:r w:rsidR="00B90584">
        <w:rPr>
          <w:rFonts w:ascii="Arial" w:hAnsi="Arial" w:cs="Arial"/>
          <w:b/>
        </w:rPr>
        <w:t>oddělení pobytu cizinců Praha I</w:t>
      </w:r>
      <w:r w:rsidR="00914F92">
        <w:rPr>
          <w:rFonts w:ascii="Arial" w:hAnsi="Arial" w:cs="Arial"/>
          <w:b/>
        </w:rPr>
        <w:t>II</w:t>
      </w:r>
      <w:r w:rsidR="00D747DE">
        <w:rPr>
          <w:rFonts w:ascii="Arial" w:hAnsi="Arial" w:cs="Arial"/>
          <w:b/>
        </w:rPr>
        <w:t>.</w:t>
      </w:r>
      <w:r w:rsidR="00EF29DF">
        <w:rPr>
          <w:rFonts w:ascii="Arial" w:hAnsi="Arial" w:cs="Arial"/>
          <w:b/>
        </w:rPr>
        <w:t>, ID 30312171</w:t>
      </w:r>
      <w:r>
        <w:rPr>
          <w:rFonts w:ascii="Arial" w:hAnsi="Arial" w:cs="Arial"/>
        </w:rPr>
        <w:t xml:space="preserve">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31. </w:t>
      </w:r>
      <w:r w:rsidR="00D747DE">
        <w:rPr>
          <w:rFonts w:ascii="Arial" w:hAnsi="Arial" w:cs="Arial"/>
          <w:i/>
        </w:rPr>
        <w:t>V</w:t>
      </w:r>
      <w:r>
        <w:rPr>
          <w:rFonts w:ascii="Arial" w:hAnsi="Arial" w:cs="Arial"/>
          <w:i/>
        </w:rPr>
        <w:t>nitřní pořádek a bezpečnost státu</w:t>
      </w:r>
      <w:r w:rsidR="00914F92">
        <w:rPr>
          <w:rFonts w:ascii="Arial" w:hAnsi="Arial" w:cs="Arial"/>
          <w:i/>
        </w:rPr>
        <w:t>.</w:t>
      </w:r>
    </w:p>
    <w:p w:rsidR="00042024" w:rsidRDefault="00042024"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473A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D747DE">
        <w:rPr>
          <w:rFonts w:ascii="Arial" w:hAnsi="Arial" w:cs="Arial"/>
          <w:b/>
        </w:rPr>
        <w:t xml:space="preserve">na dobu </w:t>
      </w:r>
      <w:r w:rsidR="00EF29DF" w:rsidRPr="00D747DE">
        <w:rPr>
          <w:rFonts w:ascii="Arial" w:hAnsi="Arial" w:cs="Arial"/>
          <w:b/>
        </w:rPr>
        <w:t>ne</w:t>
      </w:r>
      <w:r w:rsidRPr="00D747DE">
        <w:rPr>
          <w:rFonts w:ascii="Arial" w:hAnsi="Arial" w:cs="Arial"/>
          <w:b/>
        </w:rPr>
        <w:t>určitou</w:t>
      </w:r>
      <w:r w:rsidR="00EF29DF">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C9609F">
        <w:rPr>
          <w:rFonts w:ascii="Arial" w:hAnsi="Arial" w:cs="Arial"/>
          <w:b/>
          <w:i/>
        </w:rPr>
        <w:t>březen</w:t>
      </w:r>
      <w:r w:rsidR="00D747DE">
        <w:rPr>
          <w:rFonts w:ascii="Arial" w:hAnsi="Arial" w:cs="Arial"/>
          <w:b/>
          <w:i/>
        </w:rPr>
        <w:t xml:space="preserve"> 2016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042024" w:rsidRPr="00D747DE">
        <w:rPr>
          <w:rFonts w:ascii="Arial" w:hAnsi="Arial" w:cs="Arial"/>
          <w:b/>
        </w:rPr>
        <w:t>9</w:t>
      </w:r>
      <w:r w:rsidRPr="00D747DE">
        <w:rPr>
          <w:rFonts w:ascii="Arial" w:hAnsi="Arial" w:cs="Arial"/>
          <w:b/>
        </w:rPr>
        <w:t>.</w:t>
      </w:r>
      <w:r w:rsidRPr="00D747DE">
        <w:rPr>
          <w:rFonts w:ascii="Arial" w:hAnsi="Arial" w:cs="Arial"/>
          <w:b/>
          <w:i/>
        </w:rPr>
        <w:t xml:space="preserve"> </w:t>
      </w:r>
      <w:r w:rsidRPr="00D747DE">
        <w:rPr>
          <w:rFonts w:ascii="Arial" w:hAnsi="Arial" w:cs="Arial"/>
          <w:b/>
        </w:rPr>
        <w:t>platové třídy</w:t>
      </w:r>
      <w:r w:rsidR="00042024">
        <w:rPr>
          <w:rFonts w:ascii="Arial" w:hAnsi="Arial" w:cs="Arial"/>
        </w:rPr>
        <w:t xml:space="preserve"> a výkon služby zahrnuje: přepážkovou a administrativní činnost, odbavování klientů v souvislosti s pobytovou agendou</w:t>
      </w:r>
      <w:r w:rsidR="002F024C">
        <w:rPr>
          <w:rFonts w:ascii="Arial" w:hAnsi="Arial" w:cs="Arial"/>
        </w:rPr>
        <w:t xml:space="preserve"> a</w:t>
      </w:r>
      <w:r w:rsidR="00042024">
        <w:rPr>
          <w:rFonts w:ascii="Arial" w:hAnsi="Arial" w:cs="Arial"/>
        </w:rPr>
        <w:t xml:space="preserve"> </w:t>
      </w:r>
      <w:r w:rsidR="007473A1">
        <w:rPr>
          <w:rFonts w:ascii="Arial" w:hAnsi="Arial" w:cs="Arial"/>
        </w:rPr>
        <w:t>vedení správního</w:t>
      </w:r>
      <w:r w:rsidR="002F024C">
        <w:rPr>
          <w:rFonts w:ascii="Arial" w:hAnsi="Arial" w:cs="Arial"/>
        </w:rPr>
        <w:t xml:space="preserve"> řízení</w:t>
      </w:r>
      <w:r w:rsidR="00042024">
        <w:rPr>
          <w:rFonts w:ascii="Arial" w:hAnsi="Arial" w:cs="Arial"/>
        </w:rPr>
        <w:t xml:space="preserve">. </w:t>
      </w:r>
      <w:r w:rsidR="007473A1">
        <w:rPr>
          <w:rFonts w:ascii="Arial" w:hAnsi="Arial" w:cs="Arial"/>
        </w:rPr>
        <w:t>Pokročilá z</w:t>
      </w:r>
      <w:r w:rsidR="00BE4D3B">
        <w:rPr>
          <w:rFonts w:ascii="Arial" w:hAnsi="Arial" w:cs="Arial"/>
        </w:rPr>
        <w:t xml:space="preserve">nalost </w:t>
      </w:r>
      <w:r w:rsidR="00B21D93">
        <w:rPr>
          <w:rFonts w:ascii="Arial" w:hAnsi="Arial" w:cs="Arial"/>
        </w:rPr>
        <w:t>MS OFFICE</w:t>
      </w:r>
      <w:r w:rsidR="00BE4D3B">
        <w:rPr>
          <w:rFonts w:ascii="Arial" w:hAnsi="Arial" w:cs="Arial"/>
        </w:rPr>
        <w:t xml:space="preserve"> </w:t>
      </w:r>
      <w:r w:rsidR="00042024">
        <w:rPr>
          <w:rFonts w:ascii="Arial" w:hAnsi="Arial" w:cs="Arial"/>
        </w:rPr>
        <w:t>j</w:t>
      </w:r>
      <w:r w:rsidR="00EF29DF">
        <w:rPr>
          <w:rFonts w:ascii="Arial" w:hAnsi="Arial" w:cs="Arial"/>
        </w:rPr>
        <w:t>e</w:t>
      </w:r>
      <w:r w:rsidR="00042024">
        <w:rPr>
          <w:rFonts w:ascii="Arial" w:hAnsi="Arial" w:cs="Arial"/>
        </w:rPr>
        <w:t xml:space="preserve"> výhodou</w:t>
      </w:r>
      <w:r w:rsidR="00B21D93">
        <w:rPr>
          <w:rFonts w:ascii="Arial" w:hAnsi="Arial" w:cs="Arial"/>
        </w:rPr>
        <w:t>.</w:t>
      </w:r>
      <w:r w:rsidR="007473A1">
        <w:rPr>
          <w:rFonts w:ascii="Arial" w:hAnsi="Arial" w:cs="Arial"/>
        </w:rPr>
        <w:t xml:space="preserve"> </w:t>
      </w:r>
      <w:r w:rsidR="002F024C">
        <w:rPr>
          <w:rFonts w:ascii="Arial" w:hAnsi="Arial" w:cs="Arial"/>
        </w:rPr>
        <w:t xml:space="preserve">Na služebním místě je stanoven </w:t>
      </w:r>
      <w:r w:rsidR="002F024C" w:rsidRPr="00D747DE">
        <w:rPr>
          <w:rFonts w:ascii="Arial" w:hAnsi="Arial" w:cs="Arial"/>
          <w:b/>
        </w:rPr>
        <w:t>zvláštní příplatek</w:t>
      </w:r>
      <w:r w:rsidR="002F024C">
        <w:rPr>
          <w:rFonts w:ascii="Arial" w:hAnsi="Arial" w:cs="Arial"/>
        </w:rPr>
        <w:t xml:space="preserve"> podle nařízení vlády č. 304/2014 Sb.</w:t>
      </w:r>
      <w:r w:rsidR="00D747DE">
        <w:rPr>
          <w:rFonts w:ascii="Arial" w:hAnsi="Arial" w:cs="Arial"/>
        </w:rPr>
        <w:t xml:space="preserve">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9609F">
        <w:rPr>
          <w:rFonts w:ascii="Arial" w:hAnsi="Arial" w:cs="Arial"/>
          <w:b/>
        </w:rPr>
        <w:t>1</w:t>
      </w:r>
      <w:r w:rsidR="00A732AA">
        <w:rPr>
          <w:rFonts w:ascii="Arial" w:hAnsi="Arial" w:cs="Arial"/>
          <w:b/>
        </w:rPr>
        <w:t>6</w:t>
      </w:r>
      <w:bookmarkStart w:id="0" w:name="_GoBack"/>
      <w:bookmarkEnd w:id="0"/>
      <w:r w:rsidR="00C9609F">
        <w:rPr>
          <w:rFonts w:ascii="Arial" w:hAnsi="Arial" w:cs="Arial"/>
          <w:b/>
        </w:rPr>
        <w:t>. února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77513E" w:rsidRDefault="0077513E" w:rsidP="00925B7F">
      <w:pPr>
        <w:spacing w:after="0" w:line="360" w:lineRule="auto"/>
        <w:jc w:val="both"/>
        <w:rPr>
          <w:rFonts w:ascii="Arial" w:hAnsi="Arial" w:cs="Arial"/>
          <w:i/>
          <w:color w:val="FF0000"/>
        </w:rPr>
      </w:pPr>
    </w:p>
    <w:p w:rsidR="006F67FE" w:rsidRPr="009851B8" w:rsidRDefault="006F67FE" w:rsidP="00925B7F">
      <w:pPr>
        <w:spacing w:after="0" w:line="360" w:lineRule="auto"/>
        <w:jc w:val="both"/>
        <w:rPr>
          <w:rFonts w:ascii="Arial" w:hAnsi="Arial" w:cs="Arial"/>
          <w:b/>
        </w:rPr>
      </w:pPr>
      <w:r>
        <w:rPr>
          <w:rFonts w:ascii="Arial" w:hAnsi="Arial" w:cs="Arial"/>
        </w:rPr>
        <w:lastRenderedPageBreak/>
        <w:t>Obálka, resp. datová zpráva, obsahující žádost včetně požadovaných listin (příloh) musí být označena slovy: „</w:t>
      </w:r>
      <w:r w:rsidRPr="00914F92">
        <w:rPr>
          <w:rFonts w:ascii="Arial" w:hAnsi="Arial" w:cs="Arial"/>
          <w:b/>
        </w:rPr>
        <w:t>Neotvírat</w:t>
      </w:r>
      <w:r>
        <w:rPr>
          <w:rFonts w:ascii="Arial" w:hAnsi="Arial" w:cs="Arial"/>
        </w:rPr>
        <w:t xml:space="preserve">“ a </w:t>
      </w:r>
      <w:r w:rsidRPr="00914F92">
        <w:rPr>
          <w:rFonts w:ascii="Arial" w:hAnsi="Arial" w:cs="Arial"/>
          <w:b/>
        </w:rPr>
        <w:t xml:space="preserve">„Výběrové řízení na služební místo </w:t>
      </w:r>
      <w:r w:rsidR="00042024" w:rsidRPr="00914F92">
        <w:rPr>
          <w:rFonts w:ascii="Arial" w:hAnsi="Arial" w:cs="Arial"/>
          <w:b/>
        </w:rPr>
        <w:t>odborn</w:t>
      </w:r>
      <w:r w:rsidR="007473A1">
        <w:rPr>
          <w:rFonts w:ascii="Arial" w:hAnsi="Arial" w:cs="Arial"/>
          <w:b/>
        </w:rPr>
        <w:t>ého</w:t>
      </w:r>
      <w:r w:rsidR="00042024" w:rsidRPr="00914F92">
        <w:rPr>
          <w:rFonts w:ascii="Arial" w:hAnsi="Arial" w:cs="Arial"/>
          <w:b/>
        </w:rPr>
        <w:t xml:space="preserve"> referent</w:t>
      </w:r>
      <w:r w:rsidR="007473A1">
        <w:rPr>
          <w:rFonts w:ascii="Arial" w:hAnsi="Arial" w:cs="Arial"/>
          <w:b/>
        </w:rPr>
        <w:t>a</w:t>
      </w:r>
      <w:r w:rsidR="00042024" w:rsidRPr="00914F92">
        <w:rPr>
          <w:rFonts w:ascii="Arial" w:hAnsi="Arial" w:cs="Arial"/>
          <w:b/>
        </w:rPr>
        <w:t>/vrchní</w:t>
      </w:r>
      <w:r w:rsidR="007473A1">
        <w:rPr>
          <w:rFonts w:ascii="Arial" w:hAnsi="Arial" w:cs="Arial"/>
          <w:b/>
        </w:rPr>
        <w:t>ho</w:t>
      </w:r>
      <w:r w:rsidR="00042024" w:rsidRPr="00914F92">
        <w:rPr>
          <w:rFonts w:ascii="Arial" w:hAnsi="Arial" w:cs="Arial"/>
          <w:b/>
        </w:rPr>
        <w:t xml:space="preserve"> referent</w:t>
      </w:r>
      <w:r w:rsidR="007473A1">
        <w:rPr>
          <w:rFonts w:ascii="Arial" w:hAnsi="Arial" w:cs="Arial"/>
          <w:b/>
        </w:rPr>
        <w:t>a</w:t>
      </w:r>
      <w:r w:rsidRPr="00914F92">
        <w:rPr>
          <w:rFonts w:ascii="Arial" w:hAnsi="Arial" w:cs="Arial"/>
          <w:b/>
        </w:rPr>
        <w:t xml:space="preserve"> v</w:t>
      </w:r>
      <w:r w:rsidR="00914F92">
        <w:rPr>
          <w:rFonts w:ascii="Arial" w:hAnsi="Arial" w:cs="Arial"/>
          <w:b/>
        </w:rPr>
        <w:t> oddělení pobytu cizinců Praha III</w:t>
      </w:r>
      <w:r w:rsidR="00D747DE">
        <w:rPr>
          <w:rFonts w:ascii="Arial" w:hAnsi="Arial" w:cs="Arial"/>
          <w:b/>
        </w:rPr>
        <w:t>.</w:t>
      </w:r>
      <w:r w:rsidR="00914F92">
        <w:rPr>
          <w:rFonts w:ascii="Arial" w:hAnsi="Arial" w:cs="Arial"/>
          <w:b/>
        </w:rPr>
        <w:t xml:space="preserve"> </w:t>
      </w:r>
      <w:r w:rsidRPr="00914F92">
        <w:rPr>
          <w:rFonts w:ascii="Arial" w:hAnsi="Arial" w:cs="Arial"/>
          <w:b/>
        </w:rPr>
        <w:t>od</w:t>
      </w:r>
      <w:r w:rsidR="00914F92">
        <w:rPr>
          <w:rFonts w:ascii="Arial" w:hAnsi="Arial" w:cs="Arial"/>
          <w:b/>
        </w:rPr>
        <w:t>boru azylové a </w:t>
      </w:r>
      <w:r w:rsidR="00140133" w:rsidRPr="00914F92">
        <w:rPr>
          <w:rFonts w:ascii="Arial" w:hAnsi="Arial" w:cs="Arial"/>
          <w:b/>
        </w:rPr>
        <w:t>migrační politik</w:t>
      </w:r>
      <w:r w:rsidR="007473A1">
        <w:rPr>
          <w:rFonts w:ascii="Arial" w:hAnsi="Arial" w:cs="Arial"/>
          <w:b/>
        </w:rPr>
        <w:t>y</w:t>
      </w:r>
      <w:r w:rsidRPr="00914F92">
        <w:rPr>
          <w:rFonts w:ascii="Arial" w:hAnsi="Arial" w:cs="Arial"/>
          <w:b/>
        </w:rPr>
        <w:t xml:space="preserve">, </w:t>
      </w:r>
      <w:r w:rsidR="00BE4D3B" w:rsidRPr="00914F92">
        <w:rPr>
          <w:rFonts w:ascii="Arial" w:hAnsi="Arial" w:cs="Arial"/>
          <w:b/>
        </w:rPr>
        <w:t>ID </w:t>
      </w:r>
      <w:r w:rsidR="00EF29DF">
        <w:rPr>
          <w:rFonts w:ascii="Arial" w:hAnsi="Arial" w:cs="Arial"/>
          <w:b/>
        </w:rPr>
        <w:t>30312171</w:t>
      </w:r>
      <w:r w:rsidR="003C4AB8" w:rsidRPr="00914F92">
        <w:rPr>
          <w:rFonts w:ascii="Arial" w:hAnsi="Arial" w:cs="Arial"/>
          <w:b/>
        </w:rPr>
        <w:t xml:space="preserve">, </w:t>
      </w:r>
      <w:proofErr w:type="gramStart"/>
      <w:r w:rsidR="007473A1">
        <w:rPr>
          <w:rFonts w:ascii="Arial" w:hAnsi="Arial" w:cs="Arial"/>
          <w:b/>
        </w:rPr>
        <w:t>č</w:t>
      </w:r>
      <w:r w:rsidR="00914F92" w:rsidRPr="00914F92">
        <w:rPr>
          <w:rFonts w:ascii="Arial" w:hAnsi="Arial" w:cs="Arial"/>
          <w:b/>
        </w:rPr>
        <w:t>.j.</w:t>
      </w:r>
      <w:proofErr w:type="gramEnd"/>
      <w:r w:rsidR="00914F92" w:rsidRPr="00914F92">
        <w:rPr>
          <w:rFonts w:ascii="Arial" w:hAnsi="Arial" w:cs="Arial"/>
          <w:b/>
        </w:rPr>
        <w:t>: MV-</w:t>
      </w:r>
      <w:r w:rsidR="00EF29DF" w:rsidRPr="00EF29DF">
        <w:rPr>
          <w:rFonts w:ascii="Arial" w:hAnsi="Arial" w:cs="Arial"/>
          <w:b/>
        </w:rPr>
        <w:t>142907</w:t>
      </w:r>
      <w:r w:rsidR="00914F92" w:rsidRPr="00914F92">
        <w:rPr>
          <w:rFonts w:ascii="Arial" w:hAnsi="Arial" w:cs="Arial"/>
          <w:b/>
        </w:rPr>
        <w:t>-2/SP-2015</w:t>
      </w:r>
      <w:r w:rsidR="007473A1">
        <w:rPr>
          <w:rFonts w:ascii="Arial" w:hAnsi="Arial" w:cs="Arial"/>
          <w:b/>
        </w:rPr>
        <w:t>“</w:t>
      </w:r>
      <w:r w:rsidR="003C4AB8" w:rsidRPr="00914F92">
        <w:rPr>
          <w:rFonts w:ascii="Arial" w:hAnsi="Arial" w:cs="Arial"/>
          <w:b/>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i/>
          <w:color w:val="FF0000"/>
        </w:rPr>
      </w:pPr>
      <w:r>
        <w:rPr>
          <w:rFonts w:ascii="Arial" w:hAnsi="Arial" w:cs="Arial"/>
          <w:b/>
        </w:rPr>
        <w:t xml:space="preserve">Výběrového řízení na služební místo </w:t>
      </w:r>
      <w:r w:rsidR="007473A1">
        <w:rPr>
          <w:rFonts w:ascii="Arial" w:hAnsi="Arial" w:cs="Arial"/>
          <w:b/>
        </w:rPr>
        <w:t>o</w:t>
      </w:r>
      <w:r w:rsidR="00042024">
        <w:rPr>
          <w:rFonts w:ascii="Arial" w:hAnsi="Arial" w:cs="Arial"/>
          <w:b/>
        </w:rPr>
        <w:t>dborn</w:t>
      </w:r>
      <w:r w:rsidR="007473A1">
        <w:rPr>
          <w:rFonts w:ascii="Arial" w:hAnsi="Arial" w:cs="Arial"/>
          <w:b/>
        </w:rPr>
        <w:t>ého</w:t>
      </w:r>
      <w:r w:rsidR="00042024">
        <w:rPr>
          <w:rFonts w:ascii="Arial" w:hAnsi="Arial" w:cs="Arial"/>
          <w:b/>
        </w:rPr>
        <w:t xml:space="preserve"> referent</w:t>
      </w:r>
      <w:r w:rsidR="007473A1">
        <w:rPr>
          <w:rFonts w:ascii="Arial" w:hAnsi="Arial" w:cs="Arial"/>
          <w:b/>
        </w:rPr>
        <w:t>a</w:t>
      </w:r>
      <w:r w:rsidR="00042024">
        <w:rPr>
          <w:rFonts w:ascii="Arial" w:hAnsi="Arial" w:cs="Arial"/>
          <w:b/>
        </w:rPr>
        <w:t>/vrchní</w:t>
      </w:r>
      <w:r w:rsidR="007473A1">
        <w:rPr>
          <w:rFonts w:ascii="Arial" w:hAnsi="Arial" w:cs="Arial"/>
          <w:b/>
        </w:rPr>
        <w:t>ho</w:t>
      </w:r>
      <w:r w:rsidR="00042024">
        <w:rPr>
          <w:rFonts w:ascii="Arial" w:hAnsi="Arial" w:cs="Arial"/>
          <w:b/>
        </w:rPr>
        <w:t xml:space="preserve"> referent</w:t>
      </w:r>
      <w:r w:rsidR="007473A1">
        <w:rPr>
          <w:rFonts w:ascii="Arial" w:hAnsi="Arial" w:cs="Arial"/>
          <w:b/>
        </w:rPr>
        <w:t>a</w:t>
      </w:r>
      <w:r w:rsidR="00042024">
        <w:rPr>
          <w:rFonts w:ascii="Arial" w:hAnsi="Arial" w:cs="Arial"/>
          <w:b/>
        </w:rPr>
        <w:t xml:space="preserve"> </w:t>
      </w:r>
      <w:r>
        <w:rPr>
          <w:rFonts w:ascii="Arial" w:hAnsi="Arial" w:cs="Arial"/>
          <w:b/>
        </w:rPr>
        <w:t>v</w:t>
      </w:r>
      <w:r w:rsidR="00E26AD2">
        <w:rPr>
          <w:rFonts w:ascii="Arial" w:hAnsi="Arial" w:cs="Arial"/>
          <w:b/>
        </w:rPr>
        <w:t> </w:t>
      </w:r>
      <w:r w:rsidR="007473A1">
        <w:rPr>
          <w:rFonts w:ascii="Arial" w:hAnsi="Arial" w:cs="Arial"/>
          <w:b/>
        </w:rPr>
        <w:t>oddělení pobytu cizinců Praha III</w:t>
      </w:r>
      <w:r w:rsidR="00D747DE">
        <w:rPr>
          <w:rFonts w:ascii="Arial" w:hAnsi="Arial" w:cs="Arial"/>
          <w:b/>
        </w:rPr>
        <w:t>.</w:t>
      </w:r>
      <w:r w:rsidR="007473A1">
        <w:rPr>
          <w:rFonts w:ascii="Arial" w:hAnsi="Arial" w:cs="Arial"/>
          <w:b/>
        </w:rPr>
        <w:t xml:space="preserve"> </w:t>
      </w:r>
      <w:r w:rsidR="007473A1" w:rsidRPr="00914F92">
        <w:rPr>
          <w:rFonts w:ascii="Arial" w:hAnsi="Arial" w:cs="Arial"/>
          <w:b/>
        </w:rPr>
        <w:t>od</w:t>
      </w:r>
      <w:r w:rsidR="007473A1">
        <w:rPr>
          <w:rFonts w:ascii="Arial" w:hAnsi="Arial" w:cs="Arial"/>
          <w:b/>
        </w:rPr>
        <w:t>boru azylové a </w:t>
      </w:r>
      <w:r w:rsidR="007473A1" w:rsidRPr="00914F92">
        <w:rPr>
          <w:rFonts w:ascii="Arial" w:hAnsi="Arial" w:cs="Arial"/>
          <w:b/>
        </w:rPr>
        <w:t>migrační politik</w:t>
      </w:r>
      <w:r w:rsidR="007473A1">
        <w:rPr>
          <w:rFonts w:ascii="Arial" w:hAnsi="Arial" w:cs="Arial"/>
          <w:b/>
        </w:rPr>
        <w:t xml:space="preserve">y </w:t>
      </w:r>
      <w:r>
        <w:rPr>
          <w:rFonts w:ascii="Arial" w:hAnsi="Arial" w:cs="Arial"/>
          <w:b/>
        </w:rPr>
        <w:t>se v souladu se zákonem může zúčastnit žadatel, který:</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77513E">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77513E">
        <w:rPr>
          <w:rFonts w:ascii="Arial" w:hAnsi="Arial" w:cs="Arial"/>
        </w:rPr>
        <w:t>střed</w:t>
      </w:r>
      <w:r w:rsidR="007473A1">
        <w:rPr>
          <w:rFonts w:ascii="Arial" w:hAnsi="Arial" w:cs="Arial"/>
        </w:rPr>
        <w:t>ního</w:t>
      </w:r>
      <w:r w:rsidR="0077513E">
        <w:rPr>
          <w:rFonts w:ascii="Arial" w:hAnsi="Arial" w:cs="Arial"/>
        </w:rPr>
        <w:t xml:space="preserve"> vzdělání s maturitní zkouškou</w:t>
      </w:r>
      <w:r w:rsidR="007473A1">
        <w:rPr>
          <w:rFonts w:ascii="Arial" w:hAnsi="Arial" w:cs="Arial"/>
        </w:rPr>
        <w:t xml:space="preserve"> nebo vyššího odborného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77513E">
        <w:rPr>
          <w:rFonts w:ascii="Arial" w:hAnsi="Arial" w:cs="Arial"/>
        </w:rPr>
        <w:t>maturitního vysvědčení</w:t>
      </w:r>
      <w:r w:rsidR="007473A1">
        <w:rPr>
          <w:rFonts w:ascii="Arial" w:hAnsi="Arial" w:cs="Arial"/>
        </w:rPr>
        <w:t xml:space="preserve"> nebo vysvědčení o dosaženém vyšším odborném vzdělání</w:t>
      </w:r>
      <w:r>
        <w:rPr>
          <w:rFonts w:ascii="Arial" w:hAnsi="Arial" w:cs="Arial"/>
        </w:rPr>
        <w:t xml:space="preserve">). </w:t>
      </w:r>
      <w:r>
        <w:rPr>
          <w:rFonts w:ascii="Arial" w:hAnsi="Arial" w:cs="Arial"/>
        </w:rPr>
        <w:lastRenderedPageBreak/>
        <w:t>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EF29DF" w:rsidRDefault="00EF29DF" w:rsidP="00265DF8">
      <w:pPr>
        <w:spacing w:after="120" w:line="360" w:lineRule="auto"/>
        <w:ind w:left="567"/>
        <w:jc w:val="both"/>
        <w:rPr>
          <w:rFonts w:ascii="Arial" w:hAnsi="Arial" w:cs="Arial"/>
        </w:rPr>
      </w:pP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A30CCF">
        <w:rPr>
          <w:rFonts w:ascii="Arial" w:hAnsi="Arial" w:cs="Arial"/>
          <w:b/>
        </w:rPr>
        <w:t xml:space="preserve"> ve znění pozdějších předpisů</w:t>
      </w:r>
      <w:r>
        <w:rPr>
          <w:rFonts w:ascii="Arial" w:hAnsi="Arial" w:cs="Arial"/>
          <w:b/>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7473A1">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3E2547">
        <w:rPr>
          <w:rFonts w:ascii="Arial" w:hAnsi="Arial" w:cs="Arial"/>
          <w:b/>
        </w:rPr>
        <w:t xml:space="preserve">„Vyhrazené“ </w:t>
      </w:r>
      <w:r w:rsidR="006F67FE" w:rsidRPr="00365D22">
        <w:rPr>
          <w:rFonts w:ascii="Arial" w:hAnsi="Arial" w:cs="Arial"/>
        </w:rPr>
        <w:t xml:space="preserve">v souladu se zákonem č. 412/2005 Sb., o ochraně utajovaných informací </w:t>
      </w:r>
      <w:r w:rsidR="006F67FE" w:rsidRPr="00365D22">
        <w:rPr>
          <w:rFonts w:ascii="Arial" w:hAnsi="Arial" w:cs="Arial"/>
        </w:rPr>
        <w:br/>
        <w:t>a o bezpečnostní způsobilosti, ve znění pozdějších předpisů;</w:t>
      </w:r>
    </w:p>
    <w:p w:rsidR="0077513E" w:rsidRDefault="00D747DE" w:rsidP="00F05909">
      <w:pPr>
        <w:autoSpaceDE w:val="0"/>
        <w:autoSpaceDN w:val="0"/>
        <w:adjustRightInd w:val="0"/>
        <w:spacing w:after="0" w:line="360" w:lineRule="auto"/>
        <w:ind w:left="567" w:hanging="283"/>
        <w:jc w:val="both"/>
        <w:rPr>
          <w:rFonts w:ascii="Arial" w:hAnsi="Arial" w:cs="Arial"/>
        </w:rPr>
      </w:pPr>
      <w:r>
        <w:rPr>
          <w:rFonts w:ascii="Arial" w:hAnsi="Arial" w:cs="Arial"/>
        </w:rPr>
        <w:t xml:space="preserve">    </w:t>
      </w:r>
      <w:r w:rsidRPr="00D747DE">
        <w:rPr>
          <w:rFonts w:ascii="Arial" w:hAnsi="Arial" w:cs="Arial"/>
        </w:rPr>
        <w:t xml:space="preserve">Splnění tohoto požadavku se dokládá úředně ověřenou kopií platného oznámení </w:t>
      </w:r>
      <w:r w:rsidRPr="00D747DE">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w:t>
      </w:r>
      <w:r w:rsidR="003E2547">
        <w:rPr>
          <w:rFonts w:ascii="Arial" w:hAnsi="Arial" w:cs="Arial"/>
        </w:rPr>
        <w:t>m až poté, co o něm bude jako o </w:t>
      </w:r>
      <w:r w:rsidRPr="00D747DE">
        <w:rPr>
          <w:rFonts w:ascii="Arial" w:hAnsi="Arial" w:cs="Arial"/>
        </w:rPr>
        <w:t>nejvhodnějším uchazeči uzavřena dohoda mezi bezprostředně nadřízeným představeným a služebním orgánem, ale ještě předtím, než bude vydáno rozhodnutí o přijetí do služebního poměru a zařazení na služební místo.</w:t>
      </w:r>
    </w:p>
    <w:p w:rsidR="00A30CCF" w:rsidRDefault="00A30CCF" w:rsidP="00F05909">
      <w:pPr>
        <w:autoSpaceDE w:val="0"/>
        <w:autoSpaceDN w:val="0"/>
        <w:adjustRightInd w:val="0"/>
        <w:spacing w:after="0" w:line="360" w:lineRule="auto"/>
        <w:ind w:left="567" w:hanging="283"/>
        <w:jc w:val="both"/>
        <w:rPr>
          <w:rFonts w:ascii="Arial" w:hAnsi="Arial" w:cs="Arial"/>
        </w:rPr>
      </w:pPr>
    </w:p>
    <w:p w:rsidR="00A30CCF" w:rsidRDefault="00A30CCF" w:rsidP="00F05909">
      <w:pPr>
        <w:autoSpaceDE w:val="0"/>
        <w:autoSpaceDN w:val="0"/>
        <w:adjustRightInd w:val="0"/>
        <w:spacing w:after="0" w:line="360" w:lineRule="auto"/>
        <w:ind w:left="567" w:hanging="283"/>
        <w:jc w:val="both"/>
        <w:rPr>
          <w:rFonts w:ascii="Arial" w:hAnsi="Arial" w:cs="Arial"/>
        </w:rPr>
      </w:pPr>
    </w:p>
    <w:p w:rsidR="006F67FE" w:rsidRDefault="006F67FE" w:rsidP="00F05909">
      <w:pPr>
        <w:autoSpaceDE w:val="0"/>
        <w:autoSpaceDN w:val="0"/>
        <w:adjustRightInd w:val="0"/>
        <w:spacing w:after="0" w:line="360" w:lineRule="auto"/>
        <w:ind w:left="567" w:hanging="283"/>
        <w:jc w:val="both"/>
        <w:rPr>
          <w:rFonts w:ascii="Arial" w:hAnsi="Arial" w:cs="Arial"/>
        </w:rPr>
      </w:pPr>
      <w:r>
        <w:rPr>
          <w:rFonts w:ascii="Arial" w:hAnsi="Arial" w:cs="Arial"/>
        </w:rPr>
        <w:t>_____________________</w:t>
      </w:r>
    </w:p>
    <w:p w:rsidR="00914F92" w:rsidRPr="00DA60B3" w:rsidRDefault="006F67FE" w:rsidP="00914F92">
      <w:pPr>
        <w:pStyle w:val="Textpoznpodarou"/>
        <w:spacing w:after="0" w:line="240" w:lineRule="auto"/>
        <w:jc w:val="both"/>
        <w:rPr>
          <w:rFonts w:ascii="Times New Roman" w:hAnsi="Times New Roman"/>
          <w:u w:val="single"/>
        </w:rPr>
      </w:pPr>
      <w:r>
        <w:t xml:space="preserve"> </w:t>
      </w:r>
      <w:r w:rsidR="00914F92">
        <w:t xml:space="preserve"> </w:t>
      </w:r>
      <w:r w:rsidR="00EF29DF">
        <w:t xml:space="preserve"> </w:t>
      </w:r>
      <w:r w:rsidR="00914F92">
        <w:t xml:space="preserve"> </w:t>
      </w:r>
      <w:r w:rsidR="00EF29DF">
        <w:t xml:space="preserve"> </w:t>
      </w:r>
      <w:r w:rsidR="00914F92">
        <w:t xml:space="preserve"> </w:t>
      </w:r>
      <w:r w:rsidR="00914F92">
        <w:rPr>
          <w:rStyle w:val="Znakapoznpodarou"/>
        </w:rPr>
        <w:t>5</w:t>
      </w:r>
      <w:r w:rsidR="00914F92">
        <w:t xml:space="preserve"> </w:t>
      </w:r>
      <w:r w:rsidR="00914F92">
        <w:rPr>
          <w:rFonts w:ascii="Arial" w:hAnsi="Arial" w:cs="Arial"/>
        </w:rPr>
        <w:t xml:space="preserve"> Písemné čestné prohlášení o dosaženém vzdělání tvoří Přílohu č. 4 tohoto oznámení.</w:t>
      </w:r>
    </w:p>
    <w:p w:rsidR="006F67FE" w:rsidRPr="00914F92" w:rsidRDefault="006F67FE" w:rsidP="00DA60B3">
      <w:pPr>
        <w:pStyle w:val="Textpoznpodarou"/>
        <w:spacing w:after="0"/>
      </w:pPr>
      <w:r>
        <w:t xml:space="preserve">   </w:t>
      </w:r>
      <w:r w:rsidR="00EF29DF">
        <w:t xml:space="preserve">  </w:t>
      </w: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EF29DF" w:rsidRDefault="00EF29DF"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4E1E24" w:rsidRDefault="006F67FE" w:rsidP="00F05909">
      <w:pPr>
        <w:spacing w:after="0" w:line="240" w:lineRule="auto"/>
        <w:jc w:val="both"/>
        <w:rPr>
          <w:rFonts w:ascii="Arial" w:hAnsi="Arial" w:cs="Arial"/>
          <w:b/>
        </w:rPr>
      </w:pPr>
      <w:r w:rsidRPr="004E1E24">
        <w:rPr>
          <w:rFonts w:ascii="Arial" w:hAnsi="Arial" w:cs="Arial"/>
          <w:b/>
        </w:rPr>
        <w:t>Bližší informace poskytne:</w:t>
      </w:r>
    </w:p>
    <w:p w:rsidR="004E1E24" w:rsidRDefault="004E1E24" w:rsidP="006C2BAF">
      <w:pPr>
        <w:spacing w:after="0" w:line="240" w:lineRule="auto"/>
        <w:jc w:val="both"/>
        <w:rPr>
          <w:rFonts w:ascii="Arial" w:hAnsi="Arial" w:cs="Arial"/>
        </w:rPr>
      </w:pPr>
    </w:p>
    <w:p w:rsidR="006C2BAF" w:rsidRDefault="002F024C" w:rsidP="006C2BAF">
      <w:pPr>
        <w:spacing w:after="0" w:line="240" w:lineRule="auto"/>
        <w:jc w:val="both"/>
        <w:rPr>
          <w:rFonts w:ascii="Arial" w:hAnsi="Arial" w:cs="Arial"/>
        </w:rPr>
      </w:pPr>
      <w:r>
        <w:rPr>
          <w:rFonts w:ascii="Arial" w:hAnsi="Arial" w:cs="Arial"/>
        </w:rPr>
        <w:t xml:space="preserve">Mgr. </w:t>
      </w:r>
      <w:r w:rsidR="006C2BAF">
        <w:rPr>
          <w:rFonts w:ascii="Arial" w:hAnsi="Arial" w:cs="Arial"/>
        </w:rPr>
        <w:t>Anna Vlachová</w:t>
      </w:r>
    </w:p>
    <w:p w:rsidR="006C2BAF" w:rsidRDefault="006C2BAF" w:rsidP="006C2BAF">
      <w:pPr>
        <w:spacing w:after="0" w:line="240" w:lineRule="auto"/>
        <w:jc w:val="both"/>
        <w:rPr>
          <w:rFonts w:ascii="Arial" w:hAnsi="Arial" w:cs="Arial"/>
        </w:rPr>
      </w:pPr>
      <w:r>
        <w:rPr>
          <w:rFonts w:ascii="Arial" w:hAnsi="Arial" w:cs="Arial"/>
        </w:rPr>
        <w:t>odbor personální</w:t>
      </w:r>
    </w:p>
    <w:p w:rsidR="006C2BAF" w:rsidRDefault="006C2BAF" w:rsidP="006C2BAF">
      <w:pPr>
        <w:spacing w:after="0" w:line="240" w:lineRule="auto"/>
        <w:jc w:val="both"/>
        <w:rPr>
          <w:rFonts w:ascii="Arial" w:hAnsi="Arial" w:cs="Arial"/>
        </w:rPr>
      </w:pPr>
      <w:r>
        <w:rPr>
          <w:rFonts w:ascii="Arial" w:hAnsi="Arial" w:cs="Arial"/>
        </w:rPr>
        <w:t>tel.: +420 974 833 292</w:t>
      </w:r>
    </w:p>
    <w:p w:rsidR="006C2BAF" w:rsidRDefault="006C2BAF" w:rsidP="006C2BAF">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4E1E24" w:rsidRDefault="006F67FE" w:rsidP="00F05909">
      <w:pPr>
        <w:pStyle w:val="Bezmezer"/>
        <w:rPr>
          <w:rFonts w:ascii="Arial" w:hAnsi="Arial" w:cs="Arial"/>
          <w:b/>
        </w:rPr>
      </w:pPr>
      <w:r w:rsidRPr="004E1E24">
        <w:rPr>
          <w:b/>
        </w:rPr>
        <w:t xml:space="preserve">                                                                                                                       </w:t>
      </w:r>
      <w:r w:rsidRPr="004E1E24">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D747DE" w:rsidRDefault="00D747DE" w:rsidP="00F05909">
      <w:pPr>
        <w:pStyle w:val="Bezmezer"/>
        <w:rPr>
          <w:rFonts w:ascii="Arial" w:hAnsi="Arial" w:cs="Arial"/>
        </w:rPr>
      </w:pPr>
    </w:p>
    <w:p w:rsidR="00D747DE" w:rsidRDefault="00D747DE" w:rsidP="00F05909">
      <w:pPr>
        <w:pStyle w:val="Bezmezer"/>
        <w:rPr>
          <w:rFonts w:ascii="Arial" w:hAnsi="Arial" w:cs="Arial"/>
        </w:rPr>
      </w:pPr>
    </w:p>
    <w:p w:rsidR="00D747DE" w:rsidRDefault="00D747DE" w:rsidP="00F05909">
      <w:pPr>
        <w:pStyle w:val="Bezmezer"/>
        <w:rPr>
          <w:rFonts w:ascii="Arial" w:hAnsi="Arial" w:cs="Arial"/>
        </w:rPr>
      </w:pPr>
    </w:p>
    <w:p w:rsidR="00D747DE" w:rsidRDefault="00D747DE" w:rsidP="00F05909">
      <w:pPr>
        <w:pStyle w:val="Bezmezer"/>
        <w:rPr>
          <w:rFonts w:ascii="Arial" w:hAnsi="Arial" w:cs="Arial"/>
        </w:rPr>
      </w:pPr>
    </w:p>
    <w:p w:rsidR="00D747DE" w:rsidRDefault="00D747D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2CD" w:rsidRDefault="00F362CD" w:rsidP="004E6D6E">
      <w:pPr>
        <w:spacing w:after="0" w:line="240" w:lineRule="auto"/>
      </w:pPr>
      <w:r>
        <w:separator/>
      </w:r>
    </w:p>
  </w:endnote>
  <w:endnote w:type="continuationSeparator" w:id="0">
    <w:p w:rsidR="00F362CD" w:rsidRDefault="00F362C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2CD" w:rsidRDefault="00F362CD" w:rsidP="004E6D6E">
      <w:pPr>
        <w:spacing w:after="0" w:line="240" w:lineRule="auto"/>
      </w:pPr>
      <w:r>
        <w:separator/>
      </w:r>
    </w:p>
  </w:footnote>
  <w:footnote w:type="continuationSeparator" w:id="0">
    <w:p w:rsidR="00F362CD" w:rsidRDefault="00F362C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42024"/>
    <w:rsid w:val="00055013"/>
    <w:rsid w:val="00072F71"/>
    <w:rsid w:val="00094F27"/>
    <w:rsid w:val="00095283"/>
    <w:rsid w:val="000E7A37"/>
    <w:rsid w:val="00140133"/>
    <w:rsid w:val="0014163E"/>
    <w:rsid w:val="0014420B"/>
    <w:rsid w:val="00167E0E"/>
    <w:rsid w:val="001706FB"/>
    <w:rsid w:val="001815A5"/>
    <w:rsid w:val="00194F04"/>
    <w:rsid w:val="001A36BE"/>
    <w:rsid w:val="001C3894"/>
    <w:rsid w:val="001D7B69"/>
    <w:rsid w:val="001E0A28"/>
    <w:rsid w:val="001E2D9A"/>
    <w:rsid w:val="001F7961"/>
    <w:rsid w:val="00207D01"/>
    <w:rsid w:val="00230DA3"/>
    <w:rsid w:val="00247FA8"/>
    <w:rsid w:val="00265DF8"/>
    <w:rsid w:val="00280C74"/>
    <w:rsid w:val="00281910"/>
    <w:rsid w:val="00291A41"/>
    <w:rsid w:val="002D29F6"/>
    <w:rsid w:val="002D53AF"/>
    <w:rsid w:val="002F024C"/>
    <w:rsid w:val="003016B2"/>
    <w:rsid w:val="0033183D"/>
    <w:rsid w:val="00356588"/>
    <w:rsid w:val="00365D22"/>
    <w:rsid w:val="00382F37"/>
    <w:rsid w:val="003B6251"/>
    <w:rsid w:val="003C4AB8"/>
    <w:rsid w:val="003E2547"/>
    <w:rsid w:val="003E41DD"/>
    <w:rsid w:val="004169C8"/>
    <w:rsid w:val="00433B8A"/>
    <w:rsid w:val="004C1734"/>
    <w:rsid w:val="004E1E24"/>
    <w:rsid w:val="004E6D6E"/>
    <w:rsid w:val="005138FD"/>
    <w:rsid w:val="00513FA4"/>
    <w:rsid w:val="00514CA1"/>
    <w:rsid w:val="00515E8C"/>
    <w:rsid w:val="005230C1"/>
    <w:rsid w:val="00526747"/>
    <w:rsid w:val="005428F9"/>
    <w:rsid w:val="00564D73"/>
    <w:rsid w:val="005A5627"/>
    <w:rsid w:val="005D7DED"/>
    <w:rsid w:val="00612699"/>
    <w:rsid w:val="00620184"/>
    <w:rsid w:val="0069196A"/>
    <w:rsid w:val="00696284"/>
    <w:rsid w:val="006B38AF"/>
    <w:rsid w:val="006C2BAF"/>
    <w:rsid w:val="006C4492"/>
    <w:rsid w:val="006F67FE"/>
    <w:rsid w:val="007442D6"/>
    <w:rsid w:val="007473A1"/>
    <w:rsid w:val="0077115A"/>
    <w:rsid w:val="0077513E"/>
    <w:rsid w:val="00776F91"/>
    <w:rsid w:val="00793066"/>
    <w:rsid w:val="007F0111"/>
    <w:rsid w:val="008133BB"/>
    <w:rsid w:val="00824868"/>
    <w:rsid w:val="008436B9"/>
    <w:rsid w:val="0084450B"/>
    <w:rsid w:val="008451C7"/>
    <w:rsid w:val="0084627E"/>
    <w:rsid w:val="008B45F4"/>
    <w:rsid w:val="008C580C"/>
    <w:rsid w:val="008D2CAF"/>
    <w:rsid w:val="008D4F70"/>
    <w:rsid w:val="008E15DA"/>
    <w:rsid w:val="008E17AC"/>
    <w:rsid w:val="008E362B"/>
    <w:rsid w:val="008F2107"/>
    <w:rsid w:val="00901181"/>
    <w:rsid w:val="00914F92"/>
    <w:rsid w:val="00924F74"/>
    <w:rsid w:val="00925B7F"/>
    <w:rsid w:val="00936685"/>
    <w:rsid w:val="009454C2"/>
    <w:rsid w:val="009851B8"/>
    <w:rsid w:val="0098730B"/>
    <w:rsid w:val="00991EF5"/>
    <w:rsid w:val="009977E4"/>
    <w:rsid w:val="009A61E2"/>
    <w:rsid w:val="009A7C5B"/>
    <w:rsid w:val="009E63A7"/>
    <w:rsid w:val="00A30CCF"/>
    <w:rsid w:val="00A3160A"/>
    <w:rsid w:val="00A5333F"/>
    <w:rsid w:val="00A72314"/>
    <w:rsid w:val="00A732AA"/>
    <w:rsid w:val="00AA36B6"/>
    <w:rsid w:val="00AC4624"/>
    <w:rsid w:val="00AE241D"/>
    <w:rsid w:val="00AF1481"/>
    <w:rsid w:val="00B21D93"/>
    <w:rsid w:val="00B70FBE"/>
    <w:rsid w:val="00B90584"/>
    <w:rsid w:val="00BC2B76"/>
    <w:rsid w:val="00BE4D3B"/>
    <w:rsid w:val="00C20B75"/>
    <w:rsid w:val="00C36297"/>
    <w:rsid w:val="00C5185C"/>
    <w:rsid w:val="00C52D0C"/>
    <w:rsid w:val="00C80D15"/>
    <w:rsid w:val="00C915E6"/>
    <w:rsid w:val="00C9609F"/>
    <w:rsid w:val="00CA1532"/>
    <w:rsid w:val="00CB5209"/>
    <w:rsid w:val="00CC014C"/>
    <w:rsid w:val="00CD65C3"/>
    <w:rsid w:val="00D11200"/>
    <w:rsid w:val="00D33BAC"/>
    <w:rsid w:val="00D747DE"/>
    <w:rsid w:val="00D77739"/>
    <w:rsid w:val="00D9380C"/>
    <w:rsid w:val="00D95379"/>
    <w:rsid w:val="00DA60B3"/>
    <w:rsid w:val="00DA67E9"/>
    <w:rsid w:val="00DD47F4"/>
    <w:rsid w:val="00DE35C3"/>
    <w:rsid w:val="00DF7F48"/>
    <w:rsid w:val="00E03642"/>
    <w:rsid w:val="00E14B2D"/>
    <w:rsid w:val="00E20141"/>
    <w:rsid w:val="00E26AD2"/>
    <w:rsid w:val="00E334CC"/>
    <w:rsid w:val="00E374D4"/>
    <w:rsid w:val="00E63C16"/>
    <w:rsid w:val="00E809C9"/>
    <w:rsid w:val="00E92CE4"/>
    <w:rsid w:val="00EC01DC"/>
    <w:rsid w:val="00EF29DF"/>
    <w:rsid w:val="00F05909"/>
    <w:rsid w:val="00F122D0"/>
    <w:rsid w:val="00F22E72"/>
    <w:rsid w:val="00F2349D"/>
    <w:rsid w:val="00F362CD"/>
    <w:rsid w:val="00F513AD"/>
    <w:rsid w:val="00F63128"/>
    <w:rsid w:val="00F6458A"/>
    <w:rsid w:val="00F74F2E"/>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46451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1030</Words>
  <Characters>6081</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2016-01-26T13:53:00Z</cp:lastPrinted>
  <dcterms:created xsi:type="dcterms:W3CDTF">2015-10-26T10:28:00Z</dcterms:created>
  <dcterms:modified xsi:type="dcterms:W3CDTF">2016-02-01T14:40:00Z</dcterms:modified>
</cp:coreProperties>
</file>