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0F0A97">
        <w:rPr>
          <w:rFonts w:ascii="Arial" w:hAnsi="Arial" w:cs="Arial"/>
          <w:b/>
          <w:color w:val="000000" w:themeColor="text1"/>
          <w:sz w:val="24"/>
          <w:szCs w:val="24"/>
        </w:rPr>
        <w:t>Centrum zajištěných aktiv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0F0A97">
        <w:rPr>
          <w:rFonts w:ascii="Arial" w:hAnsi="Arial" w:cs="Arial"/>
          <w:color w:val="000000" w:themeColor="text1"/>
        </w:rPr>
        <w:t>95</w:t>
      </w:r>
      <w:r w:rsidR="00AA5342">
        <w:rPr>
          <w:rFonts w:ascii="Arial" w:hAnsi="Arial" w:cs="Arial"/>
          <w:color w:val="000000" w:themeColor="text1"/>
        </w:rPr>
        <w:t>58</w:t>
      </w:r>
      <w:r w:rsidR="002735D7">
        <w:rPr>
          <w:rFonts w:ascii="Arial" w:hAnsi="Arial" w:cs="Arial"/>
          <w:color w:val="000000" w:themeColor="text1"/>
        </w:rPr>
        <w:t>3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C289E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660DA5">
        <w:rPr>
          <w:rFonts w:ascii="Arial" w:hAnsi="Arial" w:cs="Arial"/>
          <w:color w:val="000000" w:themeColor="text1"/>
        </w:rPr>
        <w:t>9</w:t>
      </w:r>
      <w:r w:rsidR="00BC289E" w:rsidRPr="00BC289E">
        <w:rPr>
          <w:rFonts w:ascii="Arial" w:hAnsi="Arial" w:cs="Arial"/>
          <w:color w:val="000000" w:themeColor="text1"/>
        </w:rPr>
        <w:t xml:space="preserve">. </w:t>
      </w:r>
      <w:r w:rsidR="00057237" w:rsidRPr="00BC289E">
        <w:rPr>
          <w:rFonts w:ascii="Arial" w:hAnsi="Arial" w:cs="Arial"/>
          <w:color w:val="000000" w:themeColor="text1"/>
        </w:rPr>
        <w:t>srpna</w:t>
      </w:r>
      <w:r w:rsidRPr="00BC289E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0F0A97" w:rsidRPr="000F0A97">
        <w:rPr>
          <w:rFonts w:ascii="Arial" w:hAnsi="Arial" w:cs="Arial"/>
          <w:b/>
          <w:color w:val="000000" w:themeColor="text1"/>
        </w:rPr>
        <w:t>Centrum zajištěných aktiv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AA5342">
        <w:rPr>
          <w:rFonts w:ascii="Arial" w:hAnsi="Arial" w:cs="Arial"/>
          <w:b/>
          <w:color w:val="000000" w:themeColor="text1"/>
        </w:rPr>
        <w:t>3035562</w:t>
      </w:r>
      <w:r w:rsidR="002735D7">
        <w:rPr>
          <w:rFonts w:ascii="Arial" w:hAnsi="Arial" w:cs="Arial"/>
          <w:b/>
          <w:color w:val="000000" w:themeColor="text1"/>
        </w:rPr>
        <w:t>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B7F41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Default="00CA28BF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</w:t>
      </w:r>
      <w:r w:rsidR="0058024E">
        <w:rPr>
          <w:rFonts w:ascii="Arial" w:hAnsi="Arial" w:cs="Arial"/>
          <w:i/>
          <w:color w:val="000000" w:themeColor="text1"/>
        </w:rPr>
        <w:t xml:space="preserve">. </w:t>
      </w:r>
      <w:r>
        <w:rPr>
          <w:rFonts w:ascii="Arial" w:hAnsi="Arial" w:cs="Arial"/>
          <w:i/>
          <w:color w:val="000000" w:themeColor="text1"/>
        </w:rPr>
        <w:t>Hospodaření s majetkem státu a jeho privatizace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F0CF3" w:rsidRPr="00033C70">
        <w:rPr>
          <w:rFonts w:ascii="Arial" w:hAnsi="Arial" w:cs="Arial"/>
          <w:b/>
          <w:color w:val="000000" w:themeColor="text1"/>
        </w:rPr>
        <w:t>listopad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AA5342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660DA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0F0A97">
        <w:rPr>
          <w:rFonts w:ascii="Arial" w:hAnsi="Arial" w:cs="Arial"/>
          <w:color w:val="000000" w:themeColor="text1"/>
        </w:rPr>
        <w:t>celostátní koordinac</w:t>
      </w:r>
      <w:r w:rsidR="00927860">
        <w:rPr>
          <w:rFonts w:ascii="Arial" w:hAnsi="Arial" w:cs="Arial"/>
          <w:color w:val="000000" w:themeColor="text1"/>
        </w:rPr>
        <w:t>i</w:t>
      </w:r>
      <w:r w:rsidR="000F0A97">
        <w:rPr>
          <w:rFonts w:ascii="Arial" w:hAnsi="Arial" w:cs="Arial"/>
          <w:color w:val="000000" w:themeColor="text1"/>
        </w:rPr>
        <w:t xml:space="preserve"> </w:t>
      </w:r>
      <w:r w:rsidR="000F0A97">
        <w:rPr>
          <w:rFonts w:ascii="Arial" w:hAnsi="Arial" w:cs="Arial"/>
          <w:color w:val="000000" w:themeColor="text1"/>
        </w:rPr>
        <w:br/>
        <w:t>a metodické usměrňování majetkoprávních otázek související</w:t>
      </w:r>
      <w:r w:rsidR="00AA5342">
        <w:rPr>
          <w:rFonts w:ascii="Arial" w:hAnsi="Arial" w:cs="Arial"/>
          <w:color w:val="000000" w:themeColor="text1"/>
        </w:rPr>
        <w:t>ch</w:t>
      </w:r>
      <w:r w:rsidR="000F0A97">
        <w:rPr>
          <w:rFonts w:ascii="Arial" w:hAnsi="Arial" w:cs="Arial"/>
          <w:color w:val="000000" w:themeColor="text1"/>
        </w:rPr>
        <w:t xml:space="preserve"> se správou majetku zajištěného dle zákona č. 279/2003 Sb.,</w:t>
      </w:r>
      <w:r w:rsidR="000F0A97" w:rsidRPr="00660DA5">
        <w:rPr>
          <w:rFonts w:ascii="Arial" w:hAnsi="Arial" w:cs="Arial"/>
          <w:color w:val="000000" w:themeColor="text1"/>
        </w:rPr>
        <w:t xml:space="preserve"> </w:t>
      </w:r>
      <w:r w:rsidR="00660DA5" w:rsidRPr="00660DA5">
        <w:rPr>
          <w:rFonts w:ascii="Arial" w:hAnsi="Arial" w:cs="Arial"/>
          <w:color w:val="000000" w:themeColor="text1"/>
        </w:rPr>
        <w:t xml:space="preserve">o výkonu zajištění majetku a věcí v trestním řízení </w:t>
      </w:r>
      <w:r w:rsidR="00660DA5" w:rsidRPr="00660DA5">
        <w:rPr>
          <w:rFonts w:ascii="Arial" w:hAnsi="Arial" w:cs="Arial"/>
          <w:color w:val="000000" w:themeColor="text1"/>
        </w:rPr>
        <w:br/>
      </w:r>
      <w:r w:rsidR="00660DA5" w:rsidRPr="00660DA5">
        <w:rPr>
          <w:rFonts w:ascii="Arial" w:hAnsi="Arial" w:cs="Arial"/>
          <w:color w:val="000000" w:themeColor="text1"/>
        </w:rPr>
        <w:t>a o změně některých zákonů</w:t>
      </w:r>
      <w:r w:rsidR="000F0A97" w:rsidRPr="00660DA5">
        <w:rPr>
          <w:rFonts w:ascii="Arial" w:hAnsi="Arial" w:cs="Arial"/>
          <w:color w:val="000000" w:themeColor="text1"/>
        </w:rPr>
        <w:t xml:space="preserve">; </w:t>
      </w:r>
      <w:r w:rsidR="000F0A97">
        <w:rPr>
          <w:rFonts w:ascii="Arial" w:hAnsi="Arial" w:cs="Arial"/>
          <w:color w:val="000000" w:themeColor="text1"/>
        </w:rPr>
        <w:t xml:space="preserve">zpracovávání </w:t>
      </w:r>
      <w:r w:rsidR="00927860">
        <w:rPr>
          <w:rFonts w:ascii="Arial" w:hAnsi="Arial" w:cs="Arial"/>
          <w:color w:val="000000" w:themeColor="text1"/>
        </w:rPr>
        <w:t xml:space="preserve">metodických postupů v oblasti správy </w:t>
      </w:r>
      <w:r w:rsidR="000F0A97">
        <w:rPr>
          <w:rFonts w:ascii="Arial" w:hAnsi="Arial" w:cs="Arial"/>
          <w:color w:val="000000" w:themeColor="text1"/>
        </w:rPr>
        <w:t>zajištěného majetku</w:t>
      </w:r>
      <w:r w:rsidR="00DB7B5D">
        <w:rPr>
          <w:rFonts w:ascii="Arial" w:hAnsi="Arial" w:cs="Arial"/>
          <w:color w:val="000000" w:themeColor="text1"/>
        </w:rPr>
        <w:t>;</w:t>
      </w:r>
      <w:r w:rsidR="00927860">
        <w:rPr>
          <w:rFonts w:ascii="Arial" w:hAnsi="Arial" w:cs="Arial"/>
          <w:color w:val="000000" w:themeColor="text1"/>
        </w:rPr>
        <w:t xml:space="preserve"> organizování a realizaci prodeje zajištěného majetku</w:t>
      </w:r>
      <w:r w:rsidR="000F0A97">
        <w:rPr>
          <w:rFonts w:ascii="Arial" w:hAnsi="Arial" w:cs="Arial"/>
          <w:color w:val="000000" w:themeColor="text1"/>
        </w:rPr>
        <w:t>.</w:t>
      </w:r>
      <w:r w:rsidR="00CA28BF"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t>Pokročilá znalost MS OFFICE</w:t>
      </w:r>
      <w:r w:rsidR="002735D7">
        <w:rPr>
          <w:rFonts w:ascii="Arial" w:hAnsi="Arial" w:cs="Arial"/>
          <w:color w:val="000000" w:themeColor="text1"/>
        </w:rPr>
        <w:t>,</w:t>
      </w:r>
      <w:r w:rsidR="000F0A97">
        <w:rPr>
          <w:rFonts w:ascii="Arial" w:hAnsi="Arial" w:cs="Arial"/>
          <w:color w:val="000000" w:themeColor="text1"/>
        </w:rPr>
        <w:t xml:space="preserve"> </w:t>
      </w:r>
      <w:r w:rsidR="0058024E">
        <w:rPr>
          <w:rFonts w:ascii="Arial" w:hAnsi="Arial" w:cs="Arial"/>
          <w:color w:val="000000" w:themeColor="text1"/>
        </w:rPr>
        <w:t>ASPI</w:t>
      </w:r>
      <w:r w:rsidR="002735D7">
        <w:rPr>
          <w:rFonts w:ascii="Arial" w:hAnsi="Arial" w:cs="Arial"/>
          <w:color w:val="000000" w:themeColor="text1"/>
        </w:rPr>
        <w:t>, řidičský</w:t>
      </w:r>
      <w:bookmarkStart w:id="0" w:name="_GoBack"/>
      <w:bookmarkEnd w:id="0"/>
      <w:r w:rsidR="002735D7">
        <w:rPr>
          <w:rFonts w:ascii="Arial" w:hAnsi="Arial" w:cs="Arial"/>
          <w:color w:val="000000" w:themeColor="text1"/>
        </w:rPr>
        <w:t xml:space="preserve"> průkaz skupiny B, vzdělání ekonomického nebo technického zaměření </w:t>
      </w:r>
      <w:r w:rsidR="00847EF4">
        <w:rPr>
          <w:rFonts w:ascii="Arial" w:hAnsi="Arial" w:cs="Arial"/>
          <w:color w:val="000000" w:themeColor="text1"/>
        </w:rPr>
        <w:t>j</w:t>
      </w:r>
      <w:r w:rsidR="0058024E">
        <w:rPr>
          <w:rFonts w:ascii="Arial" w:hAnsi="Arial" w:cs="Arial"/>
          <w:color w:val="000000" w:themeColor="text1"/>
        </w:rPr>
        <w:t>sou</w:t>
      </w:r>
      <w:r w:rsidR="00847EF4">
        <w:rPr>
          <w:rFonts w:ascii="Arial" w:hAnsi="Arial" w:cs="Arial"/>
          <w:color w:val="000000" w:themeColor="text1"/>
        </w:rPr>
        <w:t xml:space="preserve"> 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BC289E">
        <w:rPr>
          <w:rFonts w:ascii="Arial" w:hAnsi="Arial" w:cs="Arial"/>
          <w:b/>
          <w:color w:val="000000" w:themeColor="text1"/>
        </w:rPr>
        <w:t>2</w:t>
      </w:r>
      <w:r w:rsidR="005B7F41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F0A97" w:rsidRPr="000F0A97">
        <w:rPr>
          <w:rFonts w:ascii="Arial" w:hAnsi="Arial" w:cs="Arial"/>
          <w:b/>
          <w:color w:val="000000" w:themeColor="text1"/>
        </w:rPr>
        <w:t>Centrum zajištěných aktiv</w:t>
      </w:r>
      <w:r w:rsidR="00A92124">
        <w:rPr>
          <w:rFonts w:ascii="Arial" w:hAnsi="Arial" w:cs="Arial"/>
          <w:b/>
          <w:color w:val="000000" w:themeColor="text1"/>
        </w:rPr>
        <w:t>, odboru správy majetku,</w:t>
      </w:r>
      <w:r w:rsidR="00B74040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AA5342">
        <w:rPr>
          <w:rFonts w:ascii="Arial" w:hAnsi="Arial" w:cs="Arial"/>
          <w:b/>
          <w:color w:val="000000" w:themeColor="text1"/>
        </w:rPr>
        <w:t>3035562</w:t>
      </w:r>
      <w:r w:rsidR="002735D7">
        <w:rPr>
          <w:rFonts w:ascii="Arial" w:hAnsi="Arial" w:cs="Arial"/>
          <w:b/>
          <w:color w:val="000000" w:themeColor="text1"/>
        </w:rPr>
        <w:t>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B74040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0F0A97">
        <w:rPr>
          <w:rFonts w:ascii="Arial" w:hAnsi="Arial" w:cs="Arial"/>
          <w:b/>
          <w:color w:val="000000" w:themeColor="text1"/>
        </w:rPr>
        <w:t>95</w:t>
      </w:r>
      <w:r w:rsidR="00AA5342">
        <w:rPr>
          <w:rFonts w:ascii="Arial" w:hAnsi="Arial" w:cs="Arial"/>
          <w:b/>
          <w:color w:val="000000" w:themeColor="text1"/>
        </w:rPr>
        <w:t>58</w:t>
      </w:r>
      <w:r w:rsidR="002735D7">
        <w:rPr>
          <w:rFonts w:ascii="Arial" w:hAnsi="Arial" w:cs="Arial"/>
          <w:b/>
          <w:color w:val="000000" w:themeColor="text1"/>
        </w:rPr>
        <w:t>3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C289E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72F72" w:rsidRPr="00272F72" w:rsidRDefault="00272F72" w:rsidP="00272F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2F72">
        <w:rPr>
          <w:rFonts w:ascii="Arial" w:hAnsi="Arial" w:cs="Arial"/>
          <w:color w:val="000000" w:themeColor="text1"/>
        </w:rPr>
        <w:t>Mgr. Radka Kolářová</w:t>
      </w:r>
    </w:p>
    <w:p w:rsidR="00272F72" w:rsidRPr="00272F72" w:rsidRDefault="00272F72" w:rsidP="00272F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2F72">
        <w:rPr>
          <w:rFonts w:ascii="Arial" w:hAnsi="Arial" w:cs="Arial"/>
          <w:color w:val="000000" w:themeColor="text1"/>
        </w:rPr>
        <w:t>odbor personální</w:t>
      </w:r>
    </w:p>
    <w:p w:rsidR="00272F72" w:rsidRPr="00272F72" w:rsidRDefault="00272F72" w:rsidP="00272F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2F72">
        <w:rPr>
          <w:rFonts w:ascii="Arial" w:hAnsi="Arial" w:cs="Arial"/>
          <w:color w:val="000000" w:themeColor="text1"/>
        </w:rPr>
        <w:t>tel.: +420 974 849 021</w:t>
      </w:r>
    </w:p>
    <w:p w:rsidR="00272F72" w:rsidRPr="00272F72" w:rsidRDefault="00272F72" w:rsidP="00272F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u w:val="single"/>
        </w:rPr>
      </w:pPr>
      <w:r w:rsidRPr="00272F7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72F72">
          <w:rPr>
            <w:rStyle w:val="Hypertextovodkaz"/>
            <w:rFonts w:ascii="Arial" w:hAnsi="Arial" w:cs="Arial"/>
          </w:rPr>
          <w:t>radka.kolarova@mvcr.cz</w:t>
        </w:r>
      </w:hyperlink>
    </w:p>
    <w:p w:rsidR="0058024E" w:rsidRPr="00033C70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FF6" w:rsidRDefault="00EF6FF6" w:rsidP="00276ED4">
      <w:pPr>
        <w:spacing w:after="0" w:line="240" w:lineRule="auto"/>
      </w:pPr>
      <w:r>
        <w:separator/>
      </w:r>
    </w:p>
  </w:endnote>
  <w:endnote w:type="continuationSeparator" w:id="0">
    <w:p w:rsidR="00EF6FF6" w:rsidRDefault="00EF6FF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B7F41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FF6" w:rsidRDefault="00EF6FF6" w:rsidP="00276ED4">
      <w:pPr>
        <w:spacing w:after="0" w:line="240" w:lineRule="auto"/>
      </w:pPr>
      <w:r>
        <w:separator/>
      </w:r>
    </w:p>
  </w:footnote>
  <w:footnote w:type="continuationSeparator" w:id="0">
    <w:p w:rsidR="00EF6FF6" w:rsidRDefault="00EF6FF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665F"/>
    <w:rsid w:val="000F0A97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B7F41"/>
    <w:rsid w:val="005C4DC4"/>
    <w:rsid w:val="005D0B36"/>
    <w:rsid w:val="005E4B5E"/>
    <w:rsid w:val="005E7FC2"/>
    <w:rsid w:val="006060F0"/>
    <w:rsid w:val="0061716D"/>
    <w:rsid w:val="0064419A"/>
    <w:rsid w:val="00660DA5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92124"/>
    <w:rsid w:val="00AA5342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B7B5D"/>
    <w:rsid w:val="00DC47FE"/>
    <w:rsid w:val="00DD494D"/>
    <w:rsid w:val="00DE0518"/>
    <w:rsid w:val="00DE317A"/>
    <w:rsid w:val="00DF3DB3"/>
    <w:rsid w:val="00E127A8"/>
    <w:rsid w:val="00E166EF"/>
    <w:rsid w:val="00E51A93"/>
    <w:rsid w:val="00E55543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B4A4B-E583-4B66-BEF6-C0F531B0E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4</Pages>
  <Words>1015</Words>
  <Characters>5995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35</cp:revision>
  <cp:lastPrinted>2017-07-25T06:48:00Z</cp:lastPrinted>
  <dcterms:created xsi:type="dcterms:W3CDTF">2017-07-12T04:53:00Z</dcterms:created>
  <dcterms:modified xsi:type="dcterms:W3CDTF">2017-08-07T10:28:00Z</dcterms:modified>
</cp:coreProperties>
</file>