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6419">
        <w:rPr>
          <w:rFonts w:ascii="Arial" w:hAnsi="Arial" w:cs="Arial"/>
          <w:b/>
          <w:sz w:val="24"/>
          <w:szCs w:val="24"/>
        </w:rPr>
        <w:t>pobytové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správní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řízení </w:t>
      </w:r>
      <w:r w:rsidR="00767B7B">
        <w:rPr>
          <w:rFonts w:ascii="Arial" w:hAnsi="Arial" w:cs="Arial"/>
          <w:b/>
          <w:sz w:val="24"/>
          <w:szCs w:val="24"/>
        </w:rPr>
        <w:t xml:space="preserve">Praha </w:t>
      </w:r>
      <w:r w:rsidR="00401534">
        <w:rPr>
          <w:rFonts w:ascii="Arial" w:hAnsi="Arial" w:cs="Arial"/>
          <w:b/>
          <w:sz w:val="24"/>
          <w:szCs w:val="24"/>
        </w:rPr>
        <w:t>V</w:t>
      </w:r>
      <w:r w:rsidR="00767B7B">
        <w:rPr>
          <w:rFonts w:ascii="Arial" w:hAnsi="Arial" w:cs="Arial"/>
          <w:b/>
          <w:sz w:val="24"/>
          <w:szCs w:val="24"/>
        </w:rPr>
        <w:t>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401534">
        <w:rPr>
          <w:rFonts w:ascii="Arial" w:hAnsi="Arial" w:cs="Arial"/>
        </w:rPr>
        <w:t>8876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401534">
        <w:rPr>
          <w:rFonts w:ascii="Arial" w:hAnsi="Arial" w:cs="Arial"/>
        </w:rPr>
        <w:t>21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E6419" w:rsidRPr="001E6419">
        <w:rPr>
          <w:rFonts w:ascii="Arial" w:hAnsi="Arial" w:cs="Arial"/>
          <w:b/>
          <w:color w:val="000000" w:themeColor="text1"/>
        </w:rPr>
        <w:t xml:space="preserve">pobytové správní řízení </w:t>
      </w:r>
      <w:r w:rsidR="00767B7B">
        <w:rPr>
          <w:rFonts w:ascii="Arial" w:hAnsi="Arial" w:cs="Arial"/>
          <w:b/>
          <w:color w:val="000000" w:themeColor="text1"/>
        </w:rPr>
        <w:t xml:space="preserve">Praha </w:t>
      </w:r>
      <w:r w:rsidR="00401534">
        <w:rPr>
          <w:rFonts w:ascii="Arial" w:hAnsi="Arial" w:cs="Arial"/>
          <w:b/>
          <w:color w:val="000000" w:themeColor="text1"/>
        </w:rPr>
        <w:t>V</w:t>
      </w:r>
      <w:r w:rsidR="00767B7B">
        <w:rPr>
          <w:rFonts w:ascii="Arial" w:hAnsi="Arial" w:cs="Arial"/>
          <w:b/>
          <w:color w:val="000000" w:themeColor="text1"/>
        </w:rPr>
        <w:t>I.,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01534">
        <w:rPr>
          <w:rFonts w:ascii="Arial" w:hAnsi="Arial" w:cs="Arial"/>
          <w:b/>
          <w:color w:val="000000" w:themeColor="text1"/>
        </w:rPr>
        <w:t>30316918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1534" w:rsidRPr="00401534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</w:t>
      </w:r>
      <w:r w:rsidR="00401534" w:rsidRPr="00401534">
        <w:rPr>
          <w:rFonts w:ascii="Arial" w:hAnsi="Arial" w:cs="Arial"/>
          <w:color w:val="000000" w:themeColor="text1"/>
        </w:rPr>
        <w:t xml:space="preserve"> řízení v žádostech o vydání povolení k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>trvalému pobytu na území, o vydání právního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>postavení dlouhodobě pobývajícího rezidenta v</w:t>
      </w:r>
      <w:r w:rsidR="00401534">
        <w:rPr>
          <w:rFonts w:ascii="Arial" w:hAnsi="Arial" w:cs="Arial"/>
          <w:color w:val="000000" w:themeColor="text1"/>
        </w:rPr>
        <w:t> </w:t>
      </w:r>
      <w:r w:rsidR="00401534" w:rsidRPr="00401534">
        <w:rPr>
          <w:rFonts w:ascii="Arial" w:hAnsi="Arial" w:cs="Arial"/>
          <w:color w:val="000000" w:themeColor="text1"/>
        </w:rPr>
        <w:t>ES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 xml:space="preserve">na území, </w:t>
      </w:r>
      <w:r w:rsidR="00401534">
        <w:rPr>
          <w:rFonts w:ascii="Arial" w:hAnsi="Arial" w:cs="Arial"/>
          <w:color w:val="000000" w:themeColor="text1"/>
        </w:rPr>
        <w:br/>
      </w:r>
      <w:r w:rsidR="00401534" w:rsidRPr="00401534">
        <w:rPr>
          <w:rFonts w:ascii="Arial" w:hAnsi="Arial" w:cs="Arial"/>
          <w:color w:val="000000" w:themeColor="text1"/>
        </w:rPr>
        <w:t>o vydání cizineckého pasu a cestovního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401534">
        <w:rPr>
          <w:rFonts w:ascii="Arial" w:hAnsi="Arial" w:cs="Arial"/>
          <w:color w:val="000000" w:themeColor="text1"/>
        </w:rPr>
        <w:t>dokladu vydaného ČR na základě mezinárodní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401534" w:rsidRPr="008A52F7">
        <w:rPr>
          <w:rFonts w:ascii="Arial" w:hAnsi="Arial" w:cs="Arial"/>
        </w:rPr>
        <w:t>smlouvy a rušení platnosti víza k pobytu nad 90</w:t>
      </w:r>
      <w:r w:rsidR="00401534" w:rsidRPr="008A52F7">
        <w:rPr>
          <w:rFonts w:ascii="Arial" w:hAnsi="Arial" w:cs="Arial"/>
        </w:rPr>
        <w:t xml:space="preserve"> </w:t>
      </w:r>
      <w:r w:rsidR="00401534" w:rsidRPr="008A52F7">
        <w:rPr>
          <w:rFonts w:ascii="Arial" w:hAnsi="Arial" w:cs="Arial"/>
        </w:rPr>
        <w:t>dnů a platn</w:t>
      </w:r>
      <w:r w:rsidR="008A52F7" w:rsidRPr="008A52F7">
        <w:rPr>
          <w:rFonts w:ascii="Arial" w:hAnsi="Arial" w:cs="Arial"/>
        </w:rPr>
        <w:t xml:space="preserve">osti povolení k trvalému pobytu; </w:t>
      </w:r>
      <w:r w:rsidR="00401534" w:rsidRPr="008A52F7">
        <w:rPr>
          <w:rFonts w:ascii="Arial" w:hAnsi="Arial" w:cs="Arial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401534" w:rsidRPr="008A52F7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>o Evropské unii a České republice.</w:t>
      </w:r>
      <w:r w:rsidR="008A52F7">
        <w:rPr>
          <w:rFonts w:ascii="Arial" w:hAnsi="Arial" w:cs="Arial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8A52F7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8A52F7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</w:t>
      </w:r>
      <w:r w:rsidR="008A52F7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lastRenderedPageBreak/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pro absolventy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01534">
        <w:rPr>
          <w:rFonts w:ascii="Arial" w:hAnsi="Arial" w:cs="Arial"/>
          <w:b/>
        </w:rPr>
        <w:t>11.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A74A1" w:rsidRPr="00AA74A1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67B7B">
        <w:rPr>
          <w:rFonts w:ascii="Arial" w:hAnsi="Arial" w:cs="Arial"/>
          <w:b/>
          <w:color w:val="000000" w:themeColor="text1"/>
        </w:rPr>
        <w:t xml:space="preserve">Praha </w:t>
      </w:r>
      <w:r w:rsidR="00401534">
        <w:rPr>
          <w:rFonts w:ascii="Arial" w:hAnsi="Arial" w:cs="Arial"/>
          <w:b/>
          <w:color w:val="000000" w:themeColor="text1"/>
        </w:rPr>
        <w:t>V</w:t>
      </w:r>
      <w:r w:rsidR="00767B7B">
        <w:rPr>
          <w:rFonts w:ascii="Arial" w:hAnsi="Arial" w:cs="Arial"/>
          <w:b/>
          <w:color w:val="000000" w:themeColor="text1"/>
        </w:rPr>
        <w:t>I.,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01534" w:rsidRPr="00401534">
        <w:rPr>
          <w:rFonts w:ascii="Arial" w:hAnsi="Arial" w:cs="Arial"/>
          <w:b/>
          <w:color w:val="000000" w:themeColor="text1"/>
        </w:rPr>
        <w:t>30316918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401534">
        <w:rPr>
          <w:rFonts w:ascii="Arial" w:hAnsi="Arial" w:cs="Arial"/>
          <w:b/>
          <w:color w:val="000000" w:themeColor="text1"/>
        </w:rPr>
        <w:t>8876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A64DE" w:rsidRDefault="002A64D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Mgr. Jana Douděrová</w:t>
      </w:r>
    </w:p>
    <w:p w:rsidR="002931A1" w:rsidRPr="00A23F0D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23F0D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812" w:rsidRDefault="00192812" w:rsidP="00276ED4">
      <w:pPr>
        <w:spacing w:after="0" w:line="240" w:lineRule="auto"/>
      </w:pPr>
      <w:r>
        <w:separator/>
      </w:r>
    </w:p>
  </w:endnote>
  <w:endnote w:type="continuationSeparator" w:id="0">
    <w:p w:rsidR="00192812" w:rsidRDefault="001928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52F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812" w:rsidRDefault="00192812" w:rsidP="00276ED4">
      <w:pPr>
        <w:spacing w:after="0" w:line="240" w:lineRule="auto"/>
      </w:pPr>
      <w:r>
        <w:separator/>
      </w:r>
    </w:p>
  </w:footnote>
  <w:footnote w:type="continuationSeparator" w:id="0">
    <w:p w:rsidR="00192812" w:rsidRDefault="001928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2812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01534"/>
    <w:rsid w:val="00417DD3"/>
    <w:rsid w:val="0043075F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A52F7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081F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17D7C-F699-4C22-B8CF-AC1D97EAF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1048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2017-08-03T08:17:00Z</cp:lastPrinted>
  <dcterms:created xsi:type="dcterms:W3CDTF">2017-07-10T12:08:00Z</dcterms:created>
  <dcterms:modified xsi:type="dcterms:W3CDTF">2017-08-15T06:59:00Z</dcterms:modified>
</cp:coreProperties>
</file>