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6419">
        <w:rPr>
          <w:rFonts w:ascii="Arial" w:hAnsi="Arial" w:cs="Arial"/>
          <w:b/>
          <w:sz w:val="24"/>
          <w:szCs w:val="24"/>
        </w:rPr>
        <w:t>pobytové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správní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řízení </w:t>
      </w:r>
      <w:r w:rsidR="00767B7B">
        <w:rPr>
          <w:rFonts w:ascii="Arial" w:hAnsi="Arial" w:cs="Arial"/>
          <w:b/>
          <w:sz w:val="24"/>
          <w:szCs w:val="24"/>
        </w:rPr>
        <w:t>Praha VI.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MV-9020</w:t>
      </w:r>
      <w:r w:rsidR="00767B7B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02CD2">
        <w:rPr>
          <w:rFonts w:ascii="Arial" w:hAnsi="Arial" w:cs="Arial"/>
        </w:rPr>
        <w:t>1.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E6419" w:rsidRPr="001E6419">
        <w:rPr>
          <w:rFonts w:ascii="Arial" w:hAnsi="Arial" w:cs="Arial"/>
          <w:b/>
          <w:color w:val="000000" w:themeColor="text1"/>
        </w:rPr>
        <w:t xml:space="preserve">pobytové správní řízení </w:t>
      </w:r>
      <w:r w:rsidR="00767B7B">
        <w:rPr>
          <w:rFonts w:ascii="Arial" w:hAnsi="Arial" w:cs="Arial"/>
          <w:b/>
          <w:color w:val="000000" w:themeColor="text1"/>
        </w:rPr>
        <w:t>Praha VI.,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67B7B">
        <w:rPr>
          <w:rFonts w:ascii="Arial" w:hAnsi="Arial" w:cs="Arial"/>
          <w:b/>
          <w:color w:val="000000" w:themeColor="text1"/>
        </w:rPr>
        <w:t>30316925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767B7B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D16A9">
        <w:rPr>
          <w:rFonts w:ascii="Arial" w:hAnsi="Arial" w:cs="Arial"/>
          <w:color w:val="000000" w:themeColor="text1"/>
        </w:rPr>
        <w:t>vedení správního řízení dle zákona č. 32</w:t>
      </w:r>
      <w:r w:rsidR="00AA74A1">
        <w:rPr>
          <w:rFonts w:ascii="Arial" w:hAnsi="Arial" w:cs="Arial"/>
          <w:color w:val="000000" w:themeColor="text1"/>
        </w:rPr>
        <w:t>6</w:t>
      </w:r>
      <w:r w:rsidR="009D16A9">
        <w:rPr>
          <w:rFonts w:ascii="Arial" w:hAnsi="Arial" w:cs="Arial"/>
          <w:color w:val="000000" w:themeColor="text1"/>
        </w:rPr>
        <w:t xml:space="preserve">/1999 Sb., </w:t>
      </w:r>
      <w:r w:rsidR="00AA74A1">
        <w:rPr>
          <w:rFonts w:ascii="Arial" w:hAnsi="Arial" w:cs="Arial"/>
          <w:color w:val="000000" w:themeColor="text1"/>
        </w:rPr>
        <w:t>ve znění pozdějších předpisů</w:t>
      </w:r>
      <w:r w:rsidR="009D16A9">
        <w:rPr>
          <w:rFonts w:ascii="Arial" w:hAnsi="Arial" w:cs="Arial"/>
          <w:color w:val="000000" w:themeColor="text1"/>
        </w:rPr>
        <w:t xml:space="preserve">; </w:t>
      </w:r>
    </w:p>
    <w:p w:rsidR="00A23F0D" w:rsidRPr="00A23F0D" w:rsidRDefault="00A23F0D" w:rsidP="00A23F0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Správní řízení dle zákona č. 326/1999 Sb.</w:t>
      </w:r>
      <w:r>
        <w:rPr>
          <w:rFonts w:ascii="Arial" w:hAnsi="Arial" w:cs="Arial"/>
          <w:color w:val="000000" w:themeColor="text1"/>
        </w:rPr>
        <w:t>,</w:t>
      </w:r>
      <w:r w:rsidRPr="00A23F0D">
        <w:t xml:space="preserve"> </w:t>
      </w:r>
      <w:r w:rsidRPr="00A23F0D">
        <w:rPr>
          <w:rFonts w:ascii="Arial" w:hAnsi="Arial" w:cs="Arial"/>
          <w:color w:val="000000" w:themeColor="text1"/>
        </w:rPr>
        <w:t xml:space="preserve">o pobytu cizinců na území České republiky, </w:t>
      </w:r>
      <w:r>
        <w:rPr>
          <w:rFonts w:ascii="Arial" w:hAnsi="Arial" w:cs="Arial"/>
          <w:color w:val="000000" w:themeColor="text1"/>
        </w:rPr>
        <w:br/>
      </w:r>
      <w:r w:rsidRPr="00A23F0D">
        <w:rPr>
          <w:rFonts w:ascii="Arial" w:hAnsi="Arial" w:cs="Arial"/>
          <w:color w:val="000000" w:themeColor="text1"/>
        </w:rPr>
        <w:t>ve znění pozdějších předpisů především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řízení v žádostech o vydání povolení k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trvalému pobytu na území, o vydání právního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postavení dlouhodobě pobývajícího rezidenta v</w:t>
      </w:r>
      <w:r>
        <w:rPr>
          <w:rFonts w:ascii="Arial" w:hAnsi="Arial" w:cs="Arial"/>
          <w:color w:val="000000" w:themeColor="text1"/>
        </w:rPr>
        <w:t> </w:t>
      </w:r>
      <w:r w:rsidRPr="00A23F0D">
        <w:rPr>
          <w:rFonts w:ascii="Arial" w:hAnsi="Arial" w:cs="Arial"/>
          <w:color w:val="000000" w:themeColor="text1"/>
        </w:rPr>
        <w:t>ES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A23F0D">
        <w:rPr>
          <w:rFonts w:ascii="Arial" w:hAnsi="Arial" w:cs="Arial"/>
          <w:color w:val="000000" w:themeColor="text1"/>
        </w:rPr>
        <w:t>na území, o vydání cizineckého pasu a cestovního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dokladu vydaného ČR na základě mezinárodní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smlouvy a rušení platnosti víza k pobytu nad 90</w:t>
      </w:r>
      <w:r>
        <w:rPr>
          <w:rFonts w:ascii="Arial" w:hAnsi="Arial" w:cs="Arial"/>
          <w:color w:val="000000" w:themeColor="text1"/>
        </w:rPr>
        <w:t xml:space="preserve"> </w:t>
      </w:r>
      <w:r w:rsidRPr="00A23F0D">
        <w:rPr>
          <w:rFonts w:ascii="Arial" w:hAnsi="Arial" w:cs="Arial"/>
          <w:color w:val="000000" w:themeColor="text1"/>
        </w:rPr>
        <w:t>dnů a platn</w:t>
      </w:r>
      <w:r>
        <w:rPr>
          <w:rFonts w:ascii="Arial" w:hAnsi="Arial" w:cs="Arial"/>
          <w:color w:val="000000" w:themeColor="text1"/>
        </w:rPr>
        <w:t xml:space="preserve">osti povolení </w:t>
      </w:r>
      <w:r>
        <w:rPr>
          <w:rFonts w:ascii="Arial" w:hAnsi="Arial" w:cs="Arial"/>
          <w:color w:val="000000" w:themeColor="text1"/>
        </w:rPr>
        <w:br/>
        <w:t xml:space="preserve">k trvalému pobytu; </w:t>
      </w:r>
      <w:r w:rsidRPr="00A23F0D">
        <w:t xml:space="preserve"> </w:t>
      </w:r>
      <w:r w:rsidRPr="00A23F0D">
        <w:rPr>
          <w:rFonts w:ascii="Arial" w:hAnsi="Arial" w:cs="Arial"/>
          <w:color w:val="000000" w:themeColor="text1"/>
        </w:rPr>
        <w:t>spoluprác</w:t>
      </w:r>
      <w:r>
        <w:rPr>
          <w:rFonts w:ascii="Arial" w:hAnsi="Arial" w:cs="Arial"/>
          <w:color w:val="000000" w:themeColor="text1"/>
        </w:rPr>
        <w:t>e</w:t>
      </w:r>
      <w:r w:rsidRPr="00A23F0D">
        <w:rPr>
          <w:rFonts w:ascii="Arial" w:hAnsi="Arial" w:cs="Arial"/>
          <w:color w:val="000000" w:themeColor="text1"/>
        </w:rPr>
        <w:t xml:space="preserve"> s dalšími odděleními odboru azylové a migrační politiky </w:t>
      </w:r>
      <w:r>
        <w:rPr>
          <w:rFonts w:ascii="Arial" w:hAnsi="Arial" w:cs="Arial"/>
          <w:color w:val="000000" w:themeColor="text1"/>
        </w:rPr>
        <w:br/>
      </w:r>
      <w:r w:rsidRPr="00A23F0D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>
        <w:rPr>
          <w:rFonts w:ascii="Arial" w:hAnsi="Arial" w:cs="Arial"/>
          <w:color w:val="000000" w:themeColor="text1"/>
        </w:rPr>
        <w:br/>
      </w:r>
      <w:r w:rsidRPr="00A23F0D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>
        <w:rPr>
          <w:rFonts w:ascii="Arial" w:hAnsi="Arial" w:cs="Arial"/>
          <w:color w:val="000000" w:themeColor="text1"/>
        </w:rPr>
        <w:br/>
      </w:r>
      <w:r w:rsidRPr="00A23F0D">
        <w:rPr>
          <w:rFonts w:ascii="Arial" w:hAnsi="Arial" w:cs="Arial"/>
          <w:color w:val="000000" w:themeColor="text1"/>
        </w:rPr>
        <w:t>a ze základních informací o Evropské unii a České republice.</w:t>
      </w:r>
    </w:p>
    <w:p w:rsidR="00767B7B" w:rsidRDefault="00767B7B" w:rsidP="00A23F0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417DD3" w:rsidRPr="003D0150" w:rsidRDefault="00527B21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74A1" w:rsidRPr="00AA74A1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67B7B">
        <w:rPr>
          <w:rFonts w:ascii="Arial" w:hAnsi="Arial" w:cs="Arial"/>
          <w:b/>
          <w:color w:val="000000" w:themeColor="text1"/>
        </w:rPr>
        <w:t>Praha VI.,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30316925,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27B21">
        <w:rPr>
          <w:rFonts w:ascii="Arial" w:hAnsi="Arial" w:cs="Arial"/>
          <w:b/>
          <w:color w:val="000000" w:themeColor="text1"/>
        </w:rPr>
        <w:t>0</w:t>
      </w:r>
      <w:r w:rsidR="00B02CD2">
        <w:rPr>
          <w:rFonts w:ascii="Arial" w:hAnsi="Arial" w:cs="Arial"/>
          <w:b/>
          <w:color w:val="000000" w:themeColor="text1"/>
        </w:rPr>
        <w:t>20</w:t>
      </w:r>
      <w:r w:rsidR="00767B7B">
        <w:rPr>
          <w:rFonts w:ascii="Arial" w:hAnsi="Arial" w:cs="Arial"/>
          <w:b/>
          <w:color w:val="000000" w:themeColor="text1"/>
        </w:rPr>
        <w:t>5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Mgr. Jana Douděrová</w:t>
      </w:r>
      <w:bookmarkStart w:id="0" w:name="_GoBack"/>
      <w:bookmarkEnd w:id="0"/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553" w:rsidRDefault="00AF7553" w:rsidP="00276ED4">
      <w:pPr>
        <w:spacing w:after="0" w:line="240" w:lineRule="auto"/>
      </w:pPr>
      <w:r>
        <w:separator/>
      </w:r>
    </w:p>
  </w:endnote>
  <w:endnote w:type="continuationSeparator" w:id="0">
    <w:p w:rsidR="00AF7553" w:rsidRDefault="00AF75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3F0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553" w:rsidRDefault="00AF7553" w:rsidP="00276ED4">
      <w:pPr>
        <w:spacing w:after="0" w:line="240" w:lineRule="auto"/>
      </w:pPr>
      <w:r>
        <w:separator/>
      </w:r>
    </w:p>
  </w:footnote>
  <w:footnote w:type="continuationSeparator" w:id="0">
    <w:p w:rsidR="00AF7553" w:rsidRDefault="00AF75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E1110-A2BB-4AA2-B887-9715CF08C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1058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2017-07-31T05:06:00Z</cp:lastPrinted>
  <dcterms:created xsi:type="dcterms:W3CDTF">2017-07-10T12:08:00Z</dcterms:created>
  <dcterms:modified xsi:type="dcterms:W3CDTF">2017-07-31T05:06:00Z</dcterms:modified>
</cp:coreProperties>
</file>