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2028E">
        <w:rPr>
          <w:rFonts w:ascii="Arial" w:hAnsi="Arial" w:cs="Arial"/>
          <w:b/>
          <w:sz w:val="24"/>
          <w:szCs w:val="24"/>
        </w:rPr>
        <w:t>pobytu cizinců</w:t>
      </w:r>
      <w:r w:rsidR="008E1C4D">
        <w:rPr>
          <w:rFonts w:ascii="Arial" w:hAnsi="Arial" w:cs="Arial"/>
          <w:b/>
          <w:sz w:val="24"/>
          <w:szCs w:val="24"/>
        </w:rPr>
        <w:t xml:space="preserve"> Praha </w:t>
      </w:r>
      <w:r w:rsidR="005F77C6">
        <w:rPr>
          <w:rFonts w:ascii="Arial" w:hAnsi="Arial" w:cs="Arial"/>
          <w:b/>
          <w:sz w:val="24"/>
          <w:szCs w:val="24"/>
        </w:rPr>
        <w:t>I</w:t>
      </w:r>
      <w:r w:rsidR="008E1C4D">
        <w:rPr>
          <w:rFonts w:ascii="Arial" w:hAnsi="Arial" w:cs="Arial"/>
          <w:b/>
          <w:sz w:val="24"/>
          <w:szCs w:val="24"/>
        </w:rPr>
        <w:t>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C2028E">
        <w:rPr>
          <w:rFonts w:ascii="Arial" w:hAnsi="Arial" w:cs="Arial"/>
        </w:rPr>
        <w:t>12976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5F7812">
        <w:rPr>
          <w:rFonts w:ascii="Arial" w:hAnsi="Arial" w:cs="Arial"/>
        </w:rPr>
        <w:t>2</w:t>
      </w:r>
      <w:r w:rsidR="00C2028E">
        <w:rPr>
          <w:rFonts w:ascii="Arial" w:hAnsi="Arial" w:cs="Arial"/>
        </w:rPr>
        <w:t>6</w:t>
      </w:r>
      <w:r w:rsidR="005F7812">
        <w:rPr>
          <w:rFonts w:ascii="Arial" w:hAnsi="Arial" w:cs="Arial"/>
        </w:rPr>
        <w:t>. 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2028E" w:rsidRPr="00C2028E">
        <w:rPr>
          <w:rFonts w:ascii="Arial" w:hAnsi="Arial" w:cs="Arial"/>
          <w:b/>
          <w:color w:val="000000" w:themeColor="text1"/>
        </w:rPr>
        <w:t>pobyt</w:t>
      </w:r>
      <w:r w:rsidR="00C2028E">
        <w:rPr>
          <w:rFonts w:ascii="Arial" w:hAnsi="Arial" w:cs="Arial"/>
          <w:b/>
          <w:color w:val="000000" w:themeColor="text1"/>
        </w:rPr>
        <w:t>u</w:t>
      </w:r>
      <w:r w:rsidR="00C2028E" w:rsidRPr="00C2028E">
        <w:rPr>
          <w:rFonts w:ascii="Arial" w:hAnsi="Arial" w:cs="Arial"/>
          <w:b/>
          <w:color w:val="000000" w:themeColor="text1"/>
        </w:rPr>
        <w:t xml:space="preserve"> cizinců Praha 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C2028E">
        <w:rPr>
          <w:rFonts w:ascii="Arial" w:hAnsi="Arial" w:cs="Arial"/>
          <w:b/>
          <w:color w:val="000000" w:themeColor="text1"/>
        </w:rPr>
        <w:t>30337909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D7016">
        <w:rPr>
          <w:rFonts w:ascii="Arial" w:hAnsi="Arial" w:cs="Arial"/>
          <w:b/>
          <w:color w:val="000000" w:themeColor="text1"/>
        </w:rPr>
        <w:t xml:space="preserve">prosinec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2028E" w:rsidRPr="00C2028E">
        <w:rPr>
          <w:rFonts w:ascii="Arial" w:hAnsi="Arial" w:cs="Arial"/>
          <w:color w:val="000000" w:themeColor="text1"/>
        </w:rPr>
        <w:t>koordinace pracovního týmu</w:t>
      </w:r>
      <w:r w:rsidR="00C2028E">
        <w:rPr>
          <w:rFonts w:ascii="Arial" w:hAnsi="Arial" w:cs="Arial"/>
          <w:color w:val="000000" w:themeColor="text1"/>
        </w:rPr>
        <w:t xml:space="preserve">; </w:t>
      </w:r>
      <w:r w:rsidR="00C2028E" w:rsidRPr="00C2028E">
        <w:rPr>
          <w:rFonts w:ascii="Arial" w:hAnsi="Arial" w:cs="Arial"/>
          <w:color w:val="000000" w:themeColor="text1"/>
        </w:rPr>
        <w:t xml:space="preserve">zajištění procesu vyřizování žádostí o udělení pobytu na území, které se vedou </w:t>
      </w:r>
      <w:r w:rsidR="00C2028E">
        <w:rPr>
          <w:rFonts w:ascii="Arial" w:hAnsi="Arial" w:cs="Arial"/>
          <w:color w:val="000000" w:themeColor="text1"/>
        </w:rPr>
        <w:br/>
      </w:r>
      <w:r w:rsidR="00C2028E" w:rsidRPr="00C2028E">
        <w:rPr>
          <w:rFonts w:ascii="Arial" w:hAnsi="Arial" w:cs="Arial"/>
          <w:color w:val="000000" w:themeColor="text1"/>
        </w:rPr>
        <w:t>ve správním</w:t>
      </w:r>
      <w:r w:rsidR="00C2028E">
        <w:rPr>
          <w:rFonts w:ascii="Arial" w:hAnsi="Arial" w:cs="Arial"/>
          <w:color w:val="000000" w:themeColor="text1"/>
        </w:rPr>
        <w:t xml:space="preserve"> </w:t>
      </w:r>
      <w:r w:rsidR="00C2028E" w:rsidRPr="00C2028E">
        <w:rPr>
          <w:rFonts w:ascii="Arial" w:hAnsi="Arial" w:cs="Arial"/>
          <w:color w:val="000000" w:themeColor="text1"/>
        </w:rPr>
        <w:t>řízení</w:t>
      </w:r>
      <w:r w:rsidR="00C2028E">
        <w:rPr>
          <w:rFonts w:ascii="Arial" w:hAnsi="Arial" w:cs="Arial"/>
          <w:color w:val="000000" w:themeColor="text1"/>
        </w:rPr>
        <w:t>;</w:t>
      </w:r>
      <w:r w:rsidR="00C2028E" w:rsidRPr="00C2028E">
        <w:rPr>
          <w:rFonts w:ascii="Arial" w:hAnsi="Arial" w:cs="Arial"/>
          <w:color w:val="000000" w:themeColor="text1"/>
        </w:rPr>
        <w:t xml:space="preserve"> komunikace s jinými orgány státní správy za účelem zjištění informací potřebných pro řízení o</w:t>
      </w:r>
      <w:r w:rsidR="00C2028E">
        <w:rPr>
          <w:rFonts w:ascii="Arial" w:hAnsi="Arial" w:cs="Arial"/>
          <w:color w:val="000000" w:themeColor="text1"/>
        </w:rPr>
        <w:t xml:space="preserve"> </w:t>
      </w:r>
      <w:r w:rsidR="00C2028E" w:rsidRPr="00C2028E">
        <w:rPr>
          <w:rFonts w:ascii="Arial" w:hAnsi="Arial" w:cs="Arial"/>
          <w:color w:val="000000" w:themeColor="text1"/>
        </w:rPr>
        <w:t>povolení k pobytu, komunikace s policií za účelem zjištění nelegálního pobytu cizinců na území</w:t>
      </w:r>
      <w:r w:rsidR="00C2028E">
        <w:rPr>
          <w:rFonts w:ascii="Arial" w:hAnsi="Arial" w:cs="Arial"/>
          <w:color w:val="000000" w:themeColor="text1"/>
        </w:rPr>
        <w:t>;</w:t>
      </w:r>
      <w:r w:rsidR="00C2028E" w:rsidRPr="00C2028E">
        <w:rPr>
          <w:rFonts w:ascii="Arial" w:hAnsi="Arial" w:cs="Arial"/>
          <w:color w:val="000000" w:themeColor="text1"/>
        </w:rPr>
        <w:t xml:space="preserve"> přepážková a administrativní činnost</w:t>
      </w:r>
      <w:r w:rsidR="00C2028E">
        <w:rPr>
          <w:rFonts w:ascii="Arial" w:hAnsi="Arial" w:cs="Arial"/>
          <w:color w:val="000000" w:themeColor="text1"/>
        </w:rPr>
        <w:t xml:space="preserve">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 není</w:t>
      </w:r>
      <w:r w:rsidR="00B02CD2">
        <w:rPr>
          <w:rFonts w:ascii="Arial" w:hAnsi="Arial" w:cs="Arial"/>
          <w:color w:val="000000" w:themeColor="text1"/>
        </w:rPr>
        <w:t xml:space="preserve"> vhodné 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2028E">
        <w:rPr>
          <w:rFonts w:ascii="Arial" w:hAnsi="Arial" w:cs="Arial"/>
          <w:b/>
        </w:rPr>
        <w:t>16</w:t>
      </w:r>
      <w:r w:rsidR="008E1C4D">
        <w:rPr>
          <w:rFonts w:ascii="Arial" w:hAnsi="Arial" w:cs="Arial"/>
          <w:b/>
        </w:rPr>
        <w:t xml:space="preserve">. </w:t>
      </w:r>
      <w:r w:rsidR="005F7812">
        <w:rPr>
          <w:rFonts w:ascii="Arial" w:hAnsi="Arial" w:cs="Arial"/>
          <w:b/>
        </w:rPr>
        <w:t>října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2028E" w:rsidRPr="00C2028E">
        <w:rPr>
          <w:rFonts w:ascii="Arial" w:hAnsi="Arial" w:cs="Arial"/>
          <w:b/>
          <w:color w:val="000000" w:themeColor="text1"/>
        </w:rPr>
        <w:t>pobyt</w:t>
      </w:r>
      <w:r w:rsidR="00C2028E">
        <w:rPr>
          <w:rFonts w:ascii="Arial" w:hAnsi="Arial" w:cs="Arial"/>
          <w:b/>
          <w:color w:val="000000" w:themeColor="text1"/>
        </w:rPr>
        <w:t>u</w:t>
      </w:r>
      <w:r w:rsidR="00C2028E" w:rsidRPr="00C2028E">
        <w:rPr>
          <w:rFonts w:ascii="Arial" w:hAnsi="Arial" w:cs="Arial"/>
          <w:b/>
          <w:color w:val="000000" w:themeColor="text1"/>
        </w:rPr>
        <w:t xml:space="preserve"> cizinců Praha I.</w:t>
      </w:r>
      <w:r w:rsidR="00B02CD2">
        <w:rPr>
          <w:rFonts w:ascii="Arial" w:hAnsi="Arial" w:cs="Arial"/>
          <w:b/>
          <w:color w:val="000000" w:themeColor="text1"/>
        </w:rPr>
        <w:t>,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2028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43471">
        <w:rPr>
          <w:rFonts w:ascii="Arial" w:hAnsi="Arial" w:cs="Arial"/>
          <w:b/>
          <w:color w:val="000000" w:themeColor="text1"/>
        </w:rPr>
        <w:t>303</w:t>
      </w:r>
      <w:r w:rsidR="00C2028E">
        <w:rPr>
          <w:rFonts w:ascii="Arial" w:hAnsi="Arial" w:cs="Arial"/>
          <w:b/>
          <w:color w:val="000000" w:themeColor="text1"/>
        </w:rPr>
        <w:t>37909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F0F04">
        <w:rPr>
          <w:rFonts w:ascii="Arial" w:hAnsi="Arial" w:cs="Arial"/>
          <w:b/>
          <w:color w:val="000000" w:themeColor="text1"/>
        </w:rPr>
        <w:t>1</w:t>
      </w:r>
      <w:r w:rsidR="00C2028E">
        <w:rPr>
          <w:rFonts w:ascii="Arial" w:hAnsi="Arial" w:cs="Arial"/>
          <w:b/>
          <w:color w:val="000000" w:themeColor="text1"/>
        </w:rPr>
        <w:t>12976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č. 412/2005 Sb., o ochraně utajovaných informací a o bezpečnos</w:t>
      </w:r>
      <w:bookmarkStart w:id="0" w:name="_GoBack"/>
      <w:bookmarkEnd w:id="0"/>
      <w:r w:rsidRPr="004730BC">
        <w:rPr>
          <w:rFonts w:ascii="Arial" w:hAnsi="Arial" w:cs="Arial"/>
        </w:rPr>
        <w:t xml:space="preserve">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2028E" w:rsidRP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>Mgr. Ivana Zelenková</w:t>
      </w:r>
    </w:p>
    <w:p w:rsidR="00C2028E" w:rsidRP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>odbor personální</w:t>
      </w:r>
    </w:p>
    <w:p w:rsidR="00C2028E" w:rsidRP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>tel.: +420 974 832 257</w:t>
      </w:r>
    </w:p>
    <w:p w:rsidR="00FF0F04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C70DA">
          <w:rPr>
            <w:rStyle w:val="Hypertextovodkaz"/>
            <w:rFonts w:ascii="Arial" w:hAnsi="Arial" w:cs="Arial"/>
          </w:rPr>
          <w:t>ivana.zelenkova@mvcr.cz</w:t>
        </w:r>
      </w:hyperlink>
    </w:p>
    <w:p w:rsid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A25" w:rsidRDefault="00C57A25" w:rsidP="00276ED4">
      <w:pPr>
        <w:spacing w:after="0" w:line="240" w:lineRule="auto"/>
      </w:pPr>
      <w:r>
        <w:separator/>
      </w:r>
    </w:p>
  </w:endnote>
  <w:endnote w:type="continuationSeparator" w:id="0">
    <w:p w:rsidR="00C57A25" w:rsidRDefault="00C57A2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A376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A25" w:rsidRDefault="00C57A25" w:rsidP="00276ED4">
      <w:pPr>
        <w:spacing w:after="0" w:line="240" w:lineRule="auto"/>
      </w:pPr>
      <w:r>
        <w:separator/>
      </w:r>
    </w:p>
  </w:footnote>
  <w:footnote w:type="continuationSeparator" w:id="0">
    <w:p w:rsidR="00C57A25" w:rsidRDefault="00C57A2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9D701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70C33-99DF-41C5-AFD7-C45881C01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938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27</cp:revision>
  <cp:lastPrinted>2017-09-25T05:01:00Z</cp:lastPrinted>
  <dcterms:created xsi:type="dcterms:W3CDTF">2017-07-10T12:08:00Z</dcterms:created>
  <dcterms:modified xsi:type="dcterms:W3CDTF">2017-09-25T05:01:00Z</dcterms:modified>
</cp:coreProperties>
</file>