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E26C3">
        <w:rPr>
          <w:rFonts w:ascii="Arial" w:hAnsi="Arial" w:cs="Arial"/>
          <w:b/>
          <w:sz w:val="24"/>
          <w:szCs w:val="24"/>
        </w:rPr>
        <w:t>pobytového správního řízení Ústecký kraj</w:t>
      </w:r>
      <w:r w:rsidR="005221E0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E26C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AE26C3">
        <w:rPr>
          <w:rFonts w:ascii="Arial" w:hAnsi="Arial" w:cs="Arial"/>
        </w:rPr>
        <w:t>8509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E26C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E26C3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AE26C3">
        <w:rPr>
          <w:rFonts w:ascii="Arial" w:hAnsi="Arial" w:cs="Arial"/>
        </w:rPr>
        <w:t>12. února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E26C3" w:rsidRPr="00AE26C3">
        <w:rPr>
          <w:rFonts w:ascii="Arial" w:hAnsi="Arial" w:cs="Arial"/>
          <w:b/>
          <w:color w:val="000000" w:themeColor="text1"/>
        </w:rPr>
        <w:t>pobytového správního řízení Ústecký kraj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AE26C3">
        <w:rPr>
          <w:rFonts w:ascii="Arial" w:hAnsi="Arial" w:cs="Arial"/>
          <w:b/>
          <w:color w:val="000000" w:themeColor="text1"/>
        </w:rPr>
        <w:t>30280193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480638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AE26C3" w:rsidRDefault="00AE26C3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E26C3">
        <w:rPr>
          <w:rFonts w:ascii="Arial" w:hAnsi="Arial" w:cs="Arial"/>
          <w:b/>
          <w:color w:val="000000" w:themeColor="text1"/>
        </w:rPr>
        <w:t>Ústí nad Labem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DB7F2D">
        <w:rPr>
          <w:rFonts w:ascii="Arial" w:hAnsi="Arial" w:cs="Arial"/>
          <w:color w:val="000000" w:themeColor="text1"/>
        </w:rPr>
        <w:t>termínem</w:t>
      </w:r>
      <w:bookmarkStart w:id="0" w:name="_GoBack"/>
      <w:bookmarkEnd w:id="0"/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E26C3">
        <w:rPr>
          <w:rFonts w:ascii="Arial" w:hAnsi="Arial" w:cs="Arial"/>
          <w:b/>
          <w:color w:val="000000" w:themeColor="text1"/>
        </w:rPr>
        <w:t>květen</w:t>
      </w:r>
      <w:r w:rsidR="006C0C04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E26C3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6C0C04" w:rsidRDefault="004B2025" w:rsidP="00B21F2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 xml:space="preserve">jsou vykonávány zejména následující </w:t>
      </w:r>
      <w:r w:rsidRPr="00AE26C3">
        <w:rPr>
          <w:rFonts w:ascii="Arial" w:hAnsi="Arial" w:cs="Arial"/>
          <w:color w:val="000000" w:themeColor="text1"/>
        </w:rPr>
        <w:t>činnosti</w:t>
      </w:r>
      <w:r w:rsidR="00417DD3" w:rsidRPr="00AE26C3">
        <w:rPr>
          <w:rFonts w:ascii="Arial" w:hAnsi="Arial" w:cs="Arial"/>
          <w:color w:val="000000" w:themeColor="text1"/>
        </w:rPr>
        <w:t>:</w:t>
      </w:r>
      <w:r w:rsidR="00AE26C3" w:rsidRPr="00AE26C3">
        <w:rPr>
          <w:rFonts w:ascii="Arial" w:hAnsi="Arial" w:cs="Arial"/>
        </w:rPr>
        <w:t xml:space="preserve"> vedení správního řízení podle zákona č. 326/1999 Sb., o pobytu cizinců na území České republiky, ve znění pozdějších předpisů</w:t>
      </w:r>
      <w:r w:rsidR="00AE26C3">
        <w:rPr>
          <w:rFonts w:ascii="Arial" w:hAnsi="Arial" w:cs="Arial"/>
        </w:rPr>
        <w:t xml:space="preserve">; </w:t>
      </w:r>
      <w:r w:rsidR="00AE26C3" w:rsidRPr="00AE26C3">
        <w:rPr>
          <w:rFonts w:ascii="Arial" w:hAnsi="Arial" w:cs="Arial"/>
          <w:color w:val="000000" w:themeColor="text1"/>
        </w:rPr>
        <w:t>zajišťování administrativní agendy a organizace</w:t>
      </w:r>
      <w:r w:rsidR="00AE26C3">
        <w:rPr>
          <w:rFonts w:ascii="Arial" w:hAnsi="Arial" w:cs="Arial"/>
          <w:color w:val="000000" w:themeColor="text1"/>
        </w:rPr>
        <w:t>. Pokročilá znalost MS OFFICE a ASPI</w:t>
      </w:r>
      <w:r w:rsidR="00AE26C3" w:rsidRPr="00AE26C3">
        <w:t xml:space="preserve"> </w:t>
      </w:r>
      <w:r w:rsidR="00AE26C3">
        <w:t xml:space="preserve">jsou výhodou. </w:t>
      </w:r>
      <w:r w:rsidR="00AE26C3" w:rsidRPr="00AE26C3">
        <w:rPr>
          <w:rFonts w:ascii="Arial" w:hAnsi="Arial" w:cs="Arial"/>
          <w:color w:val="000000" w:themeColor="text1"/>
        </w:rPr>
        <w:t xml:space="preserve">Na služebním místě je stanoven </w:t>
      </w:r>
      <w:r w:rsidR="00AE26C3" w:rsidRPr="00AE26C3">
        <w:rPr>
          <w:rFonts w:ascii="Arial" w:hAnsi="Arial" w:cs="Arial"/>
          <w:b/>
          <w:color w:val="000000" w:themeColor="text1"/>
        </w:rPr>
        <w:t>zvláštní příplatek</w:t>
      </w:r>
      <w:r w:rsidR="00AE26C3" w:rsidRPr="00AE26C3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 </w:t>
      </w:r>
      <w:r w:rsidR="00B21F23">
        <w:rPr>
          <w:rFonts w:ascii="Arial" w:hAnsi="Arial" w:cs="Arial"/>
          <w:color w:val="000000" w:themeColor="text1"/>
        </w:rPr>
        <w:t xml:space="preserve">Služební místo není vhodné 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E26C3">
        <w:rPr>
          <w:rFonts w:ascii="Arial" w:hAnsi="Arial" w:cs="Arial"/>
          <w:b/>
        </w:rPr>
        <w:t>5</w:t>
      </w:r>
      <w:r w:rsidR="006C0C04">
        <w:rPr>
          <w:rFonts w:ascii="Arial" w:hAnsi="Arial" w:cs="Arial"/>
          <w:b/>
        </w:rPr>
        <w:t xml:space="preserve">. </w:t>
      </w:r>
      <w:r w:rsidR="00AE26C3">
        <w:rPr>
          <w:rFonts w:ascii="Arial" w:hAnsi="Arial" w:cs="Arial"/>
          <w:b/>
        </w:rPr>
        <w:t>března</w:t>
      </w:r>
      <w:r w:rsidR="0057691E">
        <w:rPr>
          <w:rFonts w:ascii="Arial" w:hAnsi="Arial" w:cs="Arial"/>
          <w:b/>
        </w:rPr>
        <w:t xml:space="preserve"> 201</w:t>
      </w:r>
      <w:r w:rsidR="006C0C04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E26C3" w:rsidRPr="00AE26C3">
        <w:rPr>
          <w:rFonts w:ascii="Arial" w:hAnsi="Arial" w:cs="Arial"/>
          <w:b/>
          <w:color w:val="000000" w:themeColor="text1"/>
        </w:rPr>
        <w:t>pobytového správního řízení Ústecký kraj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</w:t>
      </w:r>
      <w:r w:rsidR="00AE26C3" w:rsidRPr="00AE26C3">
        <w:rPr>
          <w:rFonts w:ascii="Arial" w:hAnsi="Arial" w:cs="Arial"/>
          <w:b/>
          <w:color w:val="000000" w:themeColor="text1"/>
        </w:rPr>
        <w:t>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E26C3">
        <w:rPr>
          <w:rFonts w:ascii="Arial" w:hAnsi="Arial" w:cs="Arial"/>
          <w:b/>
          <w:color w:val="000000" w:themeColor="text1"/>
        </w:rPr>
        <w:t>30280193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E26C3">
        <w:rPr>
          <w:rFonts w:ascii="Arial" w:hAnsi="Arial" w:cs="Arial"/>
          <w:b/>
          <w:color w:val="000000" w:themeColor="text1"/>
        </w:rPr>
        <w:t>18509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AE26C3">
        <w:rPr>
          <w:rFonts w:ascii="Arial" w:hAnsi="Arial" w:cs="Arial"/>
          <w:b/>
          <w:color w:val="000000" w:themeColor="text1"/>
        </w:rPr>
        <w:t>/SP-2018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2F24F7" w:rsidRDefault="002F24F7" w:rsidP="002F24F7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AE26C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AE26C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2F24F7" w:rsidRPr="005348F9" w:rsidRDefault="002F24F7" w:rsidP="002F24F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vydáním Rozhodnutím o přijetí do služebního poměru a zařazení </w:t>
      </w:r>
      <w:r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AE26C3" w:rsidRPr="00AE26C3" w:rsidRDefault="00AE26C3" w:rsidP="00AE26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6C3">
        <w:rPr>
          <w:rFonts w:ascii="Arial" w:hAnsi="Arial" w:cs="Arial"/>
          <w:color w:val="000000" w:themeColor="text1"/>
        </w:rPr>
        <w:t xml:space="preserve">Bc. Marcela Slaninová  </w:t>
      </w:r>
    </w:p>
    <w:p w:rsidR="00AE26C3" w:rsidRPr="00AE26C3" w:rsidRDefault="00AE26C3" w:rsidP="00AE26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6C3">
        <w:rPr>
          <w:rFonts w:ascii="Arial" w:hAnsi="Arial" w:cs="Arial"/>
          <w:color w:val="000000" w:themeColor="text1"/>
        </w:rPr>
        <w:t>odbor personální</w:t>
      </w:r>
    </w:p>
    <w:p w:rsidR="00AE26C3" w:rsidRPr="00AE26C3" w:rsidRDefault="00AE26C3" w:rsidP="00AE26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6C3">
        <w:rPr>
          <w:rFonts w:ascii="Arial" w:hAnsi="Arial" w:cs="Arial"/>
          <w:color w:val="000000" w:themeColor="text1"/>
        </w:rPr>
        <w:t>tel.: +420 974 833 292</w:t>
      </w:r>
    </w:p>
    <w:p w:rsidR="002F24F7" w:rsidRDefault="00AE26C3" w:rsidP="00AE26C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E26C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207F3">
          <w:rPr>
            <w:rStyle w:val="Hypertextovodkaz"/>
            <w:rFonts w:ascii="Arial" w:hAnsi="Arial" w:cs="Arial"/>
          </w:rPr>
          <w:t>marcela.slaninova@mvcr.cz</w:t>
        </w:r>
      </w:hyperlink>
    </w:p>
    <w:p w:rsidR="00EB7712" w:rsidRDefault="00EB7712" w:rsidP="00EB771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C65" w:rsidRDefault="00776C65" w:rsidP="00276ED4">
      <w:pPr>
        <w:spacing w:after="0" w:line="240" w:lineRule="auto"/>
      </w:pPr>
      <w:r>
        <w:separator/>
      </w:r>
    </w:p>
  </w:endnote>
  <w:endnote w:type="continuationSeparator" w:id="0">
    <w:p w:rsidR="00776C65" w:rsidRDefault="00776C6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B7F2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C65" w:rsidRDefault="00776C65" w:rsidP="00276ED4">
      <w:pPr>
        <w:spacing w:after="0" w:line="240" w:lineRule="auto"/>
      </w:pPr>
      <w:r>
        <w:separator/>
      </w:r>
    </w:p>
  </w:footnote>
  <w:footnote w:type="continuationSeparator" w:id="0">
    <w:p w:rsidR="00776C65" w:rsidRDefault="00776C6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209"/>
    <w:rsid w:val="00272336"/>
    <w:rsid w:val="0027343F"/>
    <w:rsid w:val="00274766"/>
    <w:rsid w:val="00276ED4"/>
    <w:rsid w:val="00282115"/>
    <w:rsid w:val="002931A1"/>
    <w:rsid w:val="002B1EA2"/>
    <w:rsid w:val="002B410A"/>
    <w:rsid w:val="002E2A92"/>
    <w:rsid w:val="002E4A9C"/>
    <w:rsid w:val="002F24F7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80638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0C04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6C65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55B38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B20EC"/>
    <w:rsid w:val="00AC085E"/>
    <w:rsid w:val="00AC1D26"/>
    <w:rsid w:val="00AC276D"/>
    <w:rsid w:val="00AC2FB9"/>
    <w:rsid w:val="00AD4A01"/>
    <w:rsid w:val="00AE26C3"/>
    <w:rsid w:val="00B00198"/>
    <w:rsid w:val="00B02CD2"/>
    <w:rsid w:val="00B16633"/>
    <w:rsid w:val="00B170B6"/>
    <w:rsid w:val="00B21F23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B7F2D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B7712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32C3A-B767-4B48-91BA-43E99455C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954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2017-11-07T06:33:00Z</cp:lastPrinted>
  <dcterms:created xsi:type="dcterms:W3CDTF">2017-07-10T12:08:00Z</dcterms:created>
  <dcterms:modified xsi:type="dcterms:W3CDTF">2018-02-12T06:35:00Z</dcterms:modified>
</cp:coreProperties>
</file>